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80" w:rsidRDefault="00C838AF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:rsidR="000B1080" w:rsidRDefault="000B1080">
      <w:pPr>
        <w:spacing w:after="0" w:line="360" w:lineRule="auto"/>
        <w:rPr>
          <w:rFonts w:ascii="Arial" w:eastAsia="Arial" w:hAnsi="Arial" w:cs="Arial"/>
        </w:rPr>
      </w:pPr>
    </w:p>
    <w:p w:rsidR="000B1080" w:rsidRDefault="0079113B">
      <w:pPr>
        <w:spacing w:after="0" w:line="36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Yusica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Amalia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Rasyda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C2B46">
        <w:rPr>
          <w:rFonts w:ascii="Arial" w:eastAsia="Arial" w:hAnsi="Arial" w:cs="Arial"/>
        </w:rPr>
        <w:t>2</w:t>
      </w:r>
      <w:r w:rsidR="00D92BEC">
        <w:rPr>
          <w:rFonts w:ascii="Arial" w:eastAsia="Arial" w:hAnsi="Arial" w:cs="Arial"/>
        </w:rPr>
        <w:t xml:space="preserve"> </w:t>
      </w:r>
      <w:r w:rsidR="004C2B46">
        <w:rPr>
          <w:rFonts w:ascii="Arial" w:eastAsia="Arial" w:hAnsi="Arial" w:cs="Arial"/>
        </w:rPr>
        <w:t>June</w:t>
      </w:r>
      <w:r w:rsidR="00D92BEC">
        <w:rPr>
          <w:rFonts w:ascii="Arial" w:eastAsia="Arial" w:hAnsi="Arial" w:cs="Arial"/>
        </w:rPr>
        <w:t xml:space="preserve"> 2020</w:t>
      </w:r>
    </w:p>
    <w:p w:rsidR="00D92BEC" w:rsidRDefault="00D92BEC" w:rsidP="00D92BEC">
      <w:pPr>
        <w:spacing w:after="0" w:line="360" w:lineRule="auto"/>
        <w:rPr>
          <w:rFonts w:ascii="Arial" w:eastAsia="Arial" w:hAnsi="Arial" w:cs="Arial"/>
        </w:rPr>
      </w:pPr>
      <w:proofErr w:type="spellStart"/>
      <w:r w:rsidRPr="00D92BEC">
        <w:rPr>
          <w:rFonts w:ascii="Arial" w:eastAsia="Arial" w:hAnsi="Arial" w:cs="Arial"/>
        </w:rPr>
        <w:t>Sebelas</w:t>
      </w:r>
      <w:proofErr w:type="spellEnd"/>
      <w:r w:rsidRPr="00D92BEC">
        <w:rPr>
          <w:rFonts w:ascii="Arial" w:eastAsia="Arial" w:hAnsi="Arial" w:cs="Arial"/>
        </w:rPr>
        <w:t xml:space="preserve"> </w:t>
      </w:r>
      <w:proofErr w:type="spellStart"/>
      <w:r w:rsidRPr="00D92BEC">
        <w:rPr>
          <w:rFonts w:ascii="Arial" w:eastAsia="Arial" w:hAnsi="Arial" w:cs="Arial"/>
        </w:rPr>
        <w:t>Maret</w:t>
      </w:r>
      <w:proofErr w:type="spellEnd"/>
      <w:r w:rsidRPr="00D92BEC">
        <w:rPr>
          <w:rFonts w:ascii="Arial" w:eastAsia="Arial" w:hAnsi="Arial" w:cs="Arial"/>
        </w:rPr>
        <w:t xml:space="preserve"> University </w:t>
      </w:r>
    </w:p>
    <w:p w:rsidR="000B1080" w:rsidRDefault="006707DB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Jl. Ir. </w:t>
      </w:r>
      <w:proofErr w:type="spellStart"/>
      <w:r>
        <w:rPr>
          <w:rFonts w:ascii="Arial" w:eastAsia="Arial" w:hAnsi="Arial" w:cs="Arial"/>
        </w:rPr>
        <w:t>Sutami</w:t>
      </w:r>
      <w:proofErr w:type="spellEnd"/>
      <w:r>
        <w:rPr>
          <w:rFonts w:ascii="Arial" w:eastAsia="Arial" w:hAnsi="Arial" w:cs="Arial"/>
        </w:rPr>
        <w:t xml:space="preserve"> No. 36A, </w:t>
      </w:r>
      <w:proofErr w:type="spellStart"/>
      <w:r>
        <w:rPr>
          <w:rFonts w:ascii="Arial" w:eastAsia="Arial" w:hAnsi="Arial" w:cs="Arial"/>
        </w:rPr>
        <w:t>Kentingan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Jebres</w:t>
      </w:r>
      <w:proofErr w:type="spellEnd"/>
      <w:r>
        <w:rPr>
          <w:rFonts w:ascii="Arial" w:eastAsia="Arial" w:hAnsi="Arial" w:cs="Arial"/>
        </w:rPr>
        <w:t xml:space="preserve">, </w:t>
      </w:r>
      <w:r w:rsidR="00D92BEC">
        <w:rPr>
          <w:rFonts w:ascii="Arial" w:eastAsia="Arial" w:hAnsi="Arial" w:cs="Arial"/>
        </w:rPr>
        <w:t>Surakarta, Indonesia</w:t>
      </w:r>
    </w:p>
    <w:p w:rsidR="00D92BEC" w:rsidRDefault="00D92BEC">
      <w:pPr>
        <w:spacing w:after="0" w:line="360" w:lineRule="auto"/>
        <w:rPr>
          <w:rFonts w:ascii="Arial" w:eastAsia="Arial" w:hAnsi="Arial" w:cs="Arial"/>
        </w:rPr>
      </w:pPr>
    </w:p>
    <w:p w:rsidR="000B1080" w:rsidRDefault="00C838AF" w:rsidP="006707DB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:rsidR="000B1080" w:rsidRDefault="000B1080">
      <w:pPr>
        <w:spacing w:after="0" w:line="360" w:lineRule="auto"/>
        <w:rPr>
          <w:rFonts w:ascii="Arial" w:eastAsia="Arial" w:hAnsi="Arial" w:cs="Arial"/>
        </w:rPr>
      </w:pPr>
    </w:p>
    <w:p w:rsidR="000B1080" w:rsidRDefault="00D92BE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C838AF">
        <w:rPr>
          <w:rFonts w:ascii="Arial" w:eastAsia="Arial" w:hAnsi="Arial" w:cs="Arial"/>
        </w:rPr>
        <w:t xml:space="preserve"> wish to submit an original research article entitled “</w:t>
      </w:r>
      <w:r>
        <w:rPr>
          <w:rFonts w:ascii="Arial" w:eastAsia="Arial" w:hAnsi="Arial" w:cs="Arial"/>
          <w:b/>
        </w:rPr>
        <w:t xml:space="preserve">Synthesis, Characterization, and Antibacterial Properties of </w:t>
      </w:r>
      <w:proofErr w:type="gramStart"/>
      <w:r>
        <w:rPr>
          <w:rFonts w:ascii="Arial" w:eastAsia="Arial" w:hAnsi="Arial" w:cs="Arial"/>
          <w:b/>
        </w:rPr>
        <w:t>Nickel(</w:t>
      </w:r>
      <w:proofErr w:type="gramEnd"/>
      <w:r>
        <w:rPr>
          <w:rFonts w:ascii="Arial" w:eastAsia="Arial" w:hAnsi="Arial" w:cs="Arial"/>
          <w:b/>
        </w:rPr>
        <w:t xml:space="preserve">II) Complex with 4-Aminoantipyrine </w:t>
      </w:r>
      <w:r w:rsidR="0002517F"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</w:rPr>
        <w:t>igand</w:t>
      </w:r>
      <w:r w:rsidR="00C838AF">
        <w:rPr>
          <w:rFonts w:ascii="Arial" w:eastAsia="Arial" w:hAnsi="Arial" w:cs="Arial"/>
        </w:rPr>
        <w:t>” for consideration by Indonesian Journal of Chemistry.</w:t>
      </w:r>
    </w:p>
    <w:p w:rsidR="000B1080" w:rsidRDefault="00C838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p w:rsidR="000B1080" w:rsidRPr="00AA7F30" w:rsidRDefault="006707DB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In this manuscript</w:t>
      </w:r>
      <w:r w:rsidR="001543CA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we report </w:t>
      </w:r>
      <w:r w:rsidR="004C2B46">
        <w:rPr>
          <w:rFonts w:ascii="Arial" w:eastAsia="Arial" w:hAnsi="Arial" w:cs="Arial"/>
        </w:rPr>
        <w:t xml:space="preserve">synthesis, characterization and antibacterial test of </w:t>
      </w:r>
      <w:proofErr w:type="gramStart"/>
      <w:r w:rsidR="004C2B46">
        <w:rPr>
          <w:rFonts w:ascii="Arial" w:eastAsia="Arial" w:hAnsi="Arial" w:cs="Arial"/>
        </w:rPr>
        <w:t>nickel(</w:t>
      </w:r>
      <w:proofErr w:type="gramEnd"/>
      <w:r w:rsidR="004C2B46">
        <w:rPr>
          <w:rFonts w:ascii="Arial" w:eastAsia="Arial" w:hAnsi="Arial" w:cs="Arial"/>
        </w:rPr>
        <w:t>II) complex with 4-aminoantipyrine (AAP).</w:t>
      </w:r>
      <w:r>
        <w:rPr>
          <w:rFonts w:ascii="Arial" w:eastAsia="Arial" w:hAnsi="Arial" w:cs="Arial"/>
        </w:rPr>
        <w:t xml:space="preserve"> </w:t>
      </w:r>
      <w:proofErr w:type="gramStart"/>
      <w:r w:rsidR="004C2B46">
        <w:rPr>
          <w:rFonts w:ascii="Arial" w:eastAsia="Arial" w:hAnsi="Arial" w:cs="Arial"/>
        </w:rPr>
        <w:t>N</w:t>
      </w:r>
      <w:r w:rsidR="00AA7F30">
        <w:rPr>
          <w:rFonts w:ascii="Arial" w:eastAsia="Arial" w:hAnsi="Arial" w:cs="Arial"/>
        </w:rPr>
        <w:t>ickel(</w:t>
      </w:r>
      <w:proofErr w:type="gramEnd"/>
      <w:r w:rsidR="00AA7F30">
        <w:rPr>
          <w:rFonts w:ascii="Arial" w:eastAsia="Arial" w:hAnsi="Arial" w:cs="Arial"/>
        </w:rPr>
        <w:t xml:space="preserve">II) </w:t>
      </w:r>
      <w:r w:rsidR="00034D7E">
        <w:rPr>
          <w:rFonts w:ascii="Arial" w:eastAsia="Arial" w:hAnsi="Arial" w:cs="Arial"/>
        </w:rPr>
        <w:t>and</w:t>
      </w:r>
      <w:r w:rsidR="00AA7F30">
        <w:rPr>
          <w:rFonts w:ascii="Arial" w:eastAsia="Arial" w:hAnsi="Arial" w:cs="Arial"/>
        </w:rPr>
        <w:t xml:space="preserve"> </w:t>
      </w:r>
      <w:r w:rsidR="00C55D42">
        <w:rPr>
          <w:rFonts w:ascii="Arial" w:eastAsia="Arial" w:hAnsi="Arial" w:cs="Arial"/>
        </w:rPr>
        <w:t>AAP</w:t>
      </w:r>
      <w:r w:rsidR="004A4557">
        <w:rPr>
          <w:rFonts w:ascii="Arial" w:eastAsia="Arial" w:hAnsi="Arial" w:cs="Arial"/>
        </w:rPr>
        <w:t xml:space="preserve"> ligand</w:t>
      </w:r>
      <w:r w:rsidR="00AA7F30">
        <w:rPr>
          <w:rFonts w:ascii="Arial" w:eastAsia="Arial" w:hAnsi="Arial" w:cs="Arial"/>
        </w:rPr>
        <w:t xml:space="preserve"> </w:t>
      </w:r>
      <w:r w:rsidR="004A4557">
        <w:rPr>
          <w:rFonts w:ascii="Arial" w:eastAsia="Arial" w:hAnsi="Arial" w:cs="Arial"/>
        </w:rPr>
        <w:t xml:space="preserve">were reacted </w:t>
      </w:r>
      <w:r w:rsidR="00AA7F30">
        <w:rPr>
          <w:rFonts w:ascii="Arial" w:eastAsia="Arial" w:hAnsi="Arial" w:cs="Arial"/>
        </w:rPr>
        <w:t>in a 1:3 mole ratio</w:t>
      </w:r>
      <w:r w:rsidR="004C2B46">
        <w:rPr>
          <w:rFonts w:ascii="Arial" w:eastAsia="Arial" w:hAnsi="Arial" w:cs="Arial"/>
        </w:rPr>
        <w:t xml:space="preserve"> producing</w:t>
      </w:r>
      <w:r w:rsidR="00AA7F30">
        <w:rPr>
          <w:rFonts w:ascii="Arial" w:eastAsia="Arial" w:hAnsi="Arial" w:cs="Arial"/>
        </w:rPr>
        <w:t xml:space="preserve"> the novel nickel complex. The </w:t>
      </w:r>
      <w:r w:rsidR="00C55D42">
        <w:rPr>
          <w:rFonts w:ascii="Arial" w:eastAsia="Arial" w:hAnsi="Arial" w:cs="Arial"/>
        </w:rPr>
        <w:t>complex formula</w:t>
      </w:r>
      <w:r w:rsidR="00AA7F30">
        <w:rPr>
          <w:rFonts w:ascii="Arial" w:eastAsia="Arial" w:hAnsi="Arial" w:cs="Arial"/>
        </w:rPr>
        <w:t xml:space="preserve"> with octahedral geometry was </w:t>
      </w:r>
      <w:r w:rsidR="004C2B46">
        <w:rPr>
          <w:rFonts w:ascii="Arial" w:eastAsia="Arial" w:hAnsi="Arial" w:cs="Arial"/>
        </w:rPr>
        <w:t>determined</w:t>
      </w:r>
      <w:r w:rsidR="00AA7F30">
        <w:rPr>
          <w:rFonts w:ascii="Arial" w:eastAsia="Arial" w:hAnsi="Arial" w:cs="Arial"/>
        </w:rPr>
        <w:t xml:space="preserve"> </w:t>
      </w:r>
      <w:r w:rsidR="004C2B46">
        <w:rPr>
          <w:rFonts w:ascii="Arial" w:eastAsia="Arial" w:hAnsi="Arial" w:cs="Arial"/>
        </w:rPr>
        <w:t>using</w:t>
      </w:r>
      <w:bookmarkStart w:id="1" w:name="_GoBack"/>
      <w:bookmarkEnd w:id="1"/>
      <w:r w:rsidR="00AA7F30">
        <w:rPr>
          <w:rFonts w:ascii="Arial" w:eastAsia="Arial" w:hAnsi="Arial" w:cs="Arial"/>
        </w:rPr>
        <w:t xml:space="preserve"> several spectroscopic </w:t>
      </w:r>
      <w:proofErr w:type="gramStart"/>
      <w:r w:rsidR="00AA7F30">
        <w:rPr>
          <w:rFonts w:ascii="Arial" w:eastAsia="Arial" w:hAnsi="Arial" w:cs="Arial"/>
        </w:rPr>
        <w:t>techniques,</w:t>
      </w:r>
      <w:proofErr w:type="gramEnd"/>
      <w:r w:rsidR="00AA7F30">
        <w:rPr>
          <w:rFonts w:ascii="Arial" w:eastAsia="Arial" w:hAnsi="Arial" w:cs="Arial"/>
        </w:rPr>
        <w:t xml:space="preserve"> </w:t>
      </w:r>
      <w:r w:rsidR="00034D7E">
        <w:rPr>
          <w:rFonts w:ascii="Arial" w:eastAsia="Arial" w:hAnsi="Arial" w:cs="Arial"/>
        </w:rPr>
        <w:t>and</w:t>
      </w:r>
      <w:r w:rsidR="00C55D42">
        <w:rPr>
          <w:rFonts w:ascii="Arial" w:eastAsia="Arial" w:hAnsi="Arial" w:cs="Arial"/>
        </w:rPr>
        <w:t xml:space="preserve"> it was also </w:t>
      </w:r>
      <w:r w:rsidR="00034D7E">
        <w:rPr>
          <w:rFonts w:ascii="Arial" w:eastAsia="Arial" w:hAnsi="Arial" w:cs="Arial"/>
        </w:rPr>
        <w:t>known</w:t>
      </w:r>
      <w:r w:rsidR="00C55D42">
        <w:rPr>
          <w:rFonts w:ascii="Arial" w:eastAsia="Arial" w:hAnsi="Arial" w:cs="Arial"/>
        </w:rPr>
        <w:t xml:space="preserve"> that the</w:t>
      </w:r>
      <w:r w:rsidR="00AA7F30">
        <w:rPr>
          <w:rFonts w:ascii="Arial" w:eastAsia="Arial" w:hAnsi="Arial" w:cs="Arial"/>
        </w:rPr>
        <w:t xml:space="preserve"> complex was paramagnetic and electrolyte. </w:t>
      </w:r>
      <w:r w:rsidR="004A4557">
        <w:rPr>
          <w:rFonts w:ascii="Arial" w:eastAsia="Arial" w:hAnsi="Arial" w:cs="Arial"/>
        </w:rPr>
        <w:t>Following</w:t>
      </w:r>
      <w:r w:rsidR="00AA7F30">
        <w:rPr>
          <w:rFonts w:ascii="Arial" w:eastAsia="Arial" w:hAnsi="Arial" w:cs="Arial"/>
        </w:rPr>
        <w:t xml:space="preserve"> </w:t>
      </w:r>
      <w:r w:rsidR="00034D7E">
        <w:rPr>
          <w:rFonts w:ascii="Arial" w:eastAsia="Arial" w:hAnsi="Arial" w:cs="Arial"/>
        </w:rPr>
        <w:t>anal</w:t>
      </w:r>
      <w:r w:rsidR="004A4557">
        <w:rPr>
          <w:rFonts w:ascii="Arial" w:eastAsia="Arial" w:hAnsi="Arial" w:cs="Arial"/>
        </w:rPr>
        <w:t>ysis of</w:t>
      </w:r>
      <w:r w:rsidR="00034D7E">
        <w:rPr>
          <w:rFonts w:ascii="Arial" w:eastAsia="Arial" w:hAnsi="Arial" w:cs="Arial"/>
        </w:rPr>
        <w:t xml:space="preserve"> </w:t>
      </w:r>
      <w:r w:rsidR="00AA7F30">
        <w:rPr>
          <w:rFonts w:ascii="Arial" w:eastAsia="Arial" w:hAnsi="Arial" w:cs="Arial"/>
        </w:rPr>
        <w:t xml:space="preserve">the antibacterial assay, </w:t>
      </w:r>
      <w:r w:rsidR="00034D7E">
        <w:rPr>
          <w:rFonts w:ascii="Arial" w:eastAsia="Arial" w:hAnsi="Arial" w:cs="Arial"/>
        </w:rPr>
        <w:t xml:space="preserve">it was found that </w:t>
      </w:r>
      <w:r w:rsidR="00AA7F30">
        <w:rPr>
          <w:rFonts w:ascii="Arial" w:eastAsia="Arial" w:hAnsi="Arial" w:cs="Arial"/>
        </w:rPr>
        <w:t>th</w:t>
      </w:r>
      <w:r w:rsidR="00C55D42">
        <w:rPr>
          <w:rFonts w:ascii="Arial" w:eastAsia="Arial" w:hAnsi="Arial" w:cs="Arial"/>
        </w:rPr>
        <w:t>e</w:t>
      </w:r>
      <w:r w:rsidR="00AA7F30">
        <w:rPr>
          <w:rFonts w:ascii="Arial" w:eastAsia="Arial" w:hAnsi="Arial" w:cs="Arial"/>
        </w:rPr>
        <w:t xml:space="preserve"> complex </w:t>
      </w:r>
      <w:r w:rsidR="00034D7E">
        <w:rPr>
          <w:rFonts w:ascii="Arial" w:eastAsia="Arial" w:hAnsi="Arial" w:cs="Arial"/>
        </w:rPr>
        <w:t>had</w:t>
      </w:r>
      <w:r w:rsidR="00AA7F30">
        <w:rPr>
          <w:rFonts w:ascii="Arial" w:eastAsia="Arial" w:hAnsi="Arial" w:cs="Arial"/>
        </w:rPr>
        <w:t xml:space="preserve"> the best antibacterial activity than the metal and it</w:t>
      </w:r>
      <w:r w:rsidR="00034D7E">
        <w:rPr>
          <w:rFonts w:ascii="Arial" w:eastAsia="Arial" w:hAnsi="Arial" w:cs="Arial"/>
        </w:rPr>
        <w:t xml:space="preserve">s </w:t>
      </w:r>
      <w:r w:rsidR="00E5048E">
        <w:rPr>
          <w:rFonts w:ascii="Arial" w:eastAsia="Arial" w:hAnsi="Arial" w:cs="Arial"/>
        </w:rPr>
        <w:t>free ligand due to the chelate</w:t>
      </w:r>
      <w:r w:rsidR="00AA7F30">
        <w:rPr>
          <w:rFonts w:ascii="Arial" w:eastAsia="Arial" w:hAnsi="Arial" w:cs="Arial"/>
        </w:rPr>
        <w:t xml:space="preserve"> effect. Therefore, this coordination between </w:t>
      </w:r>
      <w:proofErr w:type="gramStart"/>
      <w:r w:rsidR="00AA7F30">
        <w:rPr>
          <w:rFonts w:ascii="Arial" w:eastAsia="Arial" w:hAnsi="Arial" w:cs="Arial"/>
        </w:rPr>
        <w:t>nickel(</w:t>
      </w:r>
      <w:proofErr w:type="gramEnd"/>
      <w:r w:rsidR="00AA7F30">
        <w:rPr>
          <w:rFonts w:ascii="Arial" w:eastAsia="Arial" w:hAnsi="Arial" w:cs="Arial"/>
        </w:rPr>
        <w:t>II) and AAP seems</w:t>
      </w:r>
      <w:r w:rsidR="00C55D42">
        <w:rPr>
          <w:rFonts w:ascii="Arial" w:eastAsia="Arial" w:hAnsi="Arial" w:cs="Arial"/>
        </w:rPr>
        <w:t xml:space="preserve"> to be</w:t>
      </w:r>
      <w:r w:rsidR="00AA7F30">
        <w:rPr>
          <w:rFonts w:ascii="Arial" w:eastAsia="Arial" w:hAnsi="Arial" w:cs="Arial"/>
        </w:rPr>
        <w:t xml:space="preserve"> prom</w:t>
      </w:r>
      <w:r w:rsidR="00C55D42">
        <w:rPr>
          <w:rFonts w:ascii="Arial" w:eastAsia="Arial" w:hAnsi="Arial" w:cs="Arial"/>
        </w:rPr>
        <w:t>ot</w:t>
      </w:r>
      <w:r w:rsidR="00AA7F30">
        <w:rPr>
          <w:rFonts w:ascii="Arial" w:eastAsia="Arial" w:hAnsi="Arial" w:cs="Arial"/>
        </w:rPr>
        <w:t xml:space="preserve">ing to increase antibacterial activity. </w:t>
      </w:r>
      <w:r w:rsidR="00E0160D" w:rsidRPr="00E0160D">
        <w:rPr>
          <w:rFonts w:ascii="Arial" w:eastAsia="Arial" w:hAnsi="Arial" w:cs="Arial"/>
        </w:rPr>
        <w:t>Because our findings c</w:t>
      </w:r>
      <w:r w:rsidR="00E0160D">
        <w:rPr>
          <w:rFonts w:ascii="Arial" w:eastAsia="Arial" w:hAnsi="Arial" w:cs="Arial"/>
        </w:rPr>
        <w:t>ould</w:t>
      </w:r>
      <w:r w:rsidR="00E0160D" w:rsidRPr="00E0160D">
        <w:rPr>
          <w:rFonts w:ascii="Arial" w:eastAsia="Arial" w:hAnsi="Arial" w:cs="Arial"/>
        </w:rPr>
        <w:t xml:space="preserve"> be applied in dealing with ever-increasing antibacterial resistance, they tend to be very attractive to vision scientists, researchers, and lecturers who read </w:t>
      </w:r>
      <w:r w:rsidR="00E0160D">
        <w:rPr>
          <w:rFonts w:ascii="Arial" w:eastAsia="Arial" w:hAnsi="Arial" w:cs="Arial"/>
        </w:rPr>
        <w:t>this</w:t>
      </w:r>
      <w:r w:rsidR="00E0160D" w:rsidRPr="00E0160D">
        <w:rPr>
          <w:rFonts w:ascii="Arial" w:eastAsia="Arial" w:hAnsi="Arial" w:cs="Arial"/>
        </w:rPr>
        <w:t xml:space="preserve"> journal</w:t>
      </w:r>
      <w:r w:rsidR="00E0160D">
        <w:rPr>
          <w:rFonts w:ascii="Arial" w:eastAsia="Arial" w:hAnsi="Arial" w:cs="Arial"/>
        </w:rPr>
        <w:t>.</w:t>
      </w:r>
    </w:p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p w:rsidR="000B1080" w:rsidRDefault="00C838AF" w:rsidP="006707DB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p w:rsidR="000B1080" w:rsidRDefault="00C838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:rsidR="006707DB" w:rsidRDefault="00C838AF" w:rsidP="006707DB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address all correspondence concerning this manuscript to me at </w:t>
      </w:r>
      <w:hyperlink r:id="rId6" w:history="1">
        <w:r w:rsidR="006707DB" w:rsidRPr="00E11511">
          <w:rPr>
            <w:rStyle w:val="Hyperlink"/>
            <w:rFonts w:ascii="Arial" w:eastAsia="Arial" w:hAnsi="Arial" w:cs="Arial"/>
          </w:rPr>
          <w:t>yusicaamalia14@student.uns.ac.id</w:t>
        </w:r>
      </w:hyperlink>
      <w:r w:rsidR="006707DB">
        <w:rPr>
          <w:rFonts w:ascii="Arial" w:eastAsia="Arial" w:hAnsi="Arial" w:cs="Arial"/>
        </w:rPr>
        <w:t>.</w:t>
      </w:r>
    </w:p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p w:rsidR="000B1080" w:rsidRDefault="00C838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p w:rsidR="000B1080" w:rsidRDefault="00C838A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:rsidR="000B1080" w:rsidRDefault="00D92BEC" w:rsidP="00D92BEC">
      <w:pPr>
        <w:spacing w:after="0" w:line="360" w:lineRule="auto"/>
        <w:rPr>
          <w:rFonts w:ascii="Arial" w:eastAsia="Arial" w:hAnsi="Arial" w:cs="Arial"/>
        </w:rPr>
        <w:sectPr w:rsidR="000B1080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proofErr w:type="spellStart"/>
      <w:r>
        <w:rPr>
          <w:rFonts w:ascii="Arial" w:eastAsia="Arial" w:hAnsi="Arial" w:cs="Arial"/>
        </w:rPr>
        <w:t>Yusica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Amalia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Rasyda</w:t>
      </w:r>
      <w:proofErr w:type="spellEnd"/>
    </w:p>
    <w:p w:rsidR="000B1080" w:rsidRDefault="00C838AF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B1080">
        <w:trPr>
          <w:trHeight w:val="420"/>
        </w:trPr>
        <w:tc>
          <w:tcPr>
            <w:tcW w:w="450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55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D104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Rosa </w:t>
            </w:r>
            <w:proofErr w:type="spellStart"/>
            <w:r w:rsidRPr="003D104F">
              <w:rPr>
                <w:rFonts w:ascii="Arial" w:eastAsia="Arial" w:hAnsi="Arial" w:cs="Arial"/>
                <w:color w:val="000000"/>
                <w:sz w:val="22"/>
                <w:szCs w:val="22"/>
              </w:rPr>
              <w:t>Carballo</w:t>
            </w:r>
            <w:proofErr w:type="spellEnd"/>
            <w:r w:rsidRPr="003D104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104F">
              <w:rPr>
                <w:rFonts w:ascii="Arial" w:eastAsia="Arial" w:hAnsi="Arial" w:cs="Arial"/>
                <w:color w:val="000000"/>
                <w:sz w:val="22"/>
                <w:szCs w:val="22"/>
              </w:rPr>
              <w:t>Rial</w:t>
            </w:r>
            <w:proofErr w:type="spellEnd"/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550EC8" w:rsidP="0055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University of Vigo</w:t>
            </w:r>
          </w:p>
        </w:tc>
      </w:tr>
      <w:tr w:rsidR="000B1080">
        <w:trPr>
          <w:trHeight w:val="54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550EC8" w:rsidP="002A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>Circunvalación</w:t>
            </w:r>
            <w:proofErr w:type="spellEnd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>ao</w:t>
            </w:r>
            <w:proofErr w:type="spellEnd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Campus </w:t>
            </w:r>
            <w:proofErr w:type="spellStart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>Universitario</w:t>
            </w:r>
            <w:proofErr w:type="spellEnd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36310 Vigo, </w:t>
            </w:r>
            <w:proofErr w:type="spellStart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>Pontevedra</w:t>
            </w:r>
            <w:proofErr w:type="spellEnd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>Spanyol</w:t>
            </w:r>
            <w:proofErr w:type="spellEnd"/>
            <w:r w:rsidRPr="00550EC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Pr="002A7895" w:rsidRDefault="004C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7" w:history="1">
              <w:r w:rsidR="002A7895" w:rsidRPr="002A7895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rcrial@uvigo.es</w:t>
              </w:r>
            </w:hyperlink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8D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Solid Coordination Chemistry</w:t>
            </w:r>
            <w:r w:rsidR="002A7895">
              <w:rPr>
                <w:rFonts w:ascii="Arial" w:eastAsia="Arial" w:hAnsi="Arial" w:cs="Arial"/>
                <w:color w:val="000000"/>
                <w:sz w:val="22"/>
                <w:szCs w:val="22"/>
              </w:rPr>
              <w:t>, Inorganic Chemistry</w:t>
            </w:r>
          </w:p>
        </w:tc>
      </w:tr>
    </w:tbl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B1080">
        <w:trPr>
          <w:trHeight w:val="420"/>
        </w:trPr>
        <w:tc>
          <w:tcPr>
            <w:tcW w:w="450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2A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15510">
              <w:rPr>
                <w:rFonts w:ascii="Arial" w:eastAsia="Arial" w:hAnsi="Arial" w:cs="Arial"/>
                <w:color w:val="000000"/>
                <w:sz w:val="22"/>
                <w:szCs w:val="22"/>
              </w:rPr>
              <w:t>Md.Kudrat</w:t>
            </w:r>
            <w:proofErr w:type="spellEnd"/>
            <w:r w:rsidRPr="0031551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-E- </w:t>
            </w:r>
            <w:proofErr w:type="spellStart"/>
            <w:r w:rsidRPr="00315510">
              <w:rPr>
                <w:rFonts w:ascii="Arial" w:eastAsia="Arial" w:hAnsi="Arial" w:cs="Arial"/>
                <w:color w:val="000000"/>
                <w:sz w:val="22"/>
                <w:szCs w:val="22"/>
              </w:rPr>
              <w:t>Zahan</w:t>
            </w:r>
            <w:proofErr w:type="spellEnd"/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0B1080" w:rsidRDefault="00C838A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2A7895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Rajshahi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University</w:t>
            </w:r>
          </w:p>
        </w:tc>
      </w:tr>
      <w:tr w:rsidR="000B1080">
        <w:trPr>
          <w:trHeight w:val="54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Pr="002A7895" w:rsidRDefault="002A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A7895">
              <w:rPr>
                <w:rFonts w:ascii="Arial" w:eastAsia="Arial" w:hAnsi="Arial" w:cs="Arial"/>
                <w:sz w:val="22"/>
                <w:szCs w:val="22"/>
              </w:rPr>
              <w:t>Rajshahi-6205, Bangladesh</w:t>
            </w:r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Pr="002A7895" w:rsidRDefault="004C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8" w:history="1">
              <w:r w:rsidR="002A7895" w:rsidRPr="002A7895">
                <w:rPr>
                  <w:rStyle w:val="Hyperlink"/>
                  <w:rFonts w:ascii="Arial" w:hAnsi="Arial" w:cs="Arial"/>
                  <w:color w:val="337AB7"/>
                  <w:sz w:val="22"/>
                  <w:szCs w:val="22"/>
                  <w:shd w:val="clear" w:color="auto" w:fill="FFFFFF"/>
                </w:rPr>
                <w:t>kudrat.chem@ru.ac.bd</w:t>
              </w:r>
            </w:hyperlink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8D7EEA" w:rsidP="008D7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Coordination Complex</w:t>
            </w:r>
          </w:p>
        </w:tc>
      </w:tr>
    </w:tbl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B1080">
        <w:trPr>
          <w:trHeight w:val="420"/>
        </w:trPr>
        <w:tc>
          <w:tcPr>
            <w:tcW w:w="450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2A7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Tarlok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Singh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Lobana</w:t>
            </w:r>
            <w:proofErr w:type="spellEnd"/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0B1080" w:rsidRDefault="00C838A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2A7895" w:rsidP="00D92BEC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Guru Nanak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Dev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University</w:t>
            </w:r>
          </w:p>
        </w:tc>
      </w:tr>
      <w:tr w:rsidR="000B1080">
        <w:trPr>
          <w:trHeight w:val="54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Pr="00F27866" w:rsidRDefault="00F2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27866">
              <w:rPr>
                <w:rFonts w:ascii="Arial" w:eastAsia="Arial" w:hAnsi="Arial" w:cs="Arial"/>
                <w:sz w:val="22"/>
                <w:szCs w:val="22"/>
              </w:rPr>
              <w:t>Grand Trunk Road, Off, NH 1, Amritsar, Punjab 143005, India</w:t>
            </w:r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Pr="00F27866" w:rsidRDefault="004C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9" w:history="1">
              <w:r w:rsidR="00F27866" w:rsidRPr="00230AD4">
                <w:rPr>
                  <w:rStyle w:val="Hyperlink"/>
                  <w:rFonts w:ascii="Arial" w:hAnsi="Arial" w:cs="Arial"/>
                </w:rPr>
                <w:t>tarlokslobana@yahoo.co.in</w:t>
              </w:r>
            </w:hyperlink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F2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Inorganic and </w:t>
            </w:r>
            <w:r w:rsidR="008D7EEA">
              <w:rPr>
                <w:rFonts w:ascii="Arial" w:eastAsia="Arial" w:hAnsi="Arial" w:cs="Arial"/>
                <w:color w:val="000000"/>
                <w:sz w:val="22"/>
                <w:szCs w:val="22"/>
              </w:rPr>
              <w:t>Bio inorganic Chemistry</w:t>
            </w:r>
          </w:p>
        </w:tc>
      </w:tr>
    </w:tbl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B1080">
        <w:trPr>
          <w:trHeight w:val="420"/>
        </w:trPr>
        <w:tc>
          <w:tcPr>
            <w:tcW w:w="450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2D4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Thamaraj</w:t>
            </w:r>
            <w:proofErr w:type="spellEnd"/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0B1080" w:rsidRDefault="00C838AF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2D4D97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2D4D97">
              <w:rPr>
                <w:rFonts w:ascii="Arial" w:eastAsia="Arial" w:hAnsi="Arial" w:cs="Arial"/>
                <w:color w:val="000000"/>
                <w:sz w:val="22"/>
                <w:szCs w:val="22"/>
              </w:rPr>
              <w:t>Thiagarajar</w:t>
            </w:r>
            <w:proofErr w:type="spellEnd"/>
            <w:r w:rsidRPr="002D4D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College</w:t>
            </w:r>
          </w:p>
        </w:tc>
      </w:tr>
      <w:tr w:rsidR="000B1080">
        <w:trPr>
          <w:trHeight w:val="54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2D4D97" w:rsidP="002D4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2D4D97">
              <w:rPr>
                <w:rFonts w:ascii="Arial" w:eastAsia="Arial" w:hAnsi="Arial" w:cs="Arial"/>
              </w:rPr>
              <w:t>Teppakulam</w:t>
            </w:r>
            <w:proofErr w:type="spellEnd"/>
            <w:r w:rsidRPr="002D4D97">
              <w:rPr>
                <w:rFonts w:ascii="Arial" w:eastAsia="Arial" w:hAnsi="Arial" w:cs="Arial"/>
              </w:rPr>
              <w:t xml:space="preserve"> W St, </w:t>
            </w:r>
            <w:proofErr w:type="spellStart"/>
            <w:r w:rsidRPr="002D4D97">
              <w:rPr>
                <w:rFonts w:ascii="Arial" w:eastAsia="Arial" w:hAnsi="Arial" w:cs="Arial"/>
              </w:rPr>
              <w:t>Kamarajar</w:t>
            </w:r>
            <w:proofErr w:type="spellEnd"/>
            <w:r w:rsidRPr="002D4D9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D4D97">
              <w:rPr>
                <w:rFonts w:ascii="Arial" w:eastAsia="Arial" w:hAnsi="Arial" w:cs="Arial"/>
              </w:rPr>
              <w:t>Salai</w:t>
            </w:r>
            <w:proofErr w:type="spellEnd"/>
            <w:r w:rsidRPr="002D4D97">
              <w:rPr>
                <w:rFonts w:ascii="Arial" w:eastAsia="Arial" w:hAnsi="Arial" w:cs="Arial"/>
              </w:rPr>
              <w:t>, Tamil Nadu 625009</w:t>
            </w:r>
            <w:r>
              <w:rPr>
                <w:rFonts w:ascii="Arial" w:eastAsia="Arial" w:hAnsi="Arial" w:cs="Arial"/>
              </w:rPr>
              <w:t>, India</w:t>
            </w:r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Pr="002D4D97" w:rsidRDefault="004C2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0" w:history="1">
              <w:r w:rsidR="002D4D97" w:rsidRPr="002D4D97">
                <w:rPr>
                  <w:rStyle w:val="Hyperlink"/>
                  <w:rFonts w:ascii="Arial" w:hAnsi="Arial" w:cs="Arial"/>
                  <w:sz w:val="22"/>
                  <w:szCs w:val="22"/>
                </w:rPr>
                <w:t>sheelatharmaraj@gmail.com</w:t>
              </w:r>
            </w:hyperlink>
          </w:p>
        </w:tc>
      </w:tr>
      <w:tr w:rsidR="000B1080">
        <w:trPr>
          <w:trHeight w:val="420"/>
        </w:trPr>
        <w:tc>
          <w:tcPr>
            <w:tcW w:w="450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0B1080" w:rsidRDefault="000B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0B1080" w:rsidRDefault="00C8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0B1080" w:rsidRDefault="00F27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Coordination Chemistry</w:t>
            </w:r>
          </w:p>
        </w:tc>
      </w:tr>
    </w:tbl>
    <w:p w:rsidR="000B1080" w:rsidRDefault="000B1080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0B1080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1080"/>
    <w:rsid w:val="0002517F"/>
    <w:rsid w:val="00034D7E"/>
    <w:rsid w:val="00090D6E"/>
    <w:rsid w:val="000B1080"/>
    <w:rsid w:val="001543CA"/>
    <w:rsid w:val="002A7895"/>
    <w:rsid w:val="002D4D97"/>
    <w:rsid w:val="00315510"/>
    <w:rsid w:val="00373A48"/>
    <w:rsid w:val="003D104F"/>
    <w:rsid w:val="004A4557"/>
    <w:rsid w:val="004C2B46"/>
    <w:rsid w:val="00550EC8"/>
    <w:rsid w:val="005B1069"/>
    <w:rsid w:val="006707DB"/>
    <w:rsid w:val="0079113B"/>
    <w:rsid w:val="008D7EEA"/>
    <w:rsid w:val="00AA7F30"/>
    <w:rsid w:val="00B930A5"/>
    <w:rsid w:val="00C55D42"/>
    <w:rsid w:val="00C838AF"/>
    <w:rsid w:val="00CC3965"/>
    <w:rsid w:val="00D166D0"/>
    <w:rsid w:val="00D92BEC"/>
    <w:rsid w:val="00E0160D"/>
    <w:rsid w:val="00E5048E"/>
    <w:rsid w:val="00F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92B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92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rat.chem@ru.ac.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crial@uvig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sicaamalia14@student.uns.ac.i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eelatharmara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lokslobana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ASUS</cp:lastModifiedBy>
  <cp:revision>15</cp:revision>
  <dcterms:created xsi:type="dcterms:W3CDTF">2019-11-29T06:58:00Z</dcterms:created>
  <dcterms:modified xsi:type="dcterms:W3CDTF">2020-06-02T03:40:00Z</dcterms:modified>
</cp:coreProperties>
</file>