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EA" w:rsidRPr="008E18EA" w:rsidRDefault="009C06EA" w:rsidP="009C06EA">
      <w:pPr>
        <w:spacing w:after="0"/>
        <w:rPr>
          <w:rFonts w:eastAsia="Times New Roman" w:cs="Arial"/>
          <w:szCs w:val="24"/>
        </w:rPr>
      </w:pPr>
      <w:r w:rsidRPr="008E18EA">
        <w:rPr>
          <w:rFonts w:eastAsia="Times New Roman" w:cs="Arial"/>
          <w:szCs w:val="24"/>
        </w:rPr>
        <w:t xml:space="preserve">Dear </w:t>
      </w:r>
      <w:r w:rsidRPr="008E18EA">
        <w:rPr>
          <w:rFonts w:eastAsia="Times New Roman" w:cs="Arial"/>
          <w:b/>
          <w:szCs w:val="24"/>
        </w:rPr>
        <w:t>Editor in chief of Indonesia Journal of Chemistry</w:t>
      </w:r>
    </w:p>
    <w:p w:rsidR="009C06EA" w:rsidRPr="008E18EA" w:rsidRDefault="009C06EA" w:rsidP="009C06EA">
      <w:pPr>
        <w:spacing w:after="0"/>
        <w:rPr>
          <w:rFonts w:eastAsia="Times New Roman" w:cs="Arial"/>
          <w:b/>
          <w:szCs w:val="24"/>
        </w:rPr>
      </w:pPr>
      <w:proofErr w:type="spellStart"/>
      <w:r w:rsidRPr="008E18EA">
        <w:rPr>
          <w:rFonts w:eastAsia="Times New Roman" w:cs="Arial"/>
          <w:b/>
          <w:szCs w:val="24"/>
        </w:rPr>
        <w:t>Prof.</w:t>
      </w:r>
      <w:proofErr w:type="spellEnd"/>
      <w:r w:rsidRPr="008E18EA">
        <w:rPr>
          <w:rFonts w:eastAsia="Times New Roman" w:cs="Arial"/>
          <w:b/>
          <w:szCs w:val="24"/>
        </w:rPr>
        <w:t xml:space="preserve"> </w:t>
      </w:r>
      <w:proofErr w:type="spellStart"/>
      <w:r w:rsidRPr="008E18EA">
        <w:rPr>
          <w:rFonts w:eastAsia="Times New Roman" w:cs="Arial"/>
          <w:b/>
          <w:szCs w:val="24"/>
        </w:rPr>
        <w:t>Nuryono</w:t>
      </w:r>
      <w:proofErr w:type="spellEnd"/>
      <w:r w:rsidRPr="008E18EA">
        <w:rPr>
          <w:rFonts w:eastAsia="Times New Roman" w:cs="Arial"/>
          <w:b/>
          <w:szCs w:val="24"/>
        </w:rPr>
        <w:t>,</w:t>
      </w:r>
    </w:p>
    <w:p w:rsidR="009C06EA" w:rsidRPr="008E18EA" w:rsidRDefault="009C06EA" w:rsidP="009C06EA">
      <w:pPr>
        <w:spacing w:after="0"/>
        <w:rPr>
          <w:rFonts w:eastAsia="Times New Roman" w:cs="Arial"/>
          <w:szCs w:val="24"/>
        </w:rPr>
      </w:pP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rFonts w:cs="Arial"/>
          <w:szCs w:val="24"/>
        </w:rPr>
        <w:t>I am writing to submit my manuscript entitled, “</w:t>
      </w:r>
      <w:r w:rsidR="00C346C7" w:rsidRPr="008E18EA">
        <w:rPr>
          <w:rFonts w:cs="Arial"/>
          <w:b/>
          <w:szCs w:val="24"/>
        </w:rPr>
        <w:t xml:space="preserve">Purification of </w:t>
      </w:r>
      <w:proofErr w:type="spellStart"/>
      <w:r w:rsidR="00C346C7" w:rsidRPr="008E18EA">
        <w:rPr>
          <w:rFonts w:cs="Arial"/>
          <w:b/>
          <w:szCs w:val="24"/>
        </w:rPr>
        <w:t>Curcuminoids</w:t>
      </w:r>
      <w:proofErr w:type="spellEnd"/>
      <w:r w:rsidR="00C346C7" w:rsidRPr="008E18EA">
        <w:rPr>
          <w:rFonts w:cs="Arial"/>
          <w:b/>
          <w:szCs w:val="24"/>
        </w:rPr>
        <w:t xml:space="preserve"> from Natural Deep Eutectic Solvents (NADES)</w:t>
      </w:r>
      <w:r w:rsidR="00224C8C" w:rsidRPr="008E18EA">
        <w:rPr>
          <w:rFonts w:cs="Arial"/>
          <w:b/>
          <w:szCs w:val="24"/>
        </w:rPr>
        <w:t xml:space="preserve"> Matrices using Column Chromatography and Solid Phase Extraction</w:t>
      </w:r>
      <w:r w:rsidRPr="008E18EA">
        <w:rPr>
          <w:rFonts w:cs="Arial"/>
          <w:szCs w:val="24"/>
        </w:rPr>
        <w:t xml:space="preserve">” for consideration for publication in </w:t>
      </w:r>
      <w:proofErr w:type="spellStart"/>
      <w:r w:rsidR="00C346C7" w:rsidRPr="008E18EA">
        <w:rPr>
          <w:rFonts w:eastAsia="Times New Roman" w:cs="Arial"/>
          <w:i/>
          <w:szCs w:val="24"/>
        </w:rPr>
        <w:t>Indones</w:t>
      </w:r>
      <w:proofErr w:type="spellEnd"/>
      <w:r w:rsidR="005D6131" w:rsidRPr="008E18EA">
        <w:rPr>
          <w:rFonts w:eastAsia="Times New Roman" w:cs="Arial"/>
          <w:i/>
          <w:szCs w:val="24"/>
        </w:rPr>
        <w:t>.</w:t>
      </w:r>
      <w:r w:rsidR="00C346C7" w:rsidRPr="008E18EA">
        <w:rPr>
          <w:rFonts w:eastAsia="Times New Roman" w:cs="Arial"/>
          <w:i/>
          <w:szCs w:val="24"/>
        </w:rPr>
        <w:t xml:space="preserve"> J</w:t>
      </w:r>
      <w:r w:rsidR="005D6131" w:rsidRPr="008E18EA">
        <w:rPr>
          <w:rFonts w:eastAsia="Times New Roman" w:cs="Arial"/>
          <w:i/>
          <w:szCs w:val="24"/>
        </w:rPr>
        <w:t xml:space="preserve">. </w:t>
      </w:r>
      <w:r w:rsidR="00C346C7" w:rsidRPr="008E18EA">
        <w:rPr>
          <w:rFonts w:eastAsia="Times New Roman" w:cs="Arial"/>
          <w:i/>
          <w:szCs w:val="24"/>
        </w:rPr>
        <w:t>Chem</w:t>
      </w:r>
      <w:r w:rsidRPr="008E18EA">
        <w:rPr>
          <w:rFonts w:eastAsia="Times New Roman" w:cs="Arial"/>
          <w:i/>
          <w:szCs w:val="24"/>
        </w:rPr>
        <w:t>.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</w:p>
    <w:p w:rsidR="009C06EA" w:rsidRPr="008E18EA" w:rsidRDefault="00BC0E7D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rFonts w:eastAsia="Times New Roman" w:cs="Arial"/>
          <w:szCs w:val="24"/>
        </w:rPr>
        <w:t xml:space="preserve">Natural Deep Eutectic Solvents (NADES) </w:t>
      </w:r>
      <w:r w:rsidR="005D6131" w:rsidRPr="008E18EA">
        <w:rPr>
          <w:rFonts w:eastAsia="Times New Roman" w:cs="Arial"/>
          <w:szCs w:val="24"/>
        </w:rPr>
        <w:t>is</w:t>
      </w:r>
      <w:r w:rsidRPr="008E18EA">
        <w:rPr>
          <w:rFonts w:eastAsia="Times New Roman" w:cs="Arial"/>
          <w:szCs w:val="24"/>
        </w:rPr>
        <w:t xml:space="preserve"> widely known as a promising environmentally green solvents</w:t>
      </w:r>
      <w:r w:rsidR="009C06EA" w:rsidRPr="008E18EA">
        <w:rPr>
          <w:rFonts w:eastAsia="Times New Roman" w:cs="Arial"/>
          <w:szCs w:val="24"/>
        </w:rPr>
        <w:t xml:space="preserve"> </w:t>
      </w:r>
      <w:r w:rsidRPr="008E18EA">
        <w:rPr>
          <w:rFonts w:eastAsia="Times New Roman" w:cs="Arial"/>
          <w:szCs w:val="24"/>
        </w:rPr>
        <w:t xml:space="preserve">has </w:t>
      </w:r>
      <w:r w:rsidR="005D6131" w:rsidRPr="008E18EA">
        <w:rPr>
          <w:rFonts w:eastAsia="Times New Roman" w:cs="Arial"/>
          <w:szCs w:val="24"/>
        </w:rPr>
        <w:t xml:space="preserve">many </w:t>
      </w:r>
      <w:r w:rsidRPr="008E18EA">
        <w:rPr>
          <w:rFonts w:eastAsia="Times New Roman" w:cs="Arial"/>
          <w:szCs w:val="24"/>
        </w:rPr>
        <w:t xml:space="preserve">advantages </w:t>
      </w:r>
      <w:r w:rsidR="005D6131" w:rsidRPr="008E18EA">
        <w:rPr>
          <w:rFonts w:eastAsia="Times New Roman" w:cs="Arial"/>
          <w:szCs w:val="24"/>
        </w:rPr>
        <w:t>over</w:t>
      </w:r>
      <w:r w:rsidRPr="008E18EA">
        <w:rPr>
          <w:rFonts w:eastAsia="Times New Roman" w:cs="Arial"/>
          <w:szCs w:val="24"/>
        </w:rPr>
        <w:t xml:space="preserve"> conventional solvents, volatile organic solvents (VOS). It well dissolve </w:t>
      </w:r>
      <w:r w:rsidR="00224C8C" w:rsidRPr="008E18EA">
        <w:rPr>
          <w:rFonts w:eastAsia="Times New Roman" w:cs="Arial"/>
          <w:szCs w:val="24"/>
        </w:rPr>
        <w:t>wide</w:t>
      </w:r>
      <w:r w:rsidRPr="008E18EA">
        <w:rPr>
          <w:rFonts w:eastAsia="Times New Roman" w:cs="Arial"/>
          <w:szCs w:val="24"/>
        </w:rPr>
        <w:t xml:space="preserve"> </w:t>
      </w:r>
      <w:r w:rsidR="00224C8C" w:rsidRPr="008E18EA">
        <w:rPr>
          <w:rFonts w:eastAsia="Times New Roman" w:cs="Arial"/>
          <w:szCs w:val="24"/>
        </w:rPr>
        <w:t>range</w:t>
      </w:r>
      <w:r w:rsidRPr="008E18EA">
        <w:rPr>
          <w:rFonts w:eastAsia="Times New Roman" w:cs="Arial"/>
          <w:szCs w:val="24"/>
        </w:rPr>
        <w:t xml:space="preserve"> of bioactive compound e.</w:t>
      </w:r>
      <w:r w:rsidR="00514F66" w:rsidRPr="008E18EA">
        <w:rPr>
          <w:rFonts w:eastAsia="Times New Roman" w:cs="Arial"/>
          <w:szCs w:val="24"/>
        </w:rPr>
        <w:t>g.</w:t>
      </w:r>
      <w:r w:rsidRPr="008E18EA">
        <w:rPr>
          <w:rFonts w:eastAsia="Times New Roman" w:cs="Arial"/>
          <w:szCs w:val="24"/>
        </w:rPr>
        <w:t xml:space="preserve"> </w:t>
      </w:r>
      <w:proofErr w:type="spellStart"/>
      <w:r w:rsidRPr="008E18EA">
        <w:rPr>
          <w:rFonts w:eastAsia="Times New Roman" w:cs="Arial"/>
          <w:szCs w:val="24"/>
        </w:rPr>
        <w:t>curcuminoids</w:t>
      </w:r>
      <w:proofErr w:type="spellEnd"/>
      <w:r w:rsidRPr="008E18EA">
        <w:rPr>
          <w:rFonts w:eastAsia="Times New Roman" w:cs="Arial"/>
          <w:szCs w:val="24"/>
        </w:rPr>
        <w:t xml:space="preserve">. However, a purification steps still needed </w:t>
      </w:r>
      <w:r w:rsidR="005D6131" w:rsidRPr="008E18EA">
        <w:rPr>
          <w:rFonts w:eastAsia="Times New Roman" w:cs="Arial"/>
          <w:szCs w:val="24"/>
        </w:rPr>
        <w:t>after an</w:t>
      </w:r>
      <w:r w:rsidRPr="008E18EA">
        <w:rPr>
          <w:rFonts w:eastAsia="Times New Roman" w:cs="Arial"/>
          <w:szCs w:val="24"/>
        </w:rPr>
        <w:t xml:space="preserve"> extraction process. </w:t>
      </w:r>
      <w:r w:rsidR="005D6131" w:rsidRPr="008E18EA">
        <w:rPr>
          <w:rFonts w:eastAsia="Times New Roman" w:cs="Arial"/>
          <w:szCs w:val="24"/>
        </w:rPr>
        <w:t>H</w:t>
      </w:r>
      <w:r w:rsidR="009C06EA" w:rsidRPr="008E18EA">
        <w:rPr>
          <w:rFonts w:cs="Arial"/>
          <w:bCs/>
          <w:szCs w:val="24"/>
        </w:rPr>
        <w:t xml:space="preserve">ere, I report </w:t>
      </w:r>
      <w:r w:rsidR="00224C8C" w:rsidRPr="008E18EA">
        <w:rPr>
          <w:rFonts w:cs="Arial"/>
          <w:bCs/>
          <w:szCs w:val="24"/>
        </w:rPr>
        <w:t>purification process</w:t>
      </w:r>
      <w:r w:rsidR="009C06EA" w:rsidRPr="008E18EA">
        <w:rPr>
          <w:rFonts w:cs="Arial"/>
          <w:bCs/>
          <w:szCs w:val="24"/>
        </w:rPr>
        <w:t xml:space="preserve"> of </w:t>
      </w:r>
      <w:proofErr w:type="spellStart"/>
      <w:r w:rsidR="008E18EA">
        <w:rPr>
          <w:rFonts w:cs="Arial"/>
          <w:bCs/>
          <w:szCs w:val="24"/>
        </w:rPr>
        <w:t>c</w:t>
      </w:r>
      <w:r w:rsidR="00224C8C" w:rsidRPr="008E18EA">
        <w:rPr>
          <w:rFonts w:cs="Arial"/>
          <w:bCs/>
          <w:szCs w:val="24"/>
        </w:rPr>
        <w:t>urcuminoids</w:t>
      </w:r>
      <w:proofErr w:type="spellEnd"/>
      <w:r w:rsidR="009C06EA" w:rsidRPr="008E18EA">
        <w:rPr>
          <w:rFonts w:cs="Arial"/>
          <w:bCs/>
          <w:szCs w:val="24"/>
        </w:rPr>
        <w:t xml:space="preserve"> by</w:t>
      </w:r>
      <w:r w:rsidR="00224C8C" w:rsidRPr="008E18EA">
        <w:rPr>
          <w:rFonts w:cs="Arial"/>
          <w:szCs w:val="24"/>
        </w:rPr>
        <w:t xml:space="preserve"> means of either classical column chromatography (CCC) or solid phase extraction (SPE) </w:t>
      </w:r>
      <w:r w:rsidR="009C06EA" w:rsidRPr="008E18EA">
        <w:rPr>
          <w:rFonts w:eastAsia="Times New Roman" w:cs="Arial"/>
          <w:szCs w:val="24"/>
        </w:rPr>
        <w:t xml:space="preserve">from </w:t>
      </w:r>
      <w:r w:rsidR="00224C8C" w:rsidRPr="008E18EA">
        <w:rPr>
          <w:rFonts w:cs="Arial"/>
          <w:szCs w:val="24"/>
        </w:rPr>
        <w:t>NADES matrices</w:t>
      </w:r>
      <w:r w:rsidR="009C06EA" w:rsidRPr="008E18EA">
        <w:rPr>
          <w:rFonts w:cs="Arial"/>
          <w:szCs w:val="24"/>
        </w:rPr>
        <w:t>.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</w:p>
    <w:p w:rsidR="009C06EA" w:rsidRPr="008E18EA" w:rsidRDefault="009C06EA" w:rsidP="009D5992">
      <w:pPr>
        <w:spacing w:after="0"/>
        <w:jc w:val="both"/>
        <w:rPr>
          <w:rFonts w:cs="Arial"/>
          <w:szCs w:val="24"/>
        </w:rPr>
      </w:pPr>
      <w:r w:rsidRPr="008E18EA">
        <w:rPr>
          <w:rFonts w:eastAsia="Times New Roman" w:cs="Arial"/>
          <w:szCs w:val="24"/>
        </w:rPr>
        <w:t xml:space="preserve">To my knowledge, this is the first manuscript reporting a </w:t>
      </w:r>
      <w:r w:rsidR="00224C8C" w:rsidRPr="008E18EA">
        <w:rPr>
          <w:rFonts w:eastAsia="Times New Roman" w:cs="Arial"/>
          <w:szCs w:val="24"/>
        </w:rPr>
        <w:t>purification</w:t>
      </w:r>
      <w:r w:rsidRPr="008E18EA">
        <w:rPr>
          <w:rFonts w:eastAsia="Times New Roman" w:cs="Arial"/>
          <w:szCs w:val="24"/>
        </w:rPr>
        <w:t xml:space="preserve"> process of </w:t>
      </w:r>
      <w:proofErr w:type="spellStart"/>
      <w:r w:rsidR="008E18EA">
        <w:rPr>
          <w:rFonts w:eastAsia="Times New Roman" w:cs="Arial"/>
          <w:szCs w:val="24"/>
        </w:rPr>
        <w:t>c</w:t>
      </w:r>
      <w:r w:rsidR="00224C8C" w:rsidRPr="008E18EA">
        <w:rPr>
          <w:rFonts w:eastAsia="Times New Roman" w:cs="Arial"/>
          <w:szCs w:val="24"/>
        </w:rPr>
        <w:t>urcuminoids</w:t>
      </w:r>
      <w:proofErr w:type="spellEnd"/>
      <w:r w:rsidRPr="008E18EA">
        <w:rPr>
          <w:rFonts w:eastAsia="Times New Roman" w:cs="Arial"/>
          <w:szCs w:val="24"/>
        </w:rPr>
        <w:t xml:space="preserve"> from </w:t>
      </w:r>
      <w:r w:rsidR="00224C8C" w:rsidRPr="008E18EA">
        <w:rPr>
          <w:rFonts w:cs="Arial"/>
          <w:szCs w:val="24"/>
        </w:rPr>
        <w:t>NADES matrices</w:t>
      </w:r>
      <w:r w:rsidRPr="008E18EA">
        <w:rPr>
          <w:rFonts w:cs="Arial"/>
          <w:b/>
          <w:i/>
          <w:szCs w:val="24"/>
        </w:rPr>
        <w:t xml:space="preserve"> </w:t>
      </w:r>
      <w:r w:rsidRPr="008E18EA">
        <w:rPr>
          <w:rFonts w:cs="Arial"/>
          <w:szCs w:val="24"/>
        </w:rPr>
        <w:t xml:space="preserve">by means of </w:t>
      </w:r>
      <w:r w:rsidR="00224C8C" w:rsidRPr="008E18EA">
        <w:rPr>
          <w:rFonts w:cs="Arial"/>
          <w:szCs w:val="24"/>
        </w:rPr>
        <w:t>either classical column chromatography (CCC) or solid phase extraction (SPE)</w:t>
      </w:r>
      <w:r w:rsidRPr="008E18EA">
        <w:rPr>
          <w:rFonts w:cs="Arial"/>
          <w:szCs w:val="24"/>
        </w:rPr>
        <w:t xml:space="preserve">. </w:t>
      </w:r>
      <w:r w:rsidR="005D6131" w:rsidRPr="008E18EA">
        <w:rPr>
          <w:rFonts w:cs="Arial"/>
          <w:szCs w:val="24"/>
        </w:rPr>
        <w:t xml:space="preserve">Both of the </w:t>
      </w:r>
      <w:r w:rsidR="00091FAF" w:rsidRPr="008E18EA">
        <w:rPr>
          <w:rFonts w:cs="Arial"/>
          <w:szCs w:val="24"/>
        </w:rPr>
        <w:t xml:space="preserve">purification </w:t>
      </w:r>
      <w:r w:rsidR="005D6131" w:rsidRPr="008E18EA">
        <w:rPr>
          <w:rFonts w:cs="Arial"/>
          <w:szCs w:val="24"/>
        </w:rPr>
        <w:t xml:space="preserve">processes are easy </w:t>
      </w:r>
      <w:r w:rsidR="00091FAF" w:rsidRPr="008E18EA">
        <w:rPr>
          <w:rFonts w:cs="Arial"/>
          <w:szCs w:val="24"/>
        </w:rPr>
        <w:t>handling</w:t>
      </w:r>
      <w:r w:rsidR="005D6131" w:rsidRPr="008E18EA">
        <w:rPr>
          <w:rFonts w:cs="Arial"/>
          <w:szCs w:val="24"/>
        </w:rPr>
        <w:t xml:space="preserve"> and simply be afforded in any </w:t>
      </w:r>
      <w:r w:rsidR="00091FAF" w:rsidRPr="008E18EA">
        <w:rPr>
          <w:rFonts w:cs="Arial"/>
          <w:szCs w:val="24"/>
        </w:rPr>
        <w:t>laboratory in Indonesia; make it easier to apply. T</w:t>
      </w:r>
      <w:r w:rsidRPr="008E18EA">
        <w:rPr>
          <w:rFonts w:cs="Arial"/>
          <w:szCs w:val="24"/>
        </w:rPr>
        <w:t xml:space="preserve">he research results also revealed </w:t>
      </w:r>
      <w:r w:rsidR="00224C8C" w:rsidRPr="008E18EA">
        <w:rPr>
          <w:rFonts w:cs="Arial"/>
          <w:szCs w:val="24"/>
        </w:rPr>
        <w:t xml:space="preserve">that a purification process by SPE is recovered more </w:t>
      </w:r>
      <w:proofErr w:type="spellStart"/>
      <w:r w:rsidR="008E18EA">
        <w:rPr>
          <w:rFonts w:cs="Arial"/>
          <w:szCs w:val="24"/>
        </w:rPr>
        <w:t>c</w:t>
      </w:r>
      <w:r w:rsidR="00224C8C" w:rsidRPr="008E18EA">
        <w:rPr>
          <w:rFonts w:cs="Arial"/>
          <w:szCs w:val="24"/>
        </w:rPr>
        <w:t>urcuminoids</w:t>
      </w:r>
      <w:proofErr w:type="spellEnd"/>
      <w:r w:rsidR="00224C8C" w:rsidRPr="008E18EA">
        <w:rPr>
          <w:rFonts w:cs="Arial"/>
          <w:szCs w:val="24"/>
        </w:rPr>
        <w:t xml:space="preserve"> compared to </w:t>
      </w:r>
      <w:r w:rsidR="005D6131" w:rsidRPr="008E18EA">
        <w:rPr>
          <w:rFonts w:cs="Arial"/>
          <w:szCs w:val="24"/>
        </w:rPr>
        <w:t>CCC. Moreover, by adding an acetic acid glacial in mobile phase</w:t>
      </w:r>
      <w:r w:rsidR="008E18EA" w:rsidRPr="008E18EA">
        <w:rPr>
          <w:rFonts w:cs="Arial"/>
          <w:szCs w:val="24"/>
        </w:rPr>
        <w:t>, a</w:t>
      </w:r>
      <w:r w:rsidR="008E18EA" w:rsidRPr="008E18EA">
        <w:rPr>
          <w:rFonts w:cs="Arial"/>
          <w:szCs w:val="24"/>
        </w:rPr>
        <w:t xml:space="preserve"> slight acidic condition</w:t>
      </w:r>
      <w:r w:rsidR="005D6131" w:rsidRPr="008E18EA">
        <w:rPr>
          <w:rFonts w:cs="Arial"/>
          <w:szCs w:val="24"/>
        </w:rPr>
        <w:t xml:space="preserve"> </w:t>
      </w:r>
      <w:r w:rsidR="008E18EA" w:rsidRPr="008E18EA">
        <w:rPr>
          <w:rFonts w:cs="Arial"/>
          <w:szCs w:val="24"/>
        </w:rPr>
        <w:t xml:space="preserve">obtained hence </w:t>
      </w:r>
      <w:r w:rsidR="005D6131" w:rsidRPr="008E18EA">
        <w:rPr>
          <w:rFonts w:cs="Arial"/>
          <w:szCs w:val="24"/>
        </w:rPr>
        <w:t>enhance</w:t>
      </w:r>
      <w:r w:rsidR="008E18EA" w:rsidRPr="008E18EA">
        <w:rPr>
          <w:rFonts w:cs="Arial"/>
          <w:szCs w:val="24"/>
        </w:rPr>
        <w:t>d</w:t>
      </w:r>
      <w:r w:rsidR="005D6131" w:rsidRPr="008E18EA">
        <w:rPr>
          <w:rFonts w:cs="Arial"/>
          <w:szCs w:val="24"/>
        </w:rPr>
        <w:t xml:space="preserve"> the </w:t>
      </w:r>
      <w:proofErr w:type="spellStart"/>
      <w:r w:rsidR="008E18EA">
        <w:rPr>
          <w:rFonts w:cs="Arial"/>
          <w:szCs w:val="24"/>
        </w:rPr>
        <w:t>c</w:t>
      </w:r>
      <w:r w:rsidR="005D6131" w:rsidRPr="008E18EA">
        <w:rPr>
          <w:rFonts w:cs="Arial"/>
          <w:szCs w:val="24"/>
        </w:rPr>
        <w:t>urcuminoids</w:t>
      </w:r>
      <w:proofErr w:type="spellEnd"/>
      <w:r w:rsidR="005D6131" w:rsidRPr="008E18EA">
        <w:rPr>
          <w:rFonts w:cs="Arial"/>
          <w:szCs w:val="24"/>
        </w:rPr>
        <w:t xml:space="preserve"> recovery. </w:t>
      </w:r>
    </w:p>
    <w:p w:rsidR="009C06EA" w:rsidRPr="008E18EA" w:rsidRDefault="009C06EA" w:rsidP="009D5992">
      <w:pPr>
        <w:spacing w:after="0"/>
        <w:jc w:val="both"/>
        <w:rPr>
          <w:rFonts w:cs="Arial"/>
          <w:szCs w:val="24"/>
        </w:rPr>
      </w:pP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rFonts w:eastAsia="Times New Roman" w:cs="Arial"/>
          <w:szCs w:val="24"/>
        </w:rPr>
        <w:t xml:space="preserve">I believe our findings would appeal to the readership of </w:t>
      </w:r>
      <w:proofErr w:type="spellStart"/>
      <w:r w:rsidR="005D6131" w:rsidRPr="008E18EA">
        <w:rPr>
          <w:rFonts w:eastAsia="Times New Roman" w:cs="Arial"/>
          <w:i/>
          <w:szCs w:val="24"/>
        </w:rPr>
        <w:t>Indones</w:t>
      </w:r>
      <w:proofErr w:type="spellEnd"/>
      <w:r w:rsidR="005D6131" w:rsidRPr="008E18EA">
        <w:rPr>
          <w:rFonts w:eastAsia="Times New Roman" w:cs="Arial"/>
          <w:i/>
          <w:szCs w:val="24"/>
        </w:rPr>
        <w:t>. J. Chem</w:t>
      </w:r>
      <w:r w:rsidR="005D6131" w:rsidRPr="008E18EA">
        <w:rPr>
          <w:rFonts w:eastAsia="Times New Roman" w:cs="Arial"/>
          <w:szCs w:val="24"/>
        </w:rPr>
        <w:t xml:space="preserve">. </w:t>
      </w:r>
      <w:r w:rsidRPr="008E18EA">
        <w:rPr>
          <w:rFonts w:eastAsia="Times New Roman" w:cs="Arial"/>
          <w:szCs w:val="24"/>
        </w:rPr>
        <w:t xml:space="preserve">especially for purification field. </w:t>
      </w:r>
      <w:r w:rsidR="008E18EA">
        <w:rPr>
          <w:rFonts w:eastAsia="Times New Roman" w:cs="Arial"/>
          <w:szCs w:val="24"/>
        </w:rPr>
        <w:t>P</w:t>
      </w:r>
      <w:r w:rsidR="005D6131" w:rsidRPr="008E18EA">
        <w:rPr>
          <w:rFonts w:eastAsia="Times New Roman" w:cs="Arial"/>
          <w:szCs w:val="24"/>
        </w:rPr>
        <w:t>urificatio</w:t>
      </w:r>
      <w:r w:rsidRPr="008E18EA">
        <w:rPr>
          <w:rFonts w:eastAsia="Times New Roman" w:cs="Arial"/>
          <w:szCs w:val="24"/>
        </w:rPr>
        <w:t xml:space="preserve">n process is an important </w:t>
      </w:r>
      <w:r w:rsidR="005D6131" w:rsidRPr="008E18EA">
        <w:rPr>
          <w:rFonts w:eastAsia="Times New Roman" w:cs="Arial"/>
          <w:szCs w:val="24"/>
        </w:rPr>
        <w:t xml:space="preserve">step for reaching a high purity grade </w:t>
      </w:r>
      <w:r w:rsidRPr="008E18EA">
        <w:rPr>
          <w:rFonts w:cs="Arial"/>
          <w:szCs w:val="24"/>
        </w:rPr>
        <w:t xml:space="preserve">of natural product </w:t>
      </w:r>
      <w:r w:rsidR="005D6131" w:rsidRPr="008E18EA">
        <w:rPr>
          <w:rFonts w:cs="Arial"/>
          <w:szCs w:val="24"/>
        </w:rPr>
        <w:t xml:space="preserve">when it is extracted </w:t>
      </w:r>
      <w:r w:rsidRPr="008E18EA">
        <w:rPr>
          <w:rFonts w:cs="Arial"/>
          <w:szCs w:val="24"/>
        </w:rPr>
        <w:t xml:space="preserve">from its plant matrix. It is also </w:t>
      </w:r>
      <w:r w:rsidR="005D6131" w:rsidRPr="008E18EA">
        <w:rPr>
          <w:rFonts w:eastAsia="Times New Roman" w:cs="Arial"/>
          <w:szCs w:val="24"/>
        </w:rPr>
        <w:t>a critical process</w:t>
      </w:r>
      <w:r w:rsidRPr="008E18EA">
        <w:rPr>
          <w:rFonts w:eastAsia="Times New Roman" w:cs="Arial"/>
          <w:szCs w:val="24"/>
        </w:rPr>
        <w:t xml:space="preserve"> for the development of production drug from plants</w:t>
      </w:r>
      <w:r w:rsidRPr="008E18EA">
        <w:rPr>
          <w:rFonts w:cs="Arial"/>
          <w:szCs w:val="24"/>
        </w:rPr>
        <w:t>.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rFonts w:eastAsia="Times New Roman" w:cs="Arial"/>
          <w:szCs w:val="24"/>
        </w:rPr>
        <w:t xml:space="preserve">This manuscript is an original work and has not been published elsewhere neither nor under consideration by another journal. All authors have approved the manuscript and this submission. </w:t>
      </w:r>
      <w:r w:rsidR="008E18EA">
        <w:rPr>
          <w:rFonts w:eastAsia="Times New Roman" w:cs="Arial"/>
          <w:szCs w:val="24"/>
        </w:rPr>
        <w:t xml:space="preserve">Therefore, with full of respect, I may propose the referees below to be considered: </w:t>
      </w:r>
    </w:p>
    <w:p w:rsidR="008E18EA" w:rsidRPr="008E18EA" w:rsidRDefault="008E18EA" w:rsidP="008E18EA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color w:val="000000"/>
          <w:szCs w:val="24"/>
          <w:lang w:val="en-US"/>
        </w:rPr>
      </w:pPr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1) Ir. </w:t>
      </w:r>
      <w:proofErr w:type="spellStart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>Kamarza</w:t>
      </w:r>
      <w:proofErr w:type="spellEnd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>Mulia</w:t>
      </w:r>
      <w:proofErr w:type="spellEnd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, MSc., </w:t>
      </w:r>
      <w:proofErr w:type="spellStart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>Phd</w:t>
      </w:r>
      <w:proofErr w:type="spellEnd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>,</w:t>
      </w:r>
      <w:proofErr w:type="gramStart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  </w:t>
      </w:r>
      <w:proofErr w:type="spellStart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>Universitas</w:t>
      </w:r>
      <w:proofErr w:type="spellEnd"/>
      <w:proofErr w:type="gramEnd"/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 Indonesia, at </w:t>
      </w:r>
      <w:r w:rsidRPr="008E18EA">
        <w:rPr>
          <w:rFonts w:eastAsia="Times New Roman" w:cs="Arial"/>
          <w:b/>
          <w:color w:val="000000"/>
          <w:szCs w:val="24"/>
          <w:bdr w:val="none" w:sz="0" w:space="0" w:color="auto" w:frame="1"/>
          <w:lang w:val="en-US"/>
        </w:rPr>
        <w:t>kmulia@che.ui.ac.id</w:t>
      </w:r>
    </w:p>
    <w:p w:rsidR="008E18EA" w:rsidRPr="008E18EA" w:rsidRDefault="008E18EA" w:rsidP="008E18EA">
      <w:pPr>
        <w:spacing w:line="276" w:lineRule="auto"/>
        <w:rPr>
          <w:rFonts w:cs="Arial"/>
          <w:b/>
          <w:szCs w:val="24"/>
        </w:rPr>
      </w:pPr>
      <w:r w:rsidRPr="008E18EA">
        <w:rPr>
          <w:rFonts w:eastAsia="Times New Roman" w:cs="Arial"/>
          <w:color w:val="000000"/>
          <w:szCs w:val="24"/>
          <w:bdr w:val="none" w:sz="0" w:space="0" w:color="auto" w:frame="1"/>
          <w:lang w:val="en-US"/>
        </w:rPr>
        <w:t xml:space="preserve">2)  </w:t>
      </w:r>
      <w:proofErr w:type="spellStart"/>
      <w:r w:rsidRPr="008E18EA">
        <w:rPr>
          <w:rFonts w:cs="Arial"/>
          <w:szCs w:val="24"/>
        </w:rPr>
        <w:t>Prof.</w:t>
      </w:r>
      <w:proofErr w:type="spellEnd"/>
      <w:r w:rsidRPr="008E18EA">
        <w:rPr>
          <w:rFonts w:cs="Arial"/>
          <w:szCs w:val="24"/>
        </w:rPr>
        <w:t xml:space="preserve"> </w:t>
      </w:r>
      <w:proofErr w:type="spellStart"/>
      <w:r w:rsidRPr="008E18EA">
        <w:rPr>
          <w:rFonts w:cs="Arial"/>
          <w:szCs w:val="24"/>
        </w:rPr>
        <w:t>Dr.</w:t>
      </w:r>
      <w:proofErr w:type="spellEnd"/>
      <w:r w:rsidRPr="008E18EA">
        <w:rPr>
          <w:rFonts w:cs="Arial"/>
          <w:szCs w:val="24"/>
        </w:rPr>
        <w:t xml:space="preserve"> Abdul </w:t>
      </w:r>
      <w:proofErr w:type="spellStart"/>
      <w:r w:rsidRPr="008E18EA">
        <w:rPr>
          <w:rFonts w:cs="Arial"/>
          <w:szCs w:val="24"/>
        </w:rPr>
        <w:t>Rohman</w:t>
      </w:r>
      <w:proofErr w:type="spellEnd"/>
      <w:r w:rsidRPr="008E18EA">
        <w:rPr>
          <w:rFonts w:cs="Arial"/>
          <w:szCs w:val="24"/>
        </w:rPr>
        <w:t xml:space="preserve">, S.F., Apt., </w:t>
      </w:r>
      <w:proofErr w:type="spellStart"/>
      <w:proofErr w:type="gramStart"/>
      <w:r w:rsidRPr="008E18EA">
        <w:rPr>
          <w:rFonts w:cs="Arial"/>
          <w:szCs w:val="24"/>
        </w:rPr>
        <w:t>M.Si</w:t>
      </w:r>
      <w:proofErr w:type="spellEnd"/>
      <w:r w:rsidRPr="008E18EA">
        <w:rPr>
          <w:rFonts w:cs="Arial"/>
          <w:szCs w:val="24"/>
        </w:rPr>
        <w:t>.,</w:t>
      </w:r>
      <w:proofErr w:type="gramEnd"/>
      <w:r w:rsidRPr="008E18EA">
        <w:rPr>
          <w:rFonts w:cs="Arial"/>
          <w:szCs w:val="24"/>
        </w:rPr>
        <w:t xml:space="preserve"> </w:t>
      </w:r>
      <w:proofErr w:type="spellStart"/>
      <w:r w:rsidRPr="008E18EA">
        <w:rPr>
          <w:rFonts w:cs="Arial"/>
          <w:szCs w:val="24"/>
        </w:rPr>
        <w:t>Universitas</w:t>
      </w:r>
      <w:proofErr w:type="spellEnd"/>
      <w:r w:rsidRPr="008E18EA">
        <w:rPr>
          <w:rFonts w:cs="Arial"/>
          <w:szCs w:val="24"/>
        </w:rPr>
        <w:t xml:space="preserve"> </w:t>
      </w:r>
      <w:proofErr w:type="spellStart"/>
      <w:r w:rsidRPr="008E18EA">
        <w:rPr>
          <w:rFonts w:cs="Arial"/>
          <w:szCs w:val="24"/>
        </w:rPr>
        <w:t>Gadjah</w:t>
      </w:r>
      <w:proofErr w:type="spellEnd"/>
      <w:r w:rsidRPr="008E18EA">
        <w:rPr>
          <w:rFonts w:cs="Arial"/>
          <w:szCs w:val="24"/>
        </w:rPr>
        <w:t xml:space="preserve"> </w:t>
      </w:r>
      <w:proofErr w:type="spellStart"/>
      <w:r w:rsidRPr="008E18EA">
        <w:rPr>
          <w:rFonts w:cs="Arial"/>
          <w:szCs w:val="24"/>
        </w:rPr>
        <w:t>Mada</w:t>
      </w:r>
      <w:proofErr w:type="spellEnd"/>
      <w:r w:rsidRPr="008E18EA">
        <w:rPr>
          <w:rFonts w:cs="Arial"/>
          <w:szCs w:val="24"/>
        </w:rPr>
        <w:t xml:space="preserve">, at </w:t>
      </w:r>
      <w:r w:rsidRPr="008E18EA">
        <w:rPr>
          <w:rFonts w:cs="Arial"/>
          <w:b/>
          <w:szCs w:val="24"/>
        </w:rPr>
        <w:t>abdul_kimfar@ugm.ac.id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</w:p>
    <w:p w:rsidR="00865175" w:rsidRDefault="009C06EA" w:rsidP="009D5992">
      <w:pPr>
        <w:spacing w:after="0"/>
        <w:jc w:val="both"/>
        <w:rPr>
          <w:rFonts w:cs="Arial"/>
          <w:szCs w:val="24"/>
        </w:rPr>
      </w:pPr>
      <w:r w:rsidRPr="008E18EA">
        <w:rPr>
          <w:rFonts w:cs="Arial"/>
          <w:szCs w:val="24"/>
        </w:rPr>
        <w:t xml:space="preserve">Thank you for receiving our manuscript and considering it for review. 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bookmarkStart w:id="0" w:name="_GoBack"/>
      <w:bookmarkEnd w:id="0"/>
      <w:r w:rsidRPr="008E18EA">
        <w:rPr>
          <w:rFonts w:cs="Arial"/>
          <w:szCs w:val="24"/>
        </w:rPr>
        <w:t xml:space="preserve">We appreciate your time and </w:t>
      </w:r>
      <w:r w:rsidRPr="008E18EA">
        <w:rPr>
          <w:rFonts w:eastAsia="Times New Roman" w:cs="Arial"/>
          <w:szCs w:val="24"/>
        </w:rPr>
        <w:t xml:space="preserve">look forward to hearing from you at your earliest convenience. 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rFonts w:eastAsia="Times New Roman" w:cs="Arial"/>
          <w:szCs w:val="24"/>
        </w:rPr>
        <w:t xml:space="preserve">Yours sincerely, </w:t>
      </w:r>
    </w:p>
    <w:p w:rsidR="009C06EA" w:rsidRPr="008E18EA" w:rsidRDefault="009C06EA" w:rsidP="009D5992">
      <w:pPr>
        <w:spacing w:after="0"/>
        <w:jc w:val="both"/>
        <w:rPr>
          <w:rFonts w:eastAsia="Times New Roman" w:cs="Arial"/>
          <w:szCs w:val="24"/>
        </w:rPr>
      </w:pPr>
      <w:r w:rsidRPr="008E18EA">
        <w:rPr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1614805" cy="1175385"/>
            <wp:effectExtent l="0" t="0" r="444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8EA">
        <w:rPr>
          <w:rFonts w:eastAsia="Times New Roman" w:cs="Arial"/>
          <w:szCs w:val="24"/>
        </w:rPr>
        <w:t>Orchidea Rachmaniah, MSc.</w:t>
      </w:r>
    </w:p>
    <w:p w:rsidR="009C06EA" w:rsidRPr="008E18EA" w:rsidRDefault="009C06EA" w:rsidP="009D59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D5992" w:rsidRPr="008E18EA" w:rsidRDefault="009D5992" w:rsidP="009D59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D5992" w:rsidRPr="008E18EA" w:rsidRDefault="009D5992" w:rsidP="009C06EA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D5992" w:rsidRPr="008E18EA" w:rsidRDefault="009D5992" w:rsidP="009C06EA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D5992" w:rsidRPr="008E18EA" w:rsidRDefault="009D5992" w:rsidP="009C06EA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C06EA" w:rsidRPr="008E18EA" w:rsidRDefault="009C06EA" w:rsidP="009C06EA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5"/>
          <w:bdr w:val="none" w:sz="0" w:space="0" w:color="auto" w:frame="1"/>
          <w:lang w:val="en-US"/>
        </w:rPr>
      </w:pPr>
    </w:p>
    <w:p w:rsidR="009D5992" w:rsidRPr="008E18EA" w:rsidRDefault="009D5992" w:rsidP="00393E8E">
      <w:pPr>
        <w:shd w:val="clear" w:color="auto" w:fill="FFFFFF"/>
        <w:spacing w:after="0" w:line="276" w:lineRule="auto"/>
        <w:textAlignment w:val="baseline"/>
        <w:rPr>
          <w:rFonts w:eastAsia="Times New Roman" w:cs="Arial"/>
          <w:szCs w:val="24"/>
        </w:rPr>
      </w:pPr>
    </w:p>
    <w:p w:rsidR="002C0695" w:rsidRPr="009D5992" w:rsidRDefault="00865175">
      <w:pPr>
        <w:rPr>
          <w:rFonts w:ascii="Arial" w:hAnsi="Arial" w:cs="Arial"/>
          <w:sz w:val="24"/>
          <w:szCs w:val="24"/>
        </w:rPr>
      </w:pPr>
    </w:p>
    <w:sectPr w:rsidR="002C0695" w:rsidRPr="009D5992" w:rsidSect="009D599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EA"/>
    <w:rsid w:val="00091FAF"/>
    <w:rsid w:val="00224C8C"/>
    <w:rsid w:val="00393E8E"/>
    <w:rsid w:val="00514F66"/>
    <w:rsid w:val="005D6131"/>
    <w:rsid w:val="00865175"/>
    <w:rsid w:val="008D1B85"/>
    <w:rsid w:val="008E18EA"/>
    <w:rsid w:val="00904FF2"/>
    <w:rsid w:val="009C06EA"/>
    <w:rsid w:val="009D5992"/>
    <w:rsid w:val="00AD5088"/>
    <w:rsid w:val="00BC0E7D"/>
    <w:rsid w:val="00C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F94A4-346D-4991-86CC-424AD70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D5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C06EA"/>
  </w:style>
  <w:style w:type="character" w:customStyle="1" w:styleId="hps">
    <w:name w:val="hps"/>
    <w:basedOn w:val="DefaultParagraphFont"/>
    <w:rsid w:val="009C06EA"/>
  </w:style>
  <w:style w:type="character" w:customStyle="1" w:styleId="Heading1Char">
    <w:name w:val="Heading 1 Char"/>
    <w:basedOn w:val="DefaultParagraphFont"/>
    <w:link w:val="Heading1"/>
    <w:uiPriority w:val="9"/>
    <w:rsid w:val="009D599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2020-08-21T07:56:00Z</dcterms:created>
  <dcterms:modified xsi:type="dcterms:W3CDTF">2020-08-21T10:39:00Z</dcterms:modified>
</cp:coreProperties>
</file>