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501" w:rsidRDefault="00CA0877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COVER LETTER</w:t>
      </w:r>
    </w:p>
    <w:p w:rsidR="00707501" w:rsidRDefault="00707501">
      <w:pPr>
        <w:spacing w:after="0" w:line="360" w:lineRule="auto"/>
        <w:rPr>
          <w:rFonts w:ascii="Arial" w:eastAsia="Arial" w:hAnsi="Arial" w:cs="Arial"/>
        </w:rPr>
      </w:pPr>
    </w:p>
    <w:p w:rsidR="00707501" w:rsidRDefault="000E15EA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[Michael </w:t>
      </w:r>
      <w:proofErr w:type="spellStart"/>
      <w:r>
        <w:rPr>
          <w:rFonts w:ascii="Arial" w:eastAsia="Arial" w:hAnsi="Arial" w:cs="Arial"/>
        </w:rPr>
        <w:t>Raharja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Gani</w:t>
      </w:r>
      <w:proofErr w:type="spellEnd"/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[20 November</w:t>
      </w:r>
      <w:r w:rsidR="00CA0877">
        <w:rPr>
          <w:rFonts w:ascii="Arial" w:eastAsia="Arial" w:hAnsi="Arial" w:cs="Arial"/>
        </w:rPr>
        <w:t>]</w:t>
      </w:r>
    </w:p>
    <w:p w:rsidR="00707501" w:rsidRPr="000E15EA" w:rsidRDefault="000E15EA" w:rsidP="000E15EA">
      <w:p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[</w:t>
      </w:r>
      <w:r w:rsidRPr="00AA4F61">
        <w:rPr>
          <w:rFonts w:ascii="Arial" w:eastAsia="Arial" w:hAnsi="Arial" w:cs="Arial"/>
          <w:color w:val="000000"/>
        </w:rPr>
        <w:t xml:space="preserve">Faculty of Pharmacy, </w:t>
      </w:r>
      <w:proofErr w:type="spellStart"/>
      <w:r>
        <w:rPr>
          <w:rFonts w:ascii="Arial" w:eastAsia="Arial" w:hAnsi="Arial" w:cs="Arial"/>
          <w:color w:val="000000"/>
        </w:rPr>
        <w:t>Unversitas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Pr="00AA4F61">
        <w:rPr>
          <w:rFonts w:ascii="Arial" w:eastAsia="Arial" w:hAnsi="Arial" w:cs="Arial"/>
          <w:color w:val="000000"/>
        </w:rPr>
        <w:t>Sanata</w:t>
      </w:r>
      <w:proofErr w:type="spellEnd"/>
      <w:r>
        <w:rPr>
          <w:rFonts w:ascii="Arial" w:eastAsia="Arial" w:hAnsi="Arial" w:cs="Arial"/>
          <w:color w:val="000000"/>
        </w:rPr>
        <w:t xml:space="preserve"> Dharma</w:t>
      </w:r>
      <w:r w:rsidR="00CA0877">
        <w:rPr>
          <w:rFonts w:ascii="Arial" w:eastAsia="Arial" w:hAnsi="Arial" w:cs="Arial"/>
        </w:rPr>
        <w:t>]</w:t>
      </w:r>
    </w:p>
    <w:p w:rsidR="00707501" w:rsidRPr="000E15EA" w:rsidRDefault="000E15EA" w:rsidP="000E15EA">
      <w:p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[</w:t>
      </w:r>
      <w:proofErr w:type="spellStart"/>
      <w:r>
        <w:rPr>
          <w:rFonts w:ascii="Arial" w:eastAsia="Arial" w:hAnsi="Arial" w:cs="Arial"/>
          <w:color w:val="000000"/>
        </w:rPr>
        <w:t>Universitas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Sanata</w:t>
      </w:r>
      <w:proofErr w:type="spellEnd"/>
      <w:r>
        <w:rPr>
          <w:rFonts w:ascii="Arial" w:eastAsia="Arial" w:hAnsi="Arial" w:cs="Arial"/>
          <w:color w:val="000000"/>
        </w:rPr>
        <w:t xml:space="preserve"> Dharma</w:t>
      </w:r>
      <w:r w:rsidRPr="00AA4F61">
        <w:rPr>
          <w:rFonts w:ascii="Arial" w:eastAsia="Arial" w:hAnsi="Arial" w:cs="Arial"/>
          <w:color w:val="000000"/>
        </w:rPr>
        <w:t xml:space="preserve">, Campus III </w:t>
      </w:r>
      <w:proofErr w:type="spellStart"/>
      <w:r w:rsidRPr="00AA4F61">
        <w:rPr>
          <w:rFonts w:ascii="Arial" w:eastAsia="Arial" w:hAnsi="Arial" w:cs="Arial"/>
          <w:color w:val="000000"/>
        </w:rPr>
        <w:t>Paingan</w:t>
      </w:r>
      <w:proofErr w:type="spellEnd"/>
      <w:r w:rsidRPr="00AA4F61">
        <w:rPr>
          <w:rFonts w:ascii="Arial" w:eastAsia="Arial" w:hAnsi="Arial" w:cs="Arial"/>
          <w:color w:val="000000"/>
        </w:rPr>
        <w:t xml:space="preserve">, </w:t>
      </w:r>
      <w:proofErr w:type="spellStart"/>
      <w:r w:rsidRPr="00AA4F61">
        <w:rPr>
          <w:rFonts w:ascii="Arial" w:eastAsia="Arial" w:hAnsi="Arial" w:cs="Arial"/>
          <w:color w:val="000000"/>
        </w:rPr>
        <w:t>Maguwoharjo</w:t>
      </w:r>
      <w:proofErr w:type="spellEnd"/>
      <w:r w:rsidRPr="00AA4F61">
        <w:rPr>
          <w:rFonts w:ascii="Arial" w:eastAsia="Arial" w:hAnsi="Arial" w:cs="Arial"/>
          <w:color w:val="000000"/>
        </w:rPr>
        <w:t xml:space="preserve">, </w:t>
      </w:r>
      <w:proofErr w:type="spellStart"/>
      <w:r w:rsidRPr="00AA4F61">
        <w:rPr>
          <w:rFonts w:ascii="Arial" w:eastAsia="Arial" w:hAnsi="Arial" w:cs="Arial"/>
          <w:color w:val="000000"/>
        </w:rPr>
        <w:t>Depok</w:t>
      </w:r>
      <w:proofErr w:type="spellEnd"/>
      <w:r w:rsidRPr="00AA4F61">
        <w:rPr>
          <w:rFonts w:ascii="Arial" w:eastAsia="Arial" w:hAnsi="Arial" w:cs="Arial"/>
          <w:color w:val="000000"/>
        </w:rPr>
        <w:t xml:space="preserve">, </w:t>
      </w:r>
      <w:proofErr w:type="spellStart"/>
      <w:r w:rsidRPr="00AA4F61">
        <w:rPr>
          <w:rFonts w:ascii="Arial" w:eastAsia="Arial" w:hAnsi="Arial" w:cs="Arial"/>
          <w:color w:val="000000"/>
        </w:rPr>
        <w:t>Slem</w:t>
      </w:r>
      <w:r>
        <w:rPr>
          <w:rFonts w:ascii="Arial" w:eastAsia="Arial" w:hAnsi="Arial" w:cs="Arial"/>
          <w:color w:val="000000"/>
        </w:rPr>
        <w:t>an</w:t>
      </w:r>
      <w:proofErr w:type="spellEnd"/>
      <w:r>
        <w:rPr>
          <w:rFonts w:ascii="Arial" w:eastAsia="Arial" w:hAnsi="Arial" w:cs="Arial"/>
          <w:color w:val="000000"/>
        </w:rPr>
        <w:t>, Yogyakarta 55282</w:t>
      </w:r>
      <w:r>
        <w:rPr>
          <w:rFonts w:ascii="Arial" w:eastAsia="Arial" w:hAnsi="Arial" w:cs="Arial"/>
          <w:color w:val="000000"/>
        </w:rPr>
        <w:t>, Indonesia</w:t>
      </w:r>
      <w:r w:rsidR="00CA0877">
        <w:rPr>
          <w:rFonts w:ascii="Arial" w:eastAsia="Arial" w:hAnsi="Arial" w:cs="Arial"/>
        </w:rPr>
        <w:t>]</w:t>
      </w:r>
    </w:p>
    <w:p w:rsidR="00707501" w:rsidRDefault="00707501">
      <w:pPr>
        <w:spacing w:after="0" w:line="360" w:lineRule="auto"/>
        <w:rPr>
          <w:rFonts w:ascii="Arial" w:eastAsia="Arial" w:hAnsi="Arial" w:cs="Arial"/>
        </w:rPr>
      </w:pPr>
    </w:p>
    <w:p w:rsidR="00707501" w:rsidRDefault="00CA0877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Editor of Indonesian Journal of Chemistry,</w:t>
      </w:r>
    </w:p>
    <w:p w:rsidR="00707501" w:rsidRDefault="00707501">
      <w:pPr>
        <w:spacing w:after="0" w:line="360" w:lineRule="auto"/>
        <w:rPr>
          <w:rFonts w:ascii="Arial" w:eastAsia="Arial" w:hAnsi="Arial" w:cs="Arial"/>
        </w:rPr>
      </w:pPr>
    </w:p>
    <w:p w:rsidR="00707501" w:rsidRDefault="00CA0877" w:rsidP="000E15EA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[I/We] wish to submit an original research article entitled</w:t>
      </w:r>
      <w:r w:rsidR="000E15EA">
        <w:rPr>
          <w:rFonts w:ascii="Arial" w:eastAsia="Arial" w:hAnsi="Arial" w:cs="Arial"/>
        </w:rPr>
        <w:t xml:space="preserve"> “[Determination of </w:t>
      </w:r>
      <w:proofErr w:type="spellStart"/>
      <w:r w:rsidR="000E15EA">
        <w:rPr>
          <w:rFonts w:ascii="Arial" w:eastAsia="Arial" w:hAnsi="Arial" w:cs="Arial"/>
        </w:rPr>
        <w:t>Caffeic</w:t>
      </w:r>
      <w:proofErr w:type="spellEnd"/>
      <w:r w:rsidR="000E15EA">
        <w:rPr>
          <w:rFonts w:ascii="Arial" w:eastAsia="Arial" w:hAnsi="Arial" w:cs="Arial"/>
        </w:rPr>
        <w:t xml:space="preserve"> Acid Concentration i</w:t>
      </w:r>
      <w:r w:rsidR="000E15EA" w:rsidRPr="000E15EA">
        <w:rPr>
          <w:rFonts w:ascii="Arial" w:eastAsia="Arial" w:hAnsi="Arial" w:cs="Arial"/>
        </w:rPr>
        <w:t xml:space="preserve">n </w:t>
      </w:r>
      <w:proofErr w:type="spellStart"/>
      <w:r w:rsidR="000E15EA" w:rsidRPr="000E15EA">
        <w:rPr>
          <w:rFonts w:ascii="Arial" w:eastAsia="Arial" w:hAnsi="Arial" w:cs="Arial"/>
        </w:rPr>
        <w:t>Ethanolic</w:t>
      </w:r>
      <w:proofErr w:type="spellEnd"/>
      <w:r w:rsidR="000E15EA" w:rsidRPr="000E15EA">
        <w:rPr>
          <w:rFonts w:ascii="Arial" w:eastAsia="Arial" w:hAnsi="Arial" w:cs="Arial"/>
        </w:rPr>
        <w:t xml:space="preserve"> Extract </w:t>
      </w:r>
      <w:proofErr w:type="gramStart"/>
      <w:r w:rsidR="000E15EA" w:rsidRPr="000E15EA">
        <w:rPr>
          <w:rFonts w:ascii="Arial" w:eastAsia="Arial" w:hAnsi="Arial" w:cs="Arial"/>
        </w:rPr>
        <w:t>Of</w:t>
      </w:r>
      <w:proofErr w:type="gramEnd"/>
      <w:r w:rsidR="000E15EA" w:rsidRPr="000E15EA">
        <w:rPr>
          <w:rFonts w:ascii="Arial" w:eastAsia="Arial" w:hAnsi="Arial" w:cs="Arial"/>
        </w:rPr>
        <w:t xml:space="preserve"> Spent Coffee Grounds]</w:t>
      </w:r>
      <w:r w:rsidR="000E15EA">
        <w:rPr>
          <w:rFonts w:ascii="Arial" w:eastAsia="Arial" w:hAnsi="Arial" w:cs="Arial"/>
        </w:rPr>
        <w:t xml:space="preserve">” </w:t>
      </w:r>
      <w:r>
        <w:rPr>
          <w:rFonts w:ascii="Arial" w:eastAsia="Arial" w:hAnsi="Arial" w:cs="Arial"/>
        </w:rPr>
        <w:t>for consideration by Indonesian Journal of Chemistry.</w:t>
      </w:r>
    </w:p>
    <w:p w:rsidR="00707501" w:rsidRDefault="00CA0877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[I/We] confirm that the written manuscript is original, and no part of it has been published before, nor is any part of it currently under consideration for publication elsewhere.</w:t>
      </w:r>
    </w:p>
    <w:p w:rsidR="00707501" w:rsidRDefault="00707501">
      <w:pPr>
        <w:spacing w:after="0" w:line="360" w:lineRule="auto"/>
        <w:jc w:val="both"/>
        <w:rPr>
          <w:rFonts w:ascii="Arial" w:eastAsia="Arial" w:hAnsi="Arial" w:cs="Arial"/>
        </w:rPr>
      </w:pPr>
    </w:p>
    <w:p w:rsidR="00707501" w:rsidRDefault="00E70FFF">
      <w:pPr>
        <w:spacing w:after="0" w:line="360" w:lineRule="auto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[The method presented in the manuscript could detect the </w:t>
      </w:r>
      <w:proofErr w:type="spellStart"/>
      <w:r>
        <w:rPr>
          <w:rFonts w:ascii="Arial" w:eastAsia="Arial" w:hAnsi="Arial" w:cs="Arial"/>
        </w:rPr>
        <w:t>caffeic</w:t>
      </w:r>
      <w:proofErr w:type="spellEnd"/>
      <w:r>
        <w:rPr>
          <w:rFonts w:ascii="Arial" w:eastAsia="Arial" w:hAnsi="Arial" w:cs="Arial"/>
        </w:rPr>
        <w:t xml:space="preserve"> acid in spent coffee grounds Robusta</w:t>
      </w:r>
      <w:r w:rsidR="00E7227B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 w:rsidR="00E7227B"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</w:rPr>
        <w:t xml:space="preserve"> could be consider</w:t>
      </w:r>
      <w:r w:rsidR="00E7227B">
        <w:rPr>
          <w:rFonts w:ascii="Arial" w:eastAsia="Arial" w:hAnsi="Arial" w:cs="Arial"/>
        </w:rPr>
        <w:t>ed</w:t>
      </w:r>
      <w:r>
        <w:rPr>
          <w:rFonts w:ascii="Arial" w:eastAsia="Arial" w:hAnsi="Arial" w:cs="Arial"/>
        </w:rPr>
        <w:t xml:space="preserve"> challenging</w:t>
      </w:r>
      <w:r w:rsidR="00E7227B">
        <w:rPr>
          <w:rFonts w:ascii="Arial" w:eastAsia="Arial" w:hAnsi="Arial" w:cs="Arial"/>
        </w:rPr>
        <w:t xml:space="preserve"> since the compound is highly soluble in water, the quantity </w:t>
      </w:r>
      <w:proofErr w:type="spellStart"/>
      <w:r w:rsidR="00E7227B">
        <w:rPr>
          <w:rFonts w:ascii="Arial" w:eastAsia="Arial" w:hAnsi="Arial" w:cs="Arial"/>
        </w:rPr>
        <w:t>caffeic</w:t>
      </w:r>
      <w:proofErr w:type="spellEnd"/>
      <w:r w:rsidR="00E7227B">
        <w:rPr>
          <w:rFonts w:ascii="Arial" w:eastAsia="Arial" w:hAnsi="Arial" w:cs="Arial"/>
        </w:rPr>
        <w:t xml:space="preserve"> acid is very low</w:t>
      </w:r>
      <w:r>
        <w:rPr>
          <w:rFonts w:ascii="Arial" w:eastAsia="Arial" w:hAnsi="Arial" w:cs="Arial"/>
        </w:rPr>
        <w:t>.</w:t>
      </w:r>
      <w:r w:rsidR="004C4B14">
        <w:rPr>
          <w:rFonts w:ascii="Arial" w:eastAsia="Arial" w:hAnsi="Arial" w:cs="Arial"/>
        </w:rPr>
        <w:t xml:space="preserve"> The developed could also be used to explore the concentration of </w:t>
      </w:r>
      <w:proofErr w:type="spellStart"/>
      <w:r w:rsidR="004C4B14">
        <w:rPr>
          <w:rFonts w:ascii="Arial" w:eastAsia="Arial" w:hAnsi="Arial" w:cs="Arial"/>
        </w:rPr>
        <w:t>caffeic</w:t>
      </w:r>
      <w:proofErr w:type="spellEnd"/>
      <w:r w:rsidR="004C4B14">
        <w:rPr>
          <w:rFonts w:ascii="Arial" w:eastAsia="Arial" w:hAnsi="Arial" w:cs="Arial"/>
        </w:rPr>
        <w:t xml:space="preserve"> acid in spent coffee ground from different type of roasted coffee beans].</w:t>
      </w:r>
      <w:r w:rsidR="00E7227B">
        <w:rPr>
          <w:rFonts w:ascii="Arial" w:eastAsia="Arial" w:hAnsi="Arial" w:cs="Arial"/>
        </w:rPr>
        <w:t xml:space="preserve"> </w:t>
      </w:r>
    </w:p>
    <w:p w:rsidR="00707501" w:rsidRDefault="00707501">
      <w:pPr>
        <w:spacing w:after="0" w:line="360" w:lineRule="auto"/>
        <w:jc w:val="both"/>
        <w:rPr>
          <w:rFonts w:ascii="Arial" w:eastAsia="Arial" w:hAnsi="Arial" w:cs="Arial"/>
        </w:rPr>
      </w:pPr>
    </w:p>
    <w:p w:rsidR="00707501" w:rsidRDefault="00CA0877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find below a list of potential reviewers for this work.</w:t>
      </w:r>
    </w:p>
    <w:p w:rsidR="00707501" w:rsidRDefault="00707501">
      <w:pPr>
        <w:spacing w:after="0" w:line="360" w:lineRule="auto"/>
        <w:jc w:val="both"/>
        <w:rPr>
          <w:rFonts w:ascii="Arial" w:eastAsia="Arial" w:hAnsi="Arial" w:cs="Arial"/>
        </w:rPr>
      </w:pPr>
    </w:p>
    <w:p w:rsidR="00707501" w:rsidRDefault="00CA0877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[I/We] have no conflicts of interest to </w:t>
      </w:r>
      <w:r>
        <w:rPr>
          <w:rFonts w:ascii="Arial" w:eastAsia="Arial" w:hAnsi="Arial" w:cs="Arial"/>
        </w:rPr>
        <w:t>disclose.</w:t>
      </w:r>
    </w:p>
    <w:p w:rsidR="00707501" w:rsidRDefault="00CA0877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address all correspondence concerning this manuscript to me at [email address].</w:t>
      </w:r>
    </w:p>
    <w:p w:rsidR="00707501" w:rsidRDefault="00707501">
      <w:pPr>
        <w:spacing w:after="0" w:line="360" w:lineRule="auto"/>
        <w:jc w:val="both"/>
        <w:rPr>
          <w:rFonts w:ascii="Arial" w:eastAsia="Arial" w:hAnsi="Arial" w:cs="Arial"/>
        </w:rPr>
      </w:pPr>
    </w:p>
    <w:p w:rsidR="00707501" w:rsidRDefault="00CA0877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Your consideration is very much appreciated. We are looking forward to your favorable reply. </w:t>
      </w:r>
    </w:p>
    <w:p w:rsidR="00707501" w:rsidRDefault="00707501">
      <w:pPr>
        <w:spacing w:after="0" w:line="360" w:lineRule="auto"/>
        <w:jc w:val="both"/>
        <w:rPr>
          <w:rFonts w:ascii="Arial" w:eastAsia="Arial" w:hAnsi="Arial" w:cs="Arial"/>
        </w:rPr>
      </w:pPr>
    </w:p>
    <w:p w:rsidR="00707501" w:rsidRDefault="00CA0877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Sincerely,</w:t>
      </w:r>
    </w:p>
    <w:p w:rsidR="00707501" w:rsidRDefault="000E15EA">
      <w:pPr>
        <w:spacing w:after="0" w:line="360" w:lineRule="auto"/>
        <w:jc w:val="both"/>
        <w:rPr>
          <w:rFonts w:ascii="Arial" w:eastAsia="Arial" w:hAnsi="Arial" w:cs="Arial"/>
        </w:rPr>
        <w:sectPr w:rsidR="00707501"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360"/>
          </w:cols>
        </w:sectPr>
      </w:pPr>
      <w:r>
        <w:rPr>
          <w:rFonts w:ascii="Arial" w:eastAsia="Arial" w:hAnsi="Arial" w:cs="Arial"/>
        </w:rPr>
        <w:t xml:space="preserve">[Michael </w:t>
      </w:r>
      <w:proofErr w:type="spellStart"/>
      <w:r>
        <w:rPr>
          <w:rFonts w:ascii="Arial" w:eastAsia="Arial" w:hAnsi="Arial" w:cs="Arial"/>
        </w:rPr>
        <w:t>Raharja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Gani</w:t>
      </w:r>
      <w:proofErr w:type="spellEnd"/>
      <w:r w:rsidR="00CA0877">
        <w:rPr>
          <w:rFonts w:ascii="Arial" w:eastAsia="Arial" w:hAnsi="Arial" w:cs="Arial"/>
        </w:rPr>
        <w:t>]</w:t>
      </w:r>
    </w:p>
    <w:p w:rsidR="00707501" w:rsidRDefault="00CA0877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List of Potential Reviewers</w:t>
      </w:r>
    </w:p>
    <w:p w:rsidR="00707501" w:rsidRDefault="00707501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707501">
        <w:trPr>
          <w:trHeight w:val="420"/>
        </w:trPr>
        <w:tc>
          <w:tcPr>
            <w:tcW w:w="450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327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07501" w:rsidRDefault="00111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111ED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Dr. </w:t>
            </w:r>
            <w:proofErr w:type="spellStart"/>
            <w:r w:rsidRPr="00111ED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Yohanes</w:t>
            </w:r>
            <w:proofErr w:type="spellEnd"/>
            <w:r w:rsidRPr="00111ED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1ED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Martono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, M.Sc</w:t>
            </w:r>
            <w:r w:rsidRPr="00111ED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707501">
        <w:trPr>
          <w:trHeight w:val="420"/>
        </w:trPr>
        <w:tc>
          <w:tcPr>
            <w:tcW w:w="450" w:type="dxa"/>
          </w:tcPr>
          <w:p w:rsidR="00707501" w:rsidRDefault="0070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07501" w:rsidRDefault="00B60C28" w:rsidP="00B6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B60C28">
              <w:rPr>
                <w:rFonts w:ascii="Arial" w:eastAsia="Arial" w:hAnsi="Arial" w:cs="Arial"/>
                <w:b/>
                <w:sz w:val="22"/>
                <w:szCs w:val="22"/>
              </w:rPr>
              <w:t>Faculty of Science and Mathematics</w:t>
            </w:r>
            <w:r w:rsidRPr="00111ED5">
              <w:rPr>
                <w:rFonts w:ascii="Arial" w:eastAsia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Universitas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Kristen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Satya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Wacana</w:t>
            </w:r>
            <w:proofErr w:type="spellEnd"/>
          </w:p>
        </w:tc>
      </w:tr>
      <w:tr w:rsidR="00707501">
        <w:trPr>
          <w:trHeight w:val="540"/>
        </w:trPr>
        <w:tc>
          <w:tcPr>
            <w:tcW w:w="450" w:type="dxa"/>
          </w:tcPr>
          <w:p w:rsidR="00707501" w:rsidRDefault="0070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07501" w:rsidRDefault="00B6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B60C28">
              <w:rPr>
                <w:rFonts w:ascii="Arial" w:eastAsia="Arial" w:hAnsi="Arial" w:cs="Arial"/>
                <w:b/>
                <w:sz w:val="22"/>
                <w:szCs w:val="22"/>
              </w:rPr>
              <w:t>Salatiga</w:t>
            </w:r>
            <w:proofErr w:type="spellEnd"/>
          </w:p>
        </w:tc>
      </w:tr>
      <w:tr w:rsidR="00707501">
        <w:trPr>
          <w:trHeight w:val="420"/>
        </w:trPr>
        <w:tc>
          <w:tcPr>
            <w:tcW w:w="450" w:type="dxa"/>
          </w:tcPr>
          <w:p w:rsidR="00707501" w:rsidRDefault="0070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07501" w:rsidRDefault="00111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11ED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yohanes.martono@uksw.edu</w:t>
            </w:r>
          </w:p>
        </w:tc>
      </w:tr>
      <w:tr w:rsidR="00707501">
        <w:trPr>
          <w:trHeight w:val="420"/>
        </w:trPr>
        <w:tc>
          <w:tcPr>
            <w:tcW w:w="450" w:type="dxa"/>
          </w:tcPr>
          <w:p w:rsidR="00707501" w:rsidRDefault="0070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:rsidR="00707501" w:rsidRDefault="0070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11ED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Pharmaceutical Chemistry</w:t>
            </w:r>
            <w:bookmarkStart w:id="1" w:name="_GoBack"/>
            <w:bookmarkEnd w:id="1"/>
          </w:p>
        </w:tc>
      </w:tr>
    </w:tbl>
    <w:p w:rsidR="00707501" w:rsidRDefault="00707501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707501">
        <w:trPr>
          <w:trHeight w:val="420"/>
        </w:trPr>
        <w:tc>
          <w:tcPr>
            <w:tcW w:w="450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327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07501" w:rsidRDefault="00111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Dr. apt. </w:t>
            </w:r>
            <w:proofErr w:type="spellStart"/>
            <w:r w:rsidR="004C4B1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Hadi</w:t>
            </w:r>
            <w:proofErr w:type="spellEnd"/>
            <w:r w:rsidR="004C4B1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C4B1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Kuncoro</w:t>
            </w:r>
            <w:proofErr w:type="spellEnd"/>
          </w:p>
        </w:tc>
      </w:tr>
      <w:tr w:rsidR="00707501">
        <w:trPr>
          <w:trHeight w:val="420"/>
        </w:trPr>
        <w:tc>
          <w:tcPr>
            <w:tcW w:w="450" w:type="dxa"/>
          </w:tcPr>
          <w:p w:rsidR="00707501" w:rsidRDefault="0070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07501" w:rsidRDefault="00CA0877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:rsidR="00707501" w:rsidRDefault="00CA0877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07501" w:rsidRDefault="00111ED5">
            <w:pP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111ED5">
              <w:rPr>
                <w:rFonts w:ascii="Arial" w:eastAsia="Arial" w:hAnsi="Arial" w:cs="Arial"/>
                <w:b/>
                <w:sz w:val="22"/>
                <w:szCs w:val="22"/>
              </w:rPr>
              <w:t xml:space="preserve">Faculty of Pharmacy, </w:t>
            </w:r>
            <w:proofErr w:type="spellStart"/>
            <w:r w:rsidR="00B60C28">
              <w:rPr>
                <w:rFonts w:ascii="Arial" w:eastAsia="Arial" w:hAnsi="Arial" w:cs="Arial"/>
                <w:b/>
                <w:sz w:val="22"/>
                <w:szCs w:val="22"/>
              </w:rPr>
              <w:t>Universitas</w:t>
            </w:r>
            <w:proofErr w:type="spellEnd"/>
            <w:r w:rsidR="00B60C28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B60C28">
              <w:rPr>
                <w:rFonts w:ascii="Arial" w:eastAsia="Arial" w:hAnsi="Arial" w:cs="Arial"/>
                <w:b/>
                <w:sz w:val="22"/>
                <w:szCs w:val="22"/>
              </w:rPr>
              <w:t>Mulawarman</w:t>
            </w:r>
            <w:proofErr w:type="spellEnd"/>
          </w:p>
        </w:tc>
      </w:tr>
      <w:tr w:rsidR="00707501">
        <w:trPr>
          <w:trHeight w:val="540"/>
        </w:trPr>
        <w:tc>
          <w:tcPr>
            <w:tcW w:w="450" w:type="dxa"/>
          </w:tcPr>
          <w:p w:rsidR="00707501" w:rsidRDefault="0070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07501" w:rsidRDefault="00B6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B60C28">
              <w:rPr>
                <w:rFonts w:ascii="Arial" w:eastAsia="Arial" w:hAnsi="Arial" w:cs="Arial"/>
                <w:b/>
                <w:sz w:val="22"/>
                <w:szCs w:val="22"/>
              </w:rPr>
              <w:t>Samarinda</w:t>
            </w:r>
            <w:proofErr w:type="spellEnd"/>
          </w:p>
        </w:tc>
      </w:tr>
      <w:tr w:rsidR="00707501">
        <w:trPr>
          <w:trHeight w:val="420"/>
        </w:trPr>
        <w:tc>
          <w:tcPr>
            <w:tcW w:w="450" w:type="dxa"/>
          </w:tcPr>
          <w:p w:rsidR="00707501" w:rsidRDefault="0070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07501" w:rsidRPr="00B60C28" w:rsidRDefault="00111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60C28">
              <w:rPr>
                <w:rFonts w:ascii="Arial" w:eastAsia="Arial" w:hAnsi="Arial" w:cs="Arial"/>
                <w:b/>
                <w:sz w:val="22"/>
                <w:szCs w:val="22"/>
              </w:rPr>
              <w:t>kuncoro_hadi82@yahoo.com</w:t>
            </w:r>
          </w:p>
        </w:tc>
      </w:tr>
      <w:tr w:rsidR="00707501">
        <w:trPr>
          <w:trHeight w:val="420"/>
        </w:trPr>
        <w:tc>
          <w:tcPr>
            <w:tcW w:w="450" w:type="dxa"/>
          </w:tcPr>
          <w:p w:rsidR="00707501" w:rsidRDefault="0070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:rsidR="00707501" w:rsidRDefault="0070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07501" w:rsidRPr="00B60C28" w:rsidRDefault="00111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60C28">
              <w:rPr>
                <w:rFonts w:ascii="Arial" w:eastAsia="Arial" w:hAnsi="Arial" w:cs="Arial"/>
                <w:b/>
                <w:sz w:val="22"/>
                <w:szCs w:val="22"/>
              </w:rPr>
              <w:t>Natural Product Chemistry</w:t>
            </w:r>
          </w:p>
        </w:tc>
      </w:tr>
    </w:tbl>
    <w:p w:rsidR="00707501" w:rsidRDefault="00707501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1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707501">
        <w:trPr>
          <w:trHeight w:val="420"/>
        </w:trPr>
        <w:tc>
          <w:tcPr>
            <w:tcW w:w="450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327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07501" w:rsidRDefault="00111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Prof. Dr. apt. </w:t>
            </w:r>
            <w:r w:rsidR="004C4B1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Abdul </w:t>
            </w:r>
            <w:proofErr w:type="spellStart"/>
            <w:r w:rsidR="004C4B1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Rohman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M.Si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707501">
        <w:trPr>
          <w:trHeight w:val="420"/>
        </w:trPr>
        <w:tc>
          <w:tcPr>
            <w:tcW w:w="450" w:type="dxa"/>
          </w:tcPr>
          <w:p w:rsidR="00707501" w:rsidRDefault="0070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07501" w:rsidRDefault="00CA0877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:rsidR="00707501" w:rsidRDefault="00CA0877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07501" w:rsidRDefault="00B60C28">
            <w:pP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111ED5">
              <w:rPr>
                <w:rFonts w:ascii="Arial" w:eastAsia="Arial" w:hAnsi="Arial" w:cs="Arial"/>
                <w:b/>
                <w:sz w:val="22"/>
                <w:szCs w:val="22"/>
              </w:rPr>
              <w:t xml:space="preserve">Faculty of Pharmacy,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Universitas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Gadjah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Mada</w:t>
            </w:r>
            <w:proofErr w:type="spellEnd"/>
          </w:p>
        </w:tc>
      </w:tr>
      <w:tr w:rsidR="00707501">
        <w:trPr>
          <w:trHeight w:val="540"/>
        </w:trPr>
        <w:tc>
          <w:tcPr>
            <w:tcW w:w="450" w:type="dxa"/>
          </w:tcPr>
          <w:p w:rsidR="00707501" w:rsidRDefault="0070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07501" w:rsidRDefault="00B6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60C28">
              <w:rPr>
                <w:rFonts w:ascii="Arial" w:eastAsia="Arial" w:hAnsi="Arial" w:cs="Arial"/>
                <w:b/>
                <w:sz w:val="22"/>
                <w:szCs w:val="22"/>
              </w:rPr>
              <w:t>Yogyakarta</w:t>
            </w:r>
          </w:p>
        </w:tc>
      </w:tr>
      <w:tr w:rsidR="00707501">
        <w:trPr>
          <w:trHeight w:val="420"/>
        </w:trPr>
        <w:tc>
          <w:tcPr>
            <w:tcW w:w="450" w:type="dxa"/>
          </w:tcPr>
          <w:p w:rsidR="00707501" w:rsidRDefault="0070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07501" w:rsidRDefault="00B6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60C28">
              <w:rPr>
                <w:rFonts w:ascii="Arial" w:eastAsia="Arial" w:hAnsi="Arial" w:cs="Arial"/>
                <w:b/>
                <w:sz w:val="22"/>
                <w:szCs w:val="22"/>
              </w:rPr>
              <w:t>abdul_kimfar@ugm.ac.id</w:t>
            </w:r>
          </w:p>
        </w:tc>
      </w:tr>
      <w:tr w:rsidR="00707501">
        <w:trPr>
          <w:trHeight w:val="420"/>
        </w:trPr>
        <w:tc>
          <w:tcPr>
            <w:tcW w:w="450" w:type="dxa"/>
          </w:tcPr>
          <w:p w:rsidR="00707501" w:rsidRDefault="0070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:rsidR="00707501" w:rsidRDefault="0070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07501" w:rsidRDefault="00B6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11ED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Pharmaceutical Chemistry</w:t>
            </w:r>
          </w:p>
        </w:tc>
      </w:tr>
    </w:tbl>
    <w:p w:rsidR="00707501" w:rsidRDefault="00707501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2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707501">
        <w:trPr>
          <w:trHeight w:val="420"/>
        </w:trPr>
        <w:tc>
          <w:tcPr>
            <w:tcW w:w="450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327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07501" w:rsidRDefault="00B6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Najihah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Mohd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Hashim</w:t>
            </w:r>
            <w:proofErr w:type="spellEnd"/>
          </w:p>
        </w:tc>
      </w:tr>
      <w:tr w:rsidR="00707501">
        <w:trPr>
          <w:trHeight w:val="420"/>
        </w:trPr>
        <w:tc>
          <w:tcPr>
            <w:tcW w:w="450" w:type="dxa"/>
          </w:tcPr>
          <w:p w:rsidR="00707501" w:rsidRDefault="0070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07501" w:rsidRDefault="00CA0877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:rsidR="00707501" w:rsidRDefault="00CA0877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07501" w:rsidRDefault="00CA0877">
            <w:pP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Faculty of Pharmacy, </w:t>
            </w:r>
            <w:r w:rsidR="00B60C28" w:rsidRPr="00B60C28">
              <w:rPr>
                <w:rFonts w:ascii="Arial" w:eastAsia="Arial" w:hAnsi="Arial" w:cs="Arial"/>
                <w:b/>
                <w:sz w:val="22"/>
                <w:szCs w:val="22"/>
              </w:rPr>
              <w:t>University of Malaya</w:t>
            </w:r>
          </w:p>
        </w:tc>
      </w:tr>
      <w:tr w:rsidR="00707501">
        <w:trPr>
          <w:trHeight w:val="540"/>
        </w:trPr>
        <w:tc>
          <w:tcPr>
            <w:tcW w:w="450" w:type="dxa"/>
          </w:tcPr>
          <w:p w:rsidR="00707501" w:rsidRDefault="0070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07501" w:rsidRDefault="00B6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A0877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Malaysia</w:t>
            </w:r>
          </w:p>
        </w:tc>
      </w:tr>
      <w:tr w:rsidR="00707501">
        <w:trPr>
          <w:trHeight w:val="420"/>
        </w:trPr>
        <w:tc>
          <w:tcPr>
            <w:tcW w:w="450" w:type="dxa"/>
          </w:tcPr>
          <w:p w:rsidR="00707501" w:rsidRDefault="0070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07501" w:rsidRDefault="00B6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A0877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najihahmh@um.edu.my</w:t>
            </w:r>
          </w:p>
        </w:tc>
      </w:tr>
      <w:tr w:rsidR="00707501">
        <w:trPr>
          <w:trHeight w:val="420"/>
        </w:trPr>
        <w:tc>
          <w:tcPr>
            <w:tcW w:w="450" w:type="dxa"/>
          </w:tcPr>
          <w:p w:rsidR="00707501" w:rsidRDefault="0070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:rsidR="00707501" w:rsidRDefault="0070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07501" w:rsidRDefault="00CA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60C28">
              <w:rPr>
                <w:rFonts w:ascii="Arial" w:eastAsia="Arial" w:hAnsi="Arial" w:cs="Arial"/>
                <w:b/>
                <w:sz w:val="22"/>
                <w:szCs w:val="22"/>
              </w:rPr>
              <w:t>Natural Product Chemistry</w:t>
            </w:r>
          </w:p>
        </w:tc>
      </w:tr>
    </w:tbl>
    <w:p w:rsidR="00707501" w:rsidRDefault="00707501">
      <w:pPr>
        <w:spacing w:after="0" w:line="360" w:lineRule="auto"/>
        <w:jc w:val="both"/>
        <w:rPr>
          <w:rFonts w:ascii="Arial" w:eastAsia="Arial" w:hAnsi="Arial" w:cs="Arial"/>
        </w:rPr>
      </w:pPr>
    </w:p>
    <w:sectPr w:rsidR="00707501"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01"/>
    <w:rsid w:val="000E15EA"/>
    <w:rsid w:val="00111ED5"/>
    <w:rsid w:val="004C4B14"/>
    <w:rsid w:val="00707501"/>
    <w:rsid w:val="00B60C28"/>
    <w:rsid w:val="00CA0877"/>
    <w:rsid w:val="00E70FFF"/>
    <w:rsid w:val="00E7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7BC472-74FA-45B4-80E3-AE45D493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F2700"/>
    <w:pPr>
      <w:autoSpaceDE w:val="0"/>
      <w:autoSpaceDN w:val="0"/>
      <w:adjustRightInd w:val="0"/>
      <w:spacing w:after="0" w:line="240" w:lineRule="auto"/>
    </w:pPr>
    <w:rPr>
      <w:rFonts w:ascii="Century" w:eastAsiaTheme="minorHAnsi" w:hAnsi="Century" w:cs="Century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F2700"/>
    <w:pPr>
      <w:spacing w:after="0" w:line="240" w:lineRule="auto"/>
    </w:pPr>
    <w:rPr>
      <w:rFonts w:ascii="Times New Roman" w:eastAsiaTheme="minorHAnsi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111E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VLxhN1HpN09PsH4T9QlFfBefRw==">AMUW2mXVOnTvjal00PhQpksLEokQsiiEyrbksAqgXUmGsQcCqA9aM+EjLEBUXxveaW5/f1v2MSTVyovCqz/4b+q2PXwaU9/snan8UQzq23fOkvw/IoP3W5Zf5T/2KB6zYox6dB8Z0umH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aulia.ratri.h</dc:creator>
  <cp:lastModifiedBy>Lenovo</cp:lastModifiedBy>
  <cp:revision>4</cp:revision>
  <dcterms:created xsi:type="dcterms:W3CDTF">2019-11-29T06:58:00Z</dcterms:created>
  <dcterms:modified xsi:type="dcterms:W3CDTF">2020-11-20T11:14:00Z</dcterms:modified>
</cp:coreProperties>
</file>