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21976" w14:textId="77777777" w:rsidR="009F02C9" w:rsidRDefault="00B1111F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0AF7C379" w14:textId="77777777" w:rsidR="009F02C9" w:rsidRDefault="009F02C9">
      <w:pPr>
        <w:spacing w:after="0" w:line="360" w:lineRule="auto"/>
        <w:rPr>
          <w:rFonts w:ascii="Arial" w:eastAsia="Arial" w:hAnsi="Arial" w:cs="Arial"/>
        </w:rPr>
      </w:pPr>
    </w:p>
    <w:p w14:paraId="5E12B93E" w14:textId="2CFE96AD" w:rsidR="009F02C9" w:rsidRDefault="00B1111F">
      <w:pPr>
        <w:spacing w:after="0" w:line="360" w:lineRule="auto"/>
        <w:rPr>
          <w:rFonts w:ascii="Arial" w:eastAsia="Arial" w:hAnsi="Arial" w:cs="Arial"/>
        </w:rPr>
      </w:pPr>
      <w:proofErr w:type="spellStart"/>
      <w:r w:rsidRPr="00B1111F">
        <w:rPr>
          <w:rFonts w:ascii="Arial" w:eastAsia="Arial" w:hAnsi="Arial" w:cs="Arial"/>
        </w:rPr>
        <w:t>Retno</w:t>
      </w:r>
      <w:proofErr w:type="spellEnd"/>
      <w:r w:rsidRPr="00B1111F">
        <w:rPr>
          <w:rFonts w:ascii="Arial" w:eastAsia="Arial" w:hAnsi="Arial" w:cs="Arial"/>
        </w:rPr>
        <w:t xml:space="preserve"> </w:t>
      </w:r>
      <w:proofErr w:type="spellStart"/>
      <w:r w:rsidRPr="00B1111F">
        <w:rPr>
          <w:rFonts w:ascii="Arial" w:eastAsia="Arial" w:hAnsi="Arial" w:cs="Arial"/>
        </w:rPr>
        <w:t>Ariadi</w:t>
      </w:r>
      <w:proofErr w:type="spellEnd"/>
      <w:r w:rsidRPr="00B1111F">
        <w:rPr>
          <w:rFonts w:ascii="Arial" w:eastAsia="Arial" w:hAnsi="Arial" w:cs="Arial"/>
        </w:rPr>
        <w:t xml:space="preserve"> </w:t>
      </w:r>
      <w:proofErr w:type="spellStart"/>
      <w:r w:rsidRPr="00B1111F">
        <w:rPr>
          <w:rFonts w:ascii="Arial" w:eastAsia="Arial" w:hAnsi="Arial" w:cs="Arial"/>
        </w:rPr>
        <w:t>Lusiana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A4095">
        <w:rPr>
          <w:rFonts w:ascii="Arial" w:eastAsia="Arial" w:hAnsi="Arial" w:cs="Arial"/>
        </w:rPr>
        <w:t xml:space="preserve">February </w:t>
      </w:r>
      <w:r w:rsidR="003D674A">
        <w:rPr>
          <w:rFonts w:ascii="Arial" w:eastAsia="Arial" w:hAnsi="Arial" w:cs="Arial"/>
        </w:rPr>
        <w:t>18</w:t>
      </w:r>
      <w:r w:rsidRPr="00B1111F">
        <w:rPr>
          <w:rFonts w:ascii="Arial" w:eastAsia="Arial" w:hAnsi="Arial" w:cs="Arial"/>
        </w:rPr>
        <w:t>, 2021</w:t>
      </w:r>
    </w:p>
    <w:p w14:paraId="01A26A8E" w14:textId="39EC89AC" w:rsidR="00B1111F" w:rsidRDefault="00B1111F">
      <w:pPr>
        <w:spacing w:after="0" w:line="360" w:lineRule="auto"/>
        <w:rPr>
          <w:rFonts w:ascii="Arial" w:eastAsia="Arial" w:hAnsi="Arial" w:cs="Arial"/>
        </w:rPr>
      </w:pPr>
      <w:r w:rsidRPr="00B1111F">
        <w:rPr>
          <w:rFonts w:ascii="Arial" w:eastAsia="Arial" w:hAnsi="Arial" w:cs="Arial"/>
        </w:rPr>
        <w:t xml:space="preserve">Chemistry </w:t>
      </w:r>
      <w:proofErr w:type="spellStart"/>
      <w:r w:rsidRPr="00B1111F">
        <w:rPr>
          <w:rFonts w:ascii="Arial" w:eastAsia="Arial" w:hAnsi="Arial" w:cs="Arial"/>
        </w:rPr>
        <w:t>Deparement</w:t>
      </w:r>
      <w:proofErr w:type="spellEnd"/>
      <w:r w:rsidRPr="00B1111F">
        <w:rPr>
          <w:rFonts w:ascii="Arial" w:eastAsia="Arial" w:hAnsi="Arial" w:cs="Arial"/>
        </w:rPr>
        <w:t xml:space="preserve">, </w:t>
      </w:r>
      <w:proofErr w:type="spellStart"/>
      <w:r w:rsidRPr="00B1111F">
        <w:rPr>
          <w:rFonts w:ascii="Arial" w:eastAsia="Arial" w:hAnsi="Arial" w:cs="Arial"/>
        </w:rPr>
        <w:t>Diponegoro</w:t>
      </w:r>
      <w:proofErr w:type="spellEnd"/>
      <w:r w:rsidRPr="00B1111F">
        <w:rPr>
          <w:rFonts w:ascii="Arial" w:eastAsia="Arial" w:hAnsi="Arial" w:cs="Arial"/>
        </w:rPr>
        <w:t xml:space="preserve"> University</w:t>
      </w:r>
    </w:p>
    <w:p w14:paraId="4AB7E471" w14:textId="124524D3" w:rsidR="009F02C9" w:rsidRDefault="00B1111F">
      <w:pPr>
        <w:spacing w:after="0" w:line="360" w:lineRule="auto"/>
        <w:rPr>
          <w:rFonts w:ascii="Arial" w:eastAsia="Arial" w:hAnsi="Arial" w:cs="Arial"/>
        </w:rPr>
      </w:pPr>
      <w:r w:rsidRPr="00B1111F">
        <w:rPr>
          <w:rFonts w:ascii="Arial" w:eastAsia="Arial" w:hAnsi="Arial" w:cs="Arial"/>
        </w:rPr>
        <w:t xml:space="preserve">Jl. Prof. </w:t>
      </w:r>
      <w:proofErr w:type="spellStart"/>
      <w:r w:rsidRPr="00B1111F">
        <w:rPr>
          <w:rFonts w:ascii="Arial" w:eastAsia="Arial" w:hAnsi="Arial" w:cs="Arial"/>
        </w:rPr>
        <w:t>Soedharto</w:t>
      </w:r>
      <w:proofErr w:type="spellEnd"/>
      <w:r w:rsidRPr="00B1111F">
        <w:rPr>
          <w:rFonts w:ascii="Arial" w:eastAsia="Arial" w:hAnsi="Arial" w:cs="Arial"/>
        </w:rPr>
        <w:t xml:space="preserve">, SH, </w:t>
      </w:r>
      <w:proofErr w:type="spellStart"/>
      <w:r w:rsidRPr="00B1111F">
        <w:rPr>
          <w:rFonts w:ascii="Arial" w:eastAsia="Arial" w:hAnsi="Arial" w:cs="Arial"/>
        </w:rPr>
        <w:t>Tembalang</w:t>
      </w:r>
      <w:proofErr w:type="spellEnd"/>
      <w:r w:rsidRPr="00B1111F">
        <w:rPr>
          <w:rFonts w:ascii="Arial" w:eastAsia="Arial" w:hAnsi="Arial" w:cs="Arial"/>
        </w:rPr>
        <w:t>, Semarang, Central Java, Indonesia</w:t>
      </w:r>
    </w:p>
    <w:p w14:paraId="45968156" w14:textId="77777777" w:rsidR="00B1111F" w:rsidRDefault="00B1111F">
      <w:pPr>
        <w:spacing w:after="0" w:line="360" w:lineRule="auto"/>
        <w:rPr>
          <w:rFonts w:ascii="Arial" w:eastAsia="Arial" w:hAnsi="Arial" w:cs="Arial"/>
        </w:rPr>
      </w:pPr>
    </w:p>
    <w:p w14:paraId="0BC39A7F" w14:textId="4EDE6A08" w:rsidR="009F02C9" w:rsidRDefault="00B1111F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14:paraId="6A0AACA3" w14:textId="77777777" w:rsidR="009F02C9" w:rsidRDefault="009F02C9">
      <w:pPr>
        <w:spacing w:after="0" w:line="360" w:lineRule="auto"/>
        <w:rPr>
          <w:rFonts w:ascii="Arial" w:eastAsia="Arial" w:hAnsi="Arial" w:cs="Arial"/>
        </w:rPr>
      </w:pPr>
    </w:p>
    <w:p w14:paraId="368DD364" w14:textId="06DD0751" w:rsidR="009F02C9" w:rsidRDefault="00B1111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wish to submit an original research article entitled “</w:t>
      </w:r>
      <w:r w:rsidRPr="00B1111F">
        <w:rPr>
          <w:rFonts w:ascii="Arial" w:eastAsia="Arial" w:hAnsi="Arial" w:cs="Arial"/>
          <w:b/>
          <w:bCs/>
        </w:rPr>
        <w:t xml:space="preserve">The Effect </w:t>
      </w:r>
      <w:r>
        <w:rPr>
          <w:rFonts w:ascii="Arial" w:eastAsia="Arial" w:hAnsi="Arial" w:cs="Arial"/>
          <w:b/>
          <w:bCs/>
        </w:rPr>
        <w:t>o</w:t>
      </w:r>
      <w:r w:rsidRPr="00B1111F">
        <w:rPr>
          <w:rFonts w:ascii="Arial" w:eastAsia="Arial" w:hAnsi="Arial" w:cs="Arial"/>
          <w:b/>
          <w:bCs/>
        </w:rPr>
        <w:t xml:space="preserve">f Temperature, Sulfonation, </w:t>
      </w:r>
      <w:r>
        <w:rPr>
          <w:rFonts w:ascii="Arial" w:eastAsia="Arial" w:hAnsi="Arial" w:cs="Arial"/>
          <w:b/>
          <w:bCs/>
        </w:rPr>
        <w:t>a</w:t>
      </w:r>
      <w:r w:rsidRPr="00B1111F">
        <w:rPr>
          <w:rFonts w:ascii="Arial" w:eastAsia="Arial" w:hAnsi="Arial" w:cs="Arial"/>
          <w:b/>
          <w:bCs/>
        </w:rPr>
        <w:t>nd P</w:t>
      </w:r>
      <w:r>
        <w:rPr>
          <w:rFonts w:ascii="Arial" w:eastAsia="Arial" w:hAnsi="Arial" w:cs="Arial"/>
          <w:b/>
          <w:bCs/>
        </w:rPr>
        <w:t>EG</w:t>
      </w:r>
      <w:r w:rsidRPr="00B1111F">
        <w:rPr>
          <w:rFonts w:ascii="Arial" w:eastAsia="Arial" w:hAnsi="Arial" w:cs="Arial"/>
          <w:b/>
          <w:bCs/>
        </w:rPr>
        <w:t xml:space="preserve"> Addition </w:t>
      </w:r>
      <w:r>
        <w:rPr>
          <w:rFonts w:ascii="Arial" w:eastAsia="Arial" w:hAnsi="Arial" w:cs="Arial"/>
          <w:b/>
          <w:bCs/>
        </w:rPr>
        <w:t>o</w:t>
      </w:r>
      <w:r w:rsidRPr="00B1111F">
        <w:rPr>
          <w:rFonts w:ascii="Arial" w:eastAsia="Arial" w:hAnsi="Arial" w:cs="Arial"/>
          <w:b/>
          <w:bCs/>
        </w:rPr>
        <w:t xml:space="preserve">n Physicochemical Characteristics </w:t>
      </w:r>
      <w:r>
        <w:rPr>
          <w:rFonts w:ascii="Arial" w:eastAsia="Arial" w:hAnsi="Arial" w:cs="Arial"/>
          <w:b/>
          <w:bCs/>
        </w:rPr>
        <w:t>o</w:t>
      </w:r>
      <w:r w:rsidRPr="00B1111F">
        <w:rPr>
          <w:rFonts w:ascii="Arial" w:eastAsia="Arial" w:hAnsi="Arial" w:cs="Arial"/>
          <w:b/>
          <w:bCs/>
        </w:rPr>
        <w:t xml:space="preserve">f PVDF Membranes </w:t>
      </w:r>
      <w:r>
        <w:rPr>
          <w:rFonts w:ascii="Arial" w:eastAsia="Arial" w:hAnsi="Arial" w:cs="Arial"/>
          <w:b/>
          <w:bCs/>
        </w:rPr>
        <w:t>a</w:t>
      </w:r>
      <w:r w:rsidRPr="00B1111F">
        <w:rPr>
          <w:rFonts w:ascii="Arial" w:eastAsia="Arial" w:hAnsi="Arial" w:cs="Arial"/>
          <w:b/>
          <w:bCs/>
        </w:rPr>
        <w:t xml:space="preserve">nd Its Application </w:t>
      </w:r>
      <w:r>
        <w:rPr>
          <w:rFonts w:ascii="Arial" w:eastAsia="Arial" w:hAnsi="Arial" w:cs="Arial"/>
          <w:b/>
          <w:bCs/>
        </w:rPr>
        <w:t>o</w:t>
      </w:r>
      <w:r w:rsidRPr="00B1111F">
        <w:rPr>
          <w:rFonts w:ascii="Arial" w:eastAsia="Arial" w:hAnsi="Arial" w:cs="Arial"/>
          <w:b/>
          <w:bCs/>
        </w:rPr>
        <w:t>n Hemodialysis Membrane</w:t>
      </w:r>
      <w:r>
        <w:rPr>
          <w:rFonts w:ascii="Arial" w:eastAsia="Arial" w:hAnsi="Arial" w:cs="Arial"/>
        </w:rPr>
        <w:t>” for consideration by Indonesian Journal of Chemistry.</w:t>
      </w:r>
    </w:p>
    <w:p w14:paraId="79F36590" w14:textId="1F5F4C3B" w:rsidR="009F02C9" w:rsidRDefault="00B1111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14:paraId="098C3509" w14:textId="77777777" w:rsidR="009F02C9" w:rsidRDefault="009F02C9">
      <w:pPr>
        <w:spacing w:after="0" w:line="360" w:lineRule="auto"/>
        <w:jc w:val="both"/>
        <w:rPr>
          <w:rFonts w:ascii="Arial" w:eastAsia="Arial" w:hAnsi="Arial" w:cs="Arial"/>
        </w:rPr>
      </w:pPr>
    </w:p>
    <w:p w14:paraId="11457571" w14:textId="75A3B72A" w:rsidR="009F02C9" w:rsidRDefault="00B1111F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B1111F">
        <w:rPr>
          <w:rFonts w:ascii="Arial" w:eastAsia="Arial" w:hAnsi="Arial" w:cs="Arial"/>
        </w:rPr>
        <w:t xml:space="preserve">In this paper, we write an article that focuses on modifying the </w:t>
      </w:r>
      <w:proofErr w:type="spellStart"/>
      <w:r w:rsidRPr="00B1111F">
        <w:rPr>
          <w:rFonts w:ascii="Arial" w:eastAsia="Arial" w:hAnsi="Arial" w:cs="Arial"/>
        </w:rPr>
        <w:t>PVDf</w:t>
      </w:r>
      <w:proofErr w:type="spellEnd"/>
      <w:r w:rsidRPr="00B1111F">
        <w:rPr>
          <w:rFonts w:ascii="Arial" w:eastAsia="Arial" w:hAnsi="Arial" w:cs="Arial"/>
        </w:rPr>
        <w:t xml:space="preserve"> </w:t>
      </w:r>
      <w:proofErr w:type="spellStart"/>
      <w:r w:rsidRPr="00B1111F">
        <w:rPr>
          <w:rFonts w:ascii="Arial" w:eastAsia="Arial" w:hAnsi="Arial" w:cs="Arial"/>
        </w:rPr>
        <w:t>membane</w:t>
      </w:r>
      <w:proofErr w:type="spellEnd"/>
      <w:r w:rsidRPr="00B1111F">
        <w:rPr>
          <w:rFonts w:ascii="Arial" w:eastAsia="Arial" w:hAnsi="Arial" w:cs="Arial"/>
        </w:rPr>
        <w:t xml:space="preserve"> through sulfonation </w:t>
      </w:r>
      <w:proofErr w:type="spellStart"/>
      <w:r w:rsidRPr="00B1111F">
        <w:rPr>
          <w:rFonts w:ascii="Arial" w:eastAsia="Arial" w:hAnsi="Arial" w:cs="Arial"/>
        </w:rPr>
        <w:t>proccess</w:t>
      </w:r>
      <w:proofErr w:type="spellEnd"/>
      <w:r w:rsidRPr="00B1111F">
        <w:rPr>
          <w:rFonts w:ascii="Arial" w:eastAsia="Arial" w:hAnsi="Arial" w:cs="Arial"/>
        </w:rPr>
        <w:t xml:space="preserve"> and additive </w:t>
      </w:r>
      <w:proofErr w:type="spellStart"/>
      <w:r w:rsidRPr="00B1111F">
        <w:rPr>
          <w:rFonts w:ascii="Arial" w:eastAsia="Arial" w:hAnsi="Arial" w:cs="Arial"/>
        </w:rPr>
        <w:t>adition</w:t>
      </w:r>
      <w:proofErr w:type="spellEnd"/>
      <w:r w:rsidRPr="00B1111F">
        <w:rPr>
          <w:rFonts w:ascii="Arial" w:eastAsia="Arial" w:hAnsi="Arial" w:cs="Arial"/>
        </w:rPr>
        <w:t xml:space="preserve">. </w:t>
      </w:r>
      <w:proofErr w:type="spellStart"/>
      <w:r w:rsidRPr="00B1111F">
        <w:rPr>
          <w:rFonts w:ascii="Arial" w:eastAsia="Arial" w:hAnsi="Arial" w:cs="Arial"/>
        </w:rPr>
        <w:t>Tha</w:t>
      </w:r>
      <w:proofErr w:type="spellEnd"/>
      <w:r w:rsidRPr="00B1111F">
        <w:rPr>
          <w:rFonts w:ascii="Arial" w:eastAsia="Arial" w:hAnsi="Arial" w:cs="Arial"/>
        </w:rPr>
        <w:t xml:space="preserve"> additive used in this study is PEG. Furthermore, this paper also </w:t>
      </w:r>
      <w:proofErr w:type="gramStart"/>
      <w:r w:rsidRPr="00B1111F">
        <w:rPr>
          <w:rFonts w:ascii="Arial" w:eastAsia="Arial" w:hAnsi="Arial" w:cs="Arial"/>
        </w:rPr>
        <w:t>study</w:t>
      </w:r>
      <w:proofErr w:type="gramEnd"/>
      <w:r w:rsidRPr="00B1111F">
        <w:rPr>
          <w:rFonts w:ascii="Arial" w:eastAsia="Arial" w:hAnsi="Arial" w:cs="Arial"/>
        </w:rPr>
        <w:t xml:space="preserve"> about the effect of temperature variation during casting process toward the properties of </w:t>
      </w:r>
      <w:proofErr w:type="spellStart"/>
      <w:r w:rsidRPr="00B1111F">
        <w:rPr>
          <w:rFonts w:ascii="Arial" w:eastAsia="Arial" w:hAnsi="Arial" w:cs="Arial"/>
        </w:rPr>
        <w:t>PVDf</w:t>
      </w:r>
      <w:proofErr w:type="spellEnd"/>
      <w:r w:rsidRPr="00B1111F">
        <w:rPr>
          <w:rFonts w:ascii="Arial" w:eastAsia="Arial" w:hAnsi="Arial" w:cs="Arial"/>
        </w:rPr>
        <w:t xml:space="preserve"> membrane and its derivative. Furthermore, permeation study using creatinine and urea are also employed to evaluate the membrane as a </w:t>
      </w:r>
      <w:proofErr w:type="spellStart"/>
      <w:r w:rsidRPr="00B1111F">
        <w:rPr>
          <w:rFonts w:ascii="Arial" w:eastAsia="Arial" w:hAnsi="Arial" w:cs="Arial"/>
        </w:rPr>
        <w:t>hemodyalisis</w:t>
      </w:r>
      <w:proofErr w:type="spellEnd"/>
      <w:r w:rsidRPr="00B1111F">
        <w:rPr>
          <w:rFonts w:ascii="Arial" w:eastAsia="Arial" w:hAnsi="Arial" w:cs="Arial"/>
        </w:rPr>
        <w:t xml:space="preserve"> membrane. Overall, the data shows that the addition of additive, modification using sulfonation process, and the </w:t>
      </w:r>
      <w:proofErr w:type="spellStart"/>
      <w:r w:rsidRPr="00B1111F">
        <w:rPr>
          <w:rFonts w:ascii="Arial" w:eastAsia="Arial" w:hAnsi="Arial" w:cs="Arial"/>
        </w:rPr>
        <w:t>inceasing</w:t>
      </w:r>
      <w:proofErr w:type="spellEnd"/>
      <w:r w:rsidRPr="00B1111F">
        <w:rPr>
          <w:rFonts w:ascii="Arial" w:eastAsia="Arial" w:hAnsi="Arial" w:cs="Arial"/>
        </w:rPr>
        <w:t xml:space="preserve"> of temperature can enhance the </w:t>
      </w:r>
      <w:proofErr w:type="spellStart"/>
      <w:r w:rsidRPr="00B1111F">
        <w:rPr>
          <w:rFonts w:ascii="Arial" w:eastAsia="Arial" w:hAnsi="Arial" w:cs="Arial"/>
        </w:rPr>
        <w:t>psicochemical</w:t>
      </w:r>
      <w:proofErr w:type="spellEnd"/>
      <w:r w:rsidRPr="00B1111F">
        <w:rPr>
          <w:rFonts w:ascii="Arial" w:eastAsia="Arial" w:hAnsi="Arial" w:cs="Arial"/>
        </w:rPr>
        <w:t xml:space="preserve"> properties of the </w:t>
      </w:r>
      <w:proofErr w:type="spellStart"/>
      <w:r w:rsidRPr="00B1111F">
        <w:rPr>
          <w:rFonts w:ascii="Arial" w:eastAsia="Arial" w:hAnsi="Arial" w:cs="Arial"/>
        </w:rPr>
        <w:t>membane</w:t>
      </w:r>
      <w:proofErr w:type="spellEnd"/>
      <w:r w:rsidRPr="00B1111F">
        <w:rPr>
          <w:rFonts w:ascii="Arial" w:eastAsia="Arial" w:hAnsi="Arial" w:cs="Arial"/>
        </w:rPr>
        <w:t xml:space="preserve"> and its permeability. This study, leads to the suggestion of developing dialysis membranes from the modification of synthetic polymers and its derivatives in the future.</w:t>
      </w:r>
    </w:p>
    <w:p w14:paraId="24B6BB86" w14:textId="77777777" w:rsidR="00B1111F" w:rsidRDefault="00B1111F">
      <w:pPr>
        <w:spacing w:after="0" w:line="360" w:lineRule="auto"/>
        <w:jc w:val="both"/>
        <w:rPr>
          <w:rFonts w:ascii="Arial" w:eastAsia="Arial" w:hAnsi="Arial" w:cs="Arial"/>
        </w:rPr>
      </w:pPr>
    </w:p>
    <w:p w14:paraId="30B73476" w14:textId="77777777" w:rsidR="009F02C9" w:rsidRDefault="00B1111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14:paraId="7F64667C" w14:textId="77777777" w:rsidR="009F02C9" w:rsidRDefault="009F02C9">
      <w:pPr>
        <w:spacing w:after="0" w:line="360" w:lineRule="auto"/>
        <w:jc w:val="both"/>
        <w:rPr>
          <w:rFonts w:ascii="Arial" w:eastAsia="Arial" w:hAnsi="Arial" w:cs="Arial"/>
        </w:rPr>
      </w:pPr>
    </w:p>
    <w:p w14:paraId="49BC9829" w14:textId="7CCB01BC" w:rsidR="009F02C9" w:rsidRDefault="00B1111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</w:p>
    <w:p w14:paraId="15BFF95C" w14:textId="77777777" w:rsidR="00B1111F" w:rsidRDefault="00B1111F">
      <w:pPr>
        <w:spacing w:after="0" w:line="360" w:lineRule="auto"/>
        <w:jc w:val="both"/>
        <w:rPr>
          <w:rFonts w:ascii="Arial" w:eastAsia="Arial" w:hAnsi="Arial" w:cs="Arial"/>
        </w:rPr>
      </w:pPr>
    </w:p>
    <w:p w14:paraId="63263323" w14:textId="0BAA7656" w:rsidR="009F02C9" w:rsidRDefault="00B1111F" w:rsidP="00B1111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address all correspondence concerning this manuscript to me at </w:t>
      </w:r>
      <w:hyperlink r:id="rId5" w:history="1">
        <w:r w:rsidRPr="004E78C1">
          <w:rPr>
            <w:rStyle w:val="Hyperlink"/>
            <w:rFonts w:ascii="Arial" w:eastAsia="Arial" w:hAnsi="Arial" w:cs="Arial"/>
          </w:rPr>
          <w:t>retno.lusiana@live.undip.ac.id</w:t>
        </w:r>
      </w:hyperlink>
      <w:r>
        <w:rPr>
          <w:rFonts w:ascii="Arial" w:eastAsia="Arial" w:hAnsi="Arial" w:cs="Arial"/>
        </w:rPr>
        <w:t xml:space="preserve"> </w:t>
      </w:r>
    </w:p>
    <w:p w14:paraId="4B84A22D" w14:textId="77777777" w:rsidR="009F02C9" w:rsidRDefault="009F02C9">
      <w:pPr>
        <w:spacing w:after="0" w:line="360" w:lineRule="auto"/>
        <w:jc w:val="both"/>
        <w:rPr>
          <w:rFonts w:ascii="Arial" w:eastAsia="Arial" w:hAnsi="Arial" w:cs="Arial"/>
        </w:rPr>
      </w:pPr>
    </w:p>
    <w:p w14:paraId="6F542389" w14:textId="6637AF22" w:rsidR="009F02C9" w:rsidRDefault="00B1111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09E44079" w14:textId="77777777" w:rsidR="009F02C9" w:rsidRDefault="00B1111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296F4A55" w14:textId="77777777" w:rsidR="00B1111F" w:rsidRDefault="00B1111F">
      <w:pPr>
        <w:spacing w:after="0" w:line="360" w:lineRule="auto"/>
        <w:jc w:val="both"/>
        <w:rPr>
          <w:rFonts w:ascii="Arial" w:eastAsia="Arial" w:hAnsi="Arial" w:cs="Arial"/>
        </w:rPr>
      </w:pPr>
    </w:p>
    <w:p w14:paraId="2450ADC2" w14:textId="77777777" w:rsidR="00B1111F" w:rsidRDefault="00B1111F" w:rsidP="00B1111F">
      <w:pPr>
        <w:spacing w:after="0" w:line="360" w:lineRule="auto"/>
        <w:rPr>
          <w:rFonts w:ascii="Arial" w:eastAsia="Arial" w:hAnsi="Arial" w:cs="Arial"/>
        </w:rPr>
      </w:pPr>
      <w:r w:rsidRPr="00B1111F">
        <w:rPr>
          <w:rFonts w:ascii="Arial" w:eastAsia="Arial" w:hAnsi="Arial" w:cs="Arial"/>
        </w:rPr>
        <w:t xml:space="preserve">Dr. </w:t>
      </w:r>
      <w:proofErr w:type="spellStart"/>
      <w:r w:rsidRPr="00B1111F">
        <w:rPr>
          <w:rFonts w:ascii="Arial" w:eastAsia="Arial" w:hAnsi="Arial" w:cs="Arial"/>
        </w:rPr>
        <w:t>Retno</w:t>
      </w:r>
      <w:proofErr w:type="spellEnd"/>
      <w:r w:rsidRPr="00B1111F">
        <w:rPr>
          <w:rFonts w:ascii="Arial" w:eastAsia="Arial" w:hAnsi="Arial" w:cs="Arial"/>
        </w:rPr>
        <w:t xml:space="preserve"> </w:t>
      </w:r>
      <w:proofErr w:type="spellStart"/>
      <w:r w:rsidRPr="00B1111F">
        <w:rPr>
          <w:rFonts w:ascii="Arial" w:eastAsia="Arial" w:hAnsi="Arial" w:cs="Arial"/>
        </w:rPr>
        <w:t>Ariadi</w:t>
      </w:r>
      <w:proofErr w:type="spellEnd"/>
      <w:r w:rsidRPr="00B1111F">
        <w:rPr>
          <w:rFonts w:ascii="Arial" w:eastAsia="Arial" w:hAnsi="Arial" w:cs="Arial"/>
        </w:rPr>
        <w:t xml:space="preserve"> </w:t>
      </w:r>
      <w:proofErr w:type="spellStart"/>
      <w:r w:rsidRPr="00B1111F">
        <w:rPr>
          <w:rFonts w:ascii="Arial" w:eastAsia="Arial" w:hAnsi="Arial" w:cs="Arial"/>
        </w:rPr>
        <w:t>Lusiana</w:t>
      </w:r>
      <w:proofErr w:type="spellEnd"/>
      <w:r w:rsidRPr="00B1111F">
        <w:rPr>
          <w:rFonts w:ascii="Arial" w:eastAsia="Arial" w:hAnsi="Arial" w:cs="Arial"/>
        </w:rPr>
        <w:t xml:space="preserve"> </w:t>
      </w:r>
    </w:p>
    <w:p w14:paraId="12D1F911" w14:textId="7D96FC0E" w:rsidR="009F02C9" w:rsidRDefault="00B1111F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14:paraId="1C4CAC69" w14:textId="77777777" w:rsidR="009F02C9" w:rsidRDefault="009F02C9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9F02C9" w:rsidRPr="001C7015" w14:paraId="799B17E6" w14:textId="77777777">
        <w:trPr>
          <w:trHeight w:val="420"/>
        </w:trPr>
        <w:tc>
          <w:tcPr>
            <w:tcW w:w="450" w:type="dxa"/>
          </w:tcPr>
          <w:p w14:paraId="447F0A91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7" w:type="dxa"/>
          </w:tcPr>
          <w:p w14:paraId="58C52F05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14:paraId="1FA9C48F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4EE67173" w14:textId="2239CA5B" w:rsidR="009F02C9" w:rsidRPr="001C7015" w:rsidRDefault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cs="Times New Roman"/>
                <w:sz w:val="24"/>
                <w:szCs w:val="24"/>
              </w:rPr>
              <w:t>D. Mohan</w:t>
            </w:r>
          </w:p>
        </w:tc>
      </w:tr>
      <w:tr w:rsidR="009F02C9" w:rsidRPr="001C7015" w14:paraId="16F7F9DD" w14:textId="77777777">
        <w:trPr>
          <w:trHeight w:val="420"/>
        </w:trPr>
        <w:tc>
          <w:tcPr>
            <w:tcW w:w="450" w:type="dxa"/>
          </w:tcPr>
          <w:p w14:paraId="4DF0CB90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9BE3AA4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14:paraId="01DC6B91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00173FD2" w14:textId="52429CEC" w:rsidR="009F02C9" w:rsidRPr="001C7015" w:rsidRDefault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Cs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 xml:space="preserve">Membrane Laboratory, Department of Chemical Engineering, Anna University, </w:t>
            </w:r>
          </w:p>
        </w:tc>
      </w:tr>
      <w:tr w:rsidR="009F02C9" w:rsidRPr="001C7015" w14:paraId="17FEC30C" w14:textId="77777777">
        <w:trPr>
          <w:trHeight w:val="540"/>
        </w:trPr>
        <w:tc>
          <w:tcPr>
            <w:tcW w:w="450" w:type="dxa"/>
          </w:tcPr>
          <w:p w14:paraId="423961F4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E6FB23C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14:paraId="0E1568D7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6663A6B1" w14:textId="608AFA16" w:rsidR="009F02C9" w:rsidRPr="001C7015" w:rsidRDefault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proofErr w:type="gramStart"/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>Chennai,  India</w:t>
            </w:r>
            <w:proofErr w:type="gramEnd"/>
          </w:p>
        </w:tc>
      </w:tr>
      <w:tr w:rsidR="009F02C9" w:rsidRPr="001C7015" w14:paraId="03F09E3D" w14:textId="77777777">
        <w:trPr>
          <w:trHeight w:val="420"/>
        </w:trPr>
        <w:tc>
          <w:tcPr>
            <w:tcW w:w="450" w:type="dxa"/>
          </w:tcPr>
          <w:p w14:paraId="238D68AC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2F542A3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14:paraId="160A2AE1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1F1BAE0B" w14:textId="3410BEEE" w:rsidR="009F02C9" w:rsidRPr="001C7015" w:rsidRDefault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cs="Times New Roman"/>
                <w:sz w:val="24"/>
                <w:szCs w:val="24"/>
              </w:rPr>
              <w:t>mohantarun@gmail.com</w:t>
            </w:r>
          </w:p>
        </w:tc>
      </w:tr>
      <w:tr w:rsidR="009F02C9" w:rsidRPr="001C7015" w14:paraId="2FB8397E" w14:textId="77777777">
        <w:trPr>
          <w:trHeight w:val="420"/>
        </w:trPr>
        <w:tc>
          <w:tcPr>
            <w:tcW w:w="450" w:type="dxa"/>
          </w:tcPr>
          <w:p w14:paraId="40F32D27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C180457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14:paraId="506B48E8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  <w:p w14:paraId="3ED8DB2D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205D2098" w14:textId="324FCE79" w:rsidR="009F02C9" w:rsidRPr="001C7015" w:rsidRDefault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Membrane Technology</w:t>
            </w:r>
          </w:p>
        </w:tc>
      </w:tr>
    </w:tbl>
    <w:p w14:paraId="49825B2F" w14:textId="77777777" w:rsidR="009F02C9" w:rsidRPr="001C7015" w:rsidRDefault="009F02C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9F02C9" w:rsidRPr="001C7015" w14:paraId="3B48C31C" w14:textId="77777777">
        <w:trPr>
          <w:trHeight w:val="420"/>
        </w:trPr>
        <w:tc>
          <w:tcPr>
            <w:tcW w:w="450" w:type="dxa"/>
          </w:tcPr>
          <w:p w14:paraId="28F0EDB2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7" w:type="dxa"/>
          </w:tcPr>
          <w:p w14:paraId="3DDB946A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14:paraId="2BD97CAD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5190CE57" w14:textId="2001D665" w:rsidR="009F02C9" w:rsidRPr="001C7015" w:rsidRDefault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C7015">
              <w:rPr>
                <w:rFonts w:cs="Times New Roman"/>
                <w:sz w:val="24"/>
                <w:szCs w:val="24"/>
              </w:rPr>
              <w:t>Santanu</w:t>
            </w:r>
            <w:proofErr w:type="spellEnd"/>
            <w:r w:rsidRPr="001C701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C7015">
              <w:rPr>
                <w:rFonts w:cs="Times New Roman"/>
                <w:sz w:val="24"/>
                <w:szCs w:val="24"/>
              </w:rPr>
              <w:t>Dhara</w:t>
            </w:r>
            <w:proofErr w:type="spellEnd"/>
          </w:p>
        </w:tc>
      </w:tr>
      <w:tr w:rsidR="009F02C9" w:rsidRPr="001C7015" w14:paraId="7D6FE641" w14:textId="77777777">
        <w:trPr>
          <w:trHeight w:val="420"/>
        </w:trPr>
        <w:tc>
          <w:tcPr>
            <w:tcW w:w="450" w:type="dxa"/>
          </w:tcPr>
          <w:p w14:paraId="7171EB66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A60AD47" w14:textId="77777777" w:rsidR="009F02C9" w:rsidRPr="001C7015" w:rsidRDefault="00B1111F">
            <w:pPr>
              <w:ind w:left="34"/>
              <w:rPr>
                <w:rFonts w:eastAsia="Arial" w:cs="Times New Roman"/>
                <w:sz w:val="24"/>
                <w:szCs w:val="24"/>
              </w:rPr>
            </w:pPr>
            <w:r w:rsidRPr="001C7015">
              <w:rPr>
                <w:rFonts w:eastAsia="Arial" w:cs="Times New Roman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14:paraId="29E45523" w14:textId="77777777" w:rsidR="009F02C9" w:rsidRPr="001C7015" w:rsidRDefault="00B1111F">
            <w:pPr>
              <w:ind w:left="34"/>
              <w:rPr>
                <w:rFonts w:eastAsia="Arial" w:cs="Times New Roman"/>
                <w:sz w:val="24"/>
                <w:szCs w:val="24"/>
              </w:rPr>
            </w:pPr>
            <w:r w:rsidRPr="001C7015">
              <w:rPr>
                <w:rFonts w:eastAsia="Arial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37A2D91C" w14:textId="3DAAF4D7" w:rsidR="009F02C9" w:rsidRPr="001C7015" w:rsidRDefault="00424A5E">
            <w:pPr>
              <w:ind w:left="34"/>
              <w:rPr>
                <w:rFonts w:eastAsia="Arial" w:cs="Times New Roman"/>
                <w:b/>
                <w:sz w:val="24"/>
                <w:szCs w:val="24"/>
              </w:rPr>
            </w:pPr>
            <w:r w:rsidRPr="001C7015">
              <w:rPr>
                <w:rFonts w:cs="Times New Roman"/>
                <w:sz w:val="24"/>
                <w:szCs w:val="24"/>
              </w:rPr>
              <w:t xml:space="preserve">School of Medical </w:t>
            </w:r>
            <w:proofErr w:type="gramStart"/>
            <w:r w:rsidRPr="001C7015">
              <w:rPr>
                <w:rFonts w:cs="Times New Roman"/>
                <w:sz w:val="24"/>
                <w:szCs w:val="24"/>
              </w:rPr>
              <w:t>Technology ,</w:t>
            </w:r>
            <w:proofErr w:type="gramEnd"/>
            <w:r w:rsidRPr="001C7015">
              <w:rPr>
                <w:rFonts w:cs="Times New Roman"/>
                <w:sz w:val="24"/>
                <w:szCs w:val="24"/>
              </w:rPr>
              <w:t xml:space="preserve"> Indian Institute of Technology </w:t>
            </w:r>
            <w:proofErr w:type="spellStart"/>
            <w:r w:rsidRPr="001C7015">
              <w:rPr>
                <w:rFonts w:cs="Times New Roman"/>
                <w:sz w:val="24"/>
                <w:szCs w:val="24"/>
              </w:rPr>
              <w:t>Khargpur</w:t>
            </w:r>
            <w:proofErr w:type="spellEnd"/>
            <w:r w:rsidRPr="001C7015">
              <w:rPr>
                <w:rFonts w:cs="Times New Roman"/>
                <w:sz w:val="24"/>
                <w:szCs w:val="24"/>
              </w:rPr>
              <w:t>, Kharagpur-721302,</w:t>
            </w:r>
          </w:p>
        </w:tc>
      </w:tr>
      <w:tr w:rsidR="009F02C9" w:rsidRPr="001C7015" w14:paraId="262DDB3D" w14:textId="77777777">
        <w:trPr>
          <w:trHeight w:val="540"/>
        </w:trPr>
        <w:tc>
          <w:tcPr>
            <w:tcW w:w="450" w:type="dxa"/>
          </w:tcPr>
          <w:p w14:paraId="48E138B5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3496394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14:paraId="317DE6DB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460E1AFB" w14:textId="627FBD96" w:rsidR="009F02C9" w:rsidRPr="001C7015" w:rsidRDefault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proofErr w:type="spellStart"/>
            <w:r w:rsidRPr="001C7015">
              <w:rPr>
                <w:rFonts w:cs="Times New Roman"/>
                <w:sz w:val="24"/>
                <w:szCs w:val="24"/>
              </w:rPr>
              <w:t>india</w:t>
            </w:r>
            <w:proofErr w:type="spellEnd"/>
          </w:p>
        </w:tc>
      </w:tr>
      <w:tr w:rsidR="009F02C9" w:rsidRPr="001C7015" w14:paraId="4B9100D9" w14:textId="77777777">
        <w:trPr>
          <w:trHeight w:val="420"/>
        </w:trPr>
        <w:tc>
          <w:tcPr>
            <w:tcW w:w="450" w:type="dxa"/>
          </w:tcPr>
          <w:p w14:paraId="484074A6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BC7D4B3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14:paraId="6C37D368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34B62AB4" w14:textId="27AECE03" w:rsidR="009F02C9" w:rsidRPr="001C7015" w:rsidRDefault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cs="Times New Roman"/>
                <w:sz w:val="24"/>
                <w:szCs w:val="24"/>
              </w:rPr>
              <w:t>sdhara@smst.iitkgp.ernet.in</w:t>
            </w:r>
          </w:p>
        </w:tc>
      </w:tr>
      <w:tr w:rsidR="00424A5E" w:rsidRPr="001C7015" w14:paraId="33DBC0F1" w14:textId="77777777">
        <w:trPr>
          <w:trHeight w:val="420"/>
        </w:trPr>
        <w:tc>
          <w:tcPr>
            <w:tcW w:w="450" w:type="dxa"/>
          </w:tcPr>
          <w:p w14:paraId="14DA6D49" w14:textId="77777777" w:rsidR="00424A5E" w:rsidRPr="001C7015" w:rsidRDefault="00424A5E" w:rsidP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A9F44F1" w14:textId="77777777" w:rsidR="00424A5E" w:rsidRPr="001C7015" w:rsidRDefault="00424A5E" w:rsidP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14:paraId="6B248699" w14:textId="77777777" w:rsidR="00424A5E" w:rsidRPr="001C7015" w:rsidRDefault="00424A5E" w:rsidP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  <w:p w14:paraId="734C8C7F" w14:textId="77777777" w:rsidR="00424A5E" w:rsidRPr="001C7015" w:rsidRDefault="00424A5E" w:rsidP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5AB6DA26" w14:textId="388FD2BC" w:rsidR="00424A5E" w:rsidRPr="001C7015" w:rsidRDefault="00424A5E" w:rsidP="00424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Membrane Technology</w:t>
            </w:r>
          </w:p>
        </w:tc>
      </w:tr>
    </w:tbl>
    <w:p w14:paraId="1085AEED" w14:textId="77777777" w:rsidR="009F02C9" w:rsidRPr="001C7015" w:rsidRDefault="009F02C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9F02C9" w:rsidRPr="001C7015" w14:paraId="70A8A428" w14:textId="77777777">
        <w:trPr>
          <w:trHeight w:val="420"/>
        </w:trPr>
        <w:tc>
          <w:tcPr>
            <w:tcW w:w="450" w:type="dxa"/>
          </w:tcPr>
          <w:p w14:paraId="7394779C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7" w:type="dxa"/>
          </w:tcPr>
          <w:p w14:paraId="21BDA0BF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14:paraId="02CC89A5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7BC932A3" w14:textId="681FF52F" w:rsidR="009F02C9" w:rsidRPr="001C7015" w:rsidRDefault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>Xuefen</w:t>
            </w:r>
            <w:proofErr w:type="spellEnd"/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 xml:space="preserve"> Wang,</w:t>
            </w:r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9F02C9" w:rsidRPr="001C7015" w14:paraId="1873BBA6" w14:textId="77777777">
        <w:trPr>
          <w:trHeight w:val="420"/>
        </w:trPr>
        <w:tc>
          <w:tcPr>
            <w:tcW w:w="450" w:type="dxa"/>
          </w:tcPr>
          <w:p w14:paraId="10AE7690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00738AC" w14:textId="77777777" w:rsidR="009F02C9" w:rsidRPr="001C7015" w:rsidRDefault="00B1111F">
            <w:pPr>
              <w:ind w:left="34"/>
              <w:rPr>
                <w:rFonts w:eastAsia="Arial" w:cs="Times New Roman"/>
                <w:sz w:val="24"/>
                <w:szCs w:val="24"/>
              </w:rPr>
            </w:pPr>
            <w:r w:rsidRPr="001C7015">
              <w:rPr>
                <w:rFonts w:eastAsia="Arial" w:cs="Times New Roman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14:paraId="0015E778" w14:textId="77777777" w:rsidR="009F02C9" w:rsidRPr="001C7015" w:rsidRDefault="00B1111F">
            <w:pPr>
              <w:ind w:left="34"/>
              <w:rPr>
                <w:rFonts w:eastAsia="Arial" w:cs="Times New Roman"/>
                <w:sz w:val="24"/>
                <w:szCs w:val="24"/>
              </w:rPr>
            </w:pPr>
            <w:r w:rsidRPr="001C7015">
              <w:rPr>
                <w:rFonts w:eastAsia="Arial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635D96EC" w14:textId="023A691F" w:rsidR="009F02C9" w:rsidRPr="001C7015" w:rsidRDefault="001C7015">
            <w:pPr>
              <w:ind w:left="34"/>
              <w:rPr>
                <w:rFonts w:eastAsia="Arial" w:cs="Times New Roman"/>
                <w:bCs/>
                <w:sz w:val="24"/>
                <w:szCs w:val="24"/>
              </w:rPr>
            </w:pPr>
            <w:proofErr w:type="spellStart"/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>Donghua</w:t>
            </w:r>
            <w:proofErr w:type="spellEnd"/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 xml:space="preserve"> University State Key Lab for Modification </w:t>
            </w:r>
            <w:proofErr w:type="spellStart"/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>od</w:t>
            </w:r>
            <w:proofErr w:type="spellEnd"/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 xml:space="preserve"> Chemical Fibers and Polymer materials,</w:t>
            </w:r>
          </w:p>
        </w:tc>
      </w:tr>
      <w:tr w:rsidR="009F02C9" w:rsidRPr="001C7015" w14:paraId="55714AAC" w14:textId="77777777">
        <w:trPr>
          <w:trHeight w:val="540"/>
        </w:trPr>
        <w:tc>
          <w:tcPr>
            <w:tcW w:w="450" w:type="dxa"/>
          </w:tcPr>
          <w:p w14:paraId="2AF27D3D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3BB4DE6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14:paraId="33A847FF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59DEDA80" w14:textId="70A42834" w:rsidR="009F02C9" w:rsidRPr="001C7015" w:rsidRDefault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Cs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>Shanghai 201620, PR China</w:t>
            </w:r>
          </w:p>
        </w:tc>
      </w:tr>
      <w:tr w:rsidR="009F02C9" w:rsidRPr="001C7015" w14:paraId="71843F31" w14:textId="77777777">
        <w:trPr>
          <w:trHeight w:val="420"/>
        </w:trPr>
        <w:tc>
          <w:tcPr>
            <w:tcW w:w="450" w:type="dxa"/>
          </w:tcPr>
          <w:p w14:paraId="764A9115" w14:textId="77777777" w:rsidR="009F02C9" w:rsidRPr="001C7015" w:rsidRDefault="009F0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5ACC259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14:paraId="6FA8A393" w14:textId="77777777" w:rsidR="009F02C9" w:rsidRPr="001C7015" w:rsidRDefault="00B11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3398370A" w14:textId="2D0DF667" w:rsidR="009F02C9" w:rsidRPr="001C7015" w:rsidRDefault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Cs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>wangxf@dhu.edu.en</w:t>
            </w:r>
          </w:p>
        </w:tc>
      </w:tr>
      <w:tr w:rsidR="001C7015" w:rsidRPr="001C7015" w14:paraId="1AC76B24" w14:textId="77777777">
        <w:trPr>
          <w:trHeight w:val="420"/>
        </w:trPr>
        <w:tc>
          <w:tcPr>
            <w:tcW w:w="450" w:type="dxa"/>
          </w:tcPr>
          <w:p w14:paraId="79791C5B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641BC15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14:paraId="12D93032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  <w:p w14:paraId="311ABB57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6991D5E4" w14:textId="6143D475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Cs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Cs/>
                <w:color w:val="000000"/>
                <w:sz w:val="24"/>
                <w:szCs w:val="24"/>
              </w:rPr>
              <w:t>Membrane Technology</w:t>
            </w:r>
          </w:p>
        </w:tc>
      </w:tr>
    </w:tbl>
    <w:p w14:paraId="6F65F959" w14:textId="77777777" w:rsidR="009F02C9" w:rsidRPr="001C7015" w:rsidRDefault="009F02C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1C7015" w:rsidRPr="001C7015" w14:paraId="014151A1" w14:textId="77777777">
        <w:trPr>
          <w:trHeight w:val="420"/>
        </w:trPr>
        <w:tc>
          <w:tcPr>
            <w:tcW w:w="450" w:type="dxa"/>
          </w:tcPr>
          <w:p w14:paraId="361BD128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27" w:type="dxa"/>
          </w:tcPr>
          <w:p w14:paraId="6433AEE4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14:paraId="2DC945FC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1D8E9044" w14:textId="7D10E97C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b/>
                <w:color w:val="000000"/>
                <w:sz w:val="24"/>
                <w:szCs w:val="24"/>
              </w:rPr>
            </w:pPr>
            <w:r w:rsidRPr="001C7015">
              <w:rPr>
                <w:rFonts w:cs="Times New Roman"/>
                <w:sz w:val="24"/>
                <w:szCs w:val="24"/>
              </w:rPr>
              <w:t xml:space="preserve">Magdalena </w:t>
            </w:r>
            <w:proofErr w:type="spellStart"/>
            <w:r w:rsidRPr="001C7015">
              <w:rPr>
                <w:rFonts w:cs="Times New Roman"/>
                <w:sz w:val="24"/>
                <w:szCs w:val="24"/>
              </w:rPr>
              <w:t>Gierszewska</w:t>
            </w:r>
            <w:proofErr w:type="spellEnd"/>
          </w:p>
        </w:tc>
      </w:tr>
      <w:tr w:rsidR="001C7015" w:rsidRPr="001C7015" w14:paraId="1B610B19" w14:textId="77777777">
        <w:trPr>
          <w:trHeight w:val="420"/>
        </w:trPr>
        <w:tc>
          <w:tcPr>
            <w:tcW w:w="450" w:type="dxa"/>
          </w:tcPr>
          <w:p w14:paraId="41E5478F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3F70A07" w14:textId="77777777" w:rsidR="001C7015" w:rsidRPr="001C7015" w:rsidRDefault="001C7015" w:rsidP="001C7015">
            <w:pPr>
              <w:ind w:left="34"/>
              <w:rPr>
                <w:rFonts w:eastAsia="Arial" w:cs="Times New Roman"/>
                <w:sz w:val="24"/>
                <w:szCs w:val="24"/>
              </w:rPr>
            </w:pPr>
            <w:r w:rsidRPr="001C7015">
              <w:rPr>
                <w:rFonts w:eastAsia="Arial" w:cs="Times New Roman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14:paraId="07485BA7" w14:textId="77777777" w:rsidR="001C7015" w:rsidRPr="001C7015" w:rsidRDefault="001C7015" w:rsidP="001C7015">
            <w:pPr>
              <w:ind w:left="34"/>
              <w:rPr>
                <w:rFonts w:eastAsia="Arial" w:cs="Times New Roman"/>
                <w:sz w:val="24"/>
                <w:szCs w:val="24"/>
              </w:rPr>
            </w:pPr>
            <w:r w:rsidRPr="001C7015">
              <w:rPr>
                <w:rFonts w:eastAsia="Arial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7DF0D67A" w14:textId="2C696A72" w:rsidR="001C7015" w:rsidRPr="001C7015" w:rsidRDefault="001C7015" w:rsidP="001C7015">
            <w:pPr>
              <w:ind w:left="34"/>
              <w:rPr>
                <w:rFonts w:eastAsia="Arial" w:cs="Times New Roman"/>
                <w:b/>
                <w:sz w:val="24"/>
                <w:szCs w:val="24"/>
              </w:rPr>
            </w:pPr>
            <w:r w:rsidRPr="001C7015">
              <w:rPr>
                <w:rFonts w:cs="Times New Roman"/>
                <w:sz w:val="24"/>
                <w:szCs w:val="24"/>
              </w:rPr>
              <w:t xml:space="preserve">Faculty of Chemistry, </w:t>
            </w:r>
            <w:proofErr w:type="spellStart"/>
            <w:r w:rsidRPr="001C7015">
              <w:rPr>
                <w:rFonts w:cs="Times New Roman"/>
                <w:sz w:val="24"/>
                <w:szCs w:val="24"/>
              </w:rPr>
              <w:t>Nicolous</w:t>
            </w:r>
            <w:proofErr w:type="spellEnd"/>
            <w:r w:rsidRPr="001C7015">
              <w:rPr>
                <w:rFonts w:cs="Times New Roman"/>
                <w:sz w:val="24"/>
                <w:szCs w:val="24"/>
              </w:rPr>
              <w:t xml:space="preserve"> Copernicus University in Torun</w:t>
            </w:r>
          </w:p>
        </w:tc>
      </w:tr>
      <w:tr w:rsidR="001C7015" w:rsidRPr="001C7015" w14:paraId="08F82C23" w14:textId="77777777">
        <w:trPr>
          <w:trHeight w:val="540"/>
        </w:trPr>
        <w:tc>
          <w:tcPr>
            <w:tcW w:w="450" w:type="dxa"/>
          </w:tcPr>
          <w:p w14:paraId="74F36C76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994D56A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14:paraId="1DCC28BD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3C439D59" w14:textId="22BBEAF8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proofErr w:type="spellStart"/>
            <w:r w:rsidRPr="001C7015">
              <w:rPr>
                <w:rFonts w:cs="Times New Roman"/>
                <w:sz w:val="24"/>
                <w:szCs w:val="24"/>
              </w:rPr>
              <w:t>gagarina</w:t>
            </w:r>
            <w:proofErr w:type="spellEnd"/>
            <w:r w:rsidRPr="001C7015">
              <w:rPr>
                <w:rFonts w:cs="Times New Roman"/>
                <w:sz w:val="24"/>
                <w:szCs w:val="24"/>
              </w:rPr>
              <w:t xml:space="preserve"> St. 7.87-100, Torun, Poland</w:t>
            </w:r>
          </w:p>
        </w:tc>
      </w:tr>
      <w:tr w:rsidR="001C7015" w:rsidRPr="001C7015" w14:paraId="478BB905" w14:textId="77777777">
        <w:trPr>
          <w:trHeight w:val="420"/>
        </w:trPr>
        <w:tc>
          <w:tcPr>
            <w:tcW w:w="450" w:type="dxa"/>
          </w:tcPr>
          <w:p w14:paraId="33C1F529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2E6F372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14:paraId="6116362D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2C294D6A" w14:textId="27A59C62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cs="Times New Roman"/>
                <w:sz w:val="24"/>
                <w:szCs w:val="24"/>
              </w:rPr>
              <w:t>mgd@chem.uni.torun.pl</w:t>
            </w:r>
          </w:p>
        </w:tc>
      </w:tr>
      <w:tr w:rsidR="001C7015" w:rsidRPr="001C7015" w14:paraId="5E05D581" w14:textId="77777777">
        <w:trPr>
          <w:trHeight w:val="420"/>
        </w:trPr>
        <w:tc>
          <w:tcPr>
            <w:tcW w:w="450" w:type="dxa"/>
          </w:tcPr>
          <w:p w14:paraId="5645C2AA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D49E965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FF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14:paraId="278BA847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</w:p>
          <w:p w14:paraId="33C36471" w14:textId="77777777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1C7015">
              <w:rPr>
                <w:rFonts w:eastAsia="Arial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69F102D0" w14:textId="1E31F9B9" w:rsidR="001C7015" w:rsidRPr="001C7015" w:rsidRDefault="001C7015" w:rsidP="001C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Arial" w:cs="Times New Roman"/>
                <w:color w:val="000000"/>
                <w:sz w:val="24"/>
                <w:szCs w:val="24"/>
              </w:rPr>
            </w:pPr>
            <w:proofErr w:type="spellStart"/>
            <w:r w:rsidRPr="001C7015">
              <w:rPr>
                <w:rFonts w:cs="Times New Roman"/>
                <w:sz w:val="24"/>
                <w:szCs w:val="24"/>
              </w:rPr>
              <w:t>gagarina</w:t>
            </w:r>
            <w:proofErr w:type="spellEnd"/>
            <w:r w:rsidRPr="001C7015">
              <w:rPr>
                <w:rFonts w:cs="Times New Roman"/>
                <w:sz w:val="24"/>
                <w:szCs w:val="24"/>
              </w:rPr>
              <w:t xml:space="preserve"> St. 7.87-100, Torun, Poland</w:t>
            </w:r>
          </w:p>
        </w:tc>
      </w:tr>
    </w:tbl>
    <w:p w14:paraId="20DC9DF1" w14:textId="77777777" w:rsidR="009F02C9" w:rsidRPr="001C7015" w:rsidRDefault="009F02C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9F02C9" w:rsidRPr="001C7015" w:rsidSect="00B1111F">
      <w:pgSz w:w="12240" w:h="15840"/>
      <w:pgMar w:top="1440" w:right="1440" w:bottom="1134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C9"/>
    <w:rsid w:val="000A4095"/>
    <w:rsid w:val="001C7015"/>
    <w:rsid w:val="003D674A"/>
    <w:rsid w:val="00424A5E"/>
    <w:rsid w:val="009F02C9"/>
    <w:rsid w:val="00B1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DC6E"/>
  <w15:docId w15:val="{9C3889EB-8512-48F6-92BB-87F86054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11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tno.lusiana@live.undip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reviewer</cp:lastModifiedBy>
  <cp:revision>3</cp:revision>
  <dcterms:created xsi:type="dcterms:W3CDTF">2021-02-15T12:59:00Z</dcterms:created>
  <dcterms:modified xsi:type="dcterms:W3CDTF">2021-02-18T05:13:00Z</dcterms:modified>
</cp:coreProperties>
</file>