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BCB1B" w14:textId="77777777" w:rsidR="00A77EFF" w:rsidRDefault="0076382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00FB8DCC" w14:textId="77777777" w:rsidR="00A77EFF" w:rsidRDefault="00A77EFF">
      <w:pPr>
        <w:spacing w:after="0" w:line="360" w:lineRule="auto"/>
        <w:rPr>
          <w:rFonts w:ascii="Arial" w:eastAsia="Arial" w:hAnsi="Arial" w:cs="Arial"/>
        </w:rPr>
      </w:pPr>
    </w:p>
    <w:p w14:paraId="4D7B8D6C" w14:textId="36EC3C5D" w:rsidR="00A77EFF" w:rsidRDefault="00721F5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 Dr. Ir. Mahfud, DEA</w:t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 w:rsidR="0076382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March </w:t>
      </w:r>
      <w:r w:rsidR="00417B38"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>, 2021</w:t>
      </w:r>
    </w:p>
    <w:p w14:paraId="1354F98D" w14:textId="77777777" w:rsidR="00721F5C" w:rsidRDefault="00721F5C">
      <w:pPr>
        <w:spacing w:after="0" w:line="360" w:lineRule="auto"/>
        <w:rPr>
          <w:rFonts w:ascii="Arial" w:hAnsi="Arial" w:cs="Arial"/>
          <w:color w:val="000000" w:themeColor="text1"/>
        </w:rPr>
      </w:pPr>
      <w:r w:rsidRPr="00A37C64">
        <w:rPr>
          <w:rFonts w:ascii="Arial" w:hAnsi="Arial" w:cs="Arial"/>
          <w:color w:val="000000" w:themeColor="text1"/>
        </w:rPr>
        <w:t xml:space="preserve">Department of Chemical Engineering, </w:t>
      </w:r>
    </w:p>
    <w:p w14:paraId="3C06A6F7" w14:textId="77777777" w:rsidR="00D5398B" w:rsidRDefault="00721F5C">
      <w:pPr>
        <w:spacing w:after="0" w:line="360" w:lineRule="auto"/>
        <w:rPr>
          <w:rFonts w:ascii="Arial" w:eastAsia="Arial" w:hAnsi="Arial" w:cs="Arial"/>
        </w:rPr>
      </w:pPr>
      <w:r w:rsidRPr="00A37C64">
        <w:rPr>
          <w:rFonts w:ascii="Arial" w:hAnsi="Arial" w:cs="Arial"/>
          <w:color w:val="000000" w:themeColor="text1"/>
        </w:rPr>
        <w:t>Faculty of Industrial Technology and Systems Engineering</w:t>
      </w:r>
      <w:r w:rsidR="00D5398B">
        <w:rPr>
          <w:rFonts w:ascii="Arial" w:eastAsia="Arial" w:hAnsi="Arial" w:cs="Arial"/>
        </w:rPr>
        <w:t xml:space="preserve">, </w:t>
      </w:r>
    </w:p>
    <w:p w14:paraId="029FA077" w14:textId="6DD268AD" w:rsidR="00A77EFF" w:rsidRDefault="00721F5C">
      <w:pPr>
        <w:spacing w:after="0" w:line="360" w:lineRule="auto"/>
        <w:rPr>
          <w:rFonts w:ascii="Arial" w:eastAsia="Arial" w:hAnsi="Arial" w:cs="Arial"/>
        </w:rPr>
      </w:pPr>
      <w:proofErr w:type="spellStart"/>
      <w:r w:rsidRPr="00A37C64">
        <w:rPr>
          <w:rFonts w:ascii="Arial" w:hAnsi="Arial" w:cs="Arial"/>
          <w:color w:val="000000" w:themeColor="text1"/>
        </w:rPr>
        <w:t>Institut</w:t>
      </w:r>
      <w:proofErr w:type="spellEnd"/>
      <w:r w:rsidRPr="00A37C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7C64">
        <w:rPr>
          <w:rFonts w:ascii="Arial" w:hAnsi="Arial" w:cs="Arial"/>
          <w:color w:val="000000" w:themeColor="text1"/>
        </w:rPr>
        <w:t>Teknologi</w:t>
      </w:r>
      <w:proofErr w:type="spellEnd"/>
      <w:r w:rsidRPr="00A37C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7C64">
        <w:rPr>
          <w:rFonts w:ascii="Arial" w:hAnsi="Arial" w:cs="Arial"/>
          <w:color w:val="000000" w:themeColor="text1"/>
        </w:rPr>
        <w:t>Sepuluh</w:t>
      </w:r>
      <w:proofErr w:type="spellEnd"/>
      <w:r w:rsidRPr="00A37C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7C64">
        <w:rPr>
          <w:rFonts w:ascii="Arial" w:hAnsi="Arial" w:cs="Arial"/>
          <w:color w:val="000000" w:themeColor="text1"/>
        </w:rPr>
        <w:t>Nopember</w:t>
      </w:r>
      <w:proofErr w:type="spellEnd"/>
      <w:r w:rsidRPr="00A37C64">
        <w:rPr>
          <w:rFonts w:ascii="Arial" w:hAnsi="Arial" w:cs="Arial"/>
          <w:color w:val="000000" w:themeColor="text1"/>
        </w:rPr>
        <w:t>, Surabaya 60111, Indonesia</w:t>
      </w:r>
    </w:p>
    <w:p w14:paraId="40DBB8E4" w14:textId="77777777" w:rsidR="00A77EFF" w:rsidRDefault="00A77EFF">
      <w:pPr>
        <w:spacing w:after="0" w:line="360" w:lineRule="auto"/>
        <w:rPr>
          <w:rFonts w:ascii="Arial" w:eastAsia="Arial" w:hAnsi="Arial" w:cs="Arial"/>
        </w:rPr>
      </w:pPr>
    </w:p>
    <w:p w14:paraId="614E135F" w14:textId="18E3649F" w:rsidR="00A77EFF" w:rsidRDefault="0076382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417B38" w:rsidRPr="00AA304D">
        <w:rPr>
          <w:rFonts w:ascii="Arial" w:hAnsi="Arial" w:cs="Arial"/>
        </w:rPr>
        <w:t xml:space="preserve">Prof. </w:t>
      </w:r>
      <w:proofErr w:type="spellStart"/>
      <w:r w:rsidR="00417B38" w:rsidRPr="00AA304D">
        <w:rPr>
          <w:rFonts w:ascii="Arial" w:hAnsi="Arial" w:cs="Arial"/>
        </w:rPr>
        <w:t>Dr.rer.nat</w:t>
      </w:r>
      <w:proofErr w:type="spellEnd"/>
      <w:r w:rsidR="00417B38" w:rsidRPr="00AA304D">
        <w:rPr>
          <w:rFonts w:ascii="Arial" w:hAnsi="Arial" w:cs="Arial"/>
        </w:rPr>
        <w:t xml:space="preserve">. </w:t>
      </w:r>
      <w:proofErr w:type="spellStart"/>
      <w:r w:rsidR="00417B38" w:rsidRPr="00AA304D">
        <w:rPr>
          <w:rFonts w:ascii="Arial" w:hAnsi="Arial" w:cs="Arial"/>
        </w:rPr>
        <w:t>Nuryono</w:t>
      </w:r>
      <w:proofErr w:type="spellEnd"/>
      <w:r w:rsidR="00417B38" w:rsidRPr="00AA304D">
        <w:rPr>
          <w:rFonts w:ascii="Arial" w:hAnsi="Arial" w:cs="Arial"/>
        </w:rPr>
        <w:t>, M.S.</w:t>
      </w:r>
      <w:r w:rsidR="00417B38">
        <w:rPr>
          <w:rFonts w:ascii="Arial" w:eastAsia="Arial" w:hAnsi="Arial" w:cs="Arial"/>
        </w:rPr>
        <w:t>,</w:t>
      </w:r>
    </w:p>
    <w:p w14:paraId="6697EC2B" w14:textId="77777777" w:rsidR="00417B38" w:rsidRDefault="00417B38">
      <w:pPr>
        <w:spacing w:after="0" w:line="360" w:lineRule="auto"/>
        <w:rPr>
          <w:rFonts w:ascii="Arial" w:eastAsia="Arial" w:hAnsi="Arial" w:cs="Arial"/>
        </w:rPr>
      </w:pPr>
    </w:p>
    <w:p w14:paraId="636EB29C" w14:textId="1211283D" w:rsidR="00A77EFF" w:rsidRDefault="0076382E" w:rsidP="00417B3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="00721F5C" w:rsidRPr="00721F5C">
        <w:rPr>
          <w:rFonts w:ascii="Arial" w:eastAsia="Arial" w:hAnsi="Arial" w:cs="Arial"/>
          <w:b/>
        </w:rPr>
        <w:t>MICROWAVE-ASSISTED HYDRODISTILLATION OF CLOVE (SYZGIUM AROMATICUM) STEM OIL: OPTIMIZATION AND CHEMICAL CONSTITUENTS ANALYSIS</w:t>
      </w:r>
      <w:r>
        <w:rPr>
          <w:rFonts w:ascii="Arial" w:eastAsia="Arial" w:hAnsi="Arial" w:cs="Arial"/>
        </w:rPr>
        <w:t>” for consideration by Indonesian Journal of Chemistry.</w:t>
      </w:r>
      <w:r w:rsidR="00417B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746102EB" w14:textId="3838BB65" w:rsidR="00A77EFF" w:rsidRDefault="004D621E" w:rsidP="00417B38">
      <w:pPr>
        <w:spacing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583B6A">
        <w:rPr>
          <w:rFonts w:ascii="Arial" w:eastAsia="Arial" w:hAnsi="Arial" w:cs="Arial"/>
        </w:rPr>
        <w:t xml:space="preserve">In this paper, we </w:t>
      </w:r>
      <w:r w:rsidR="00C912B6" w:rsidRPr="00583B6A">
        <w:rPr>
          <w:rFonts w:ascii="Arial" w:eastAsia="Arial" w:hAnsi="Arial" w:cs="Arial"/>
        </w:rPr>
        <w:t xml:space="preserve">implemented </w:t>
      </w:r>
      <w:r w:rsidR="007E1CFA" w:rsidRPr="00583B6A">
        <w:rPr>
          <w:rFonts w:ascii="Arial" w:eastAsia="Arial" w:hAnsi="Arial" w:cs="Arial"/>
        </w:rPr>
        <w:t xml:space="preserve">a </w:t>
      </w:r>
      <w:r w:rsidR="00C912B6" w:rsidRPr="00583B6A">
        <w:rPr>
          <w:rFonts w:ascii="Arial" w:eastAsia="Arial" w:hAnsi="Arial" w:cs="Arial"/>
        </w:rPr>
        <w:t>face</w:t>
      </w:r>
      <w:r w:rsidR="007E1CFA" w:rsidRPr="00583B6A">
        <w:rPr>
          <w:rFonts w:ascii="Arial" w:eastAsia="Arial" w:hAnsi="Arial" w:cs="Arial"/>
        </w:rPr>
        <w:t>-</w:t>
      </w:r>
      <w:r w:rsidR="00C912B6" w:rsidRPr="00583B6A">
        <w:rPr>
          <w:rFonts w:ascii="Arial" w:eastAsia="Arial" w:hAnsi="Arial" w:cs="Arial"/>
        </w:rPr>
        <w:t xml:space="preserve">centered response surface methodology to optimize the microwave-assisted </w:t>
      </w:r>
      <w:proofErr w:type="spellStart"/>
      <w:r w:rsidR="00C912B6" w:rsidRPr="00583B6A">
        <w:rPr>
          <w:rFonts w:ascii="Arial" w:eastAsia="Arial" w:hAnsi="Arial" w:cs="Arial"/>
        </w:rPr>
        <w:t>hydrodistillation</w:t>
      </w:r>
      <w:proofErr w:type="spellEnd"/>
      <w:r w:rsidR="00C912B6" w:rsidRPr="00583B6A">
        <w:rPr>
          <w:rFonts w:ascii="Arial" w:eastAsia="Arial" w:hAnsi="Arial" w:cs="Arial"/>
        </w:rPr>
        <w:t xml:space="preserve"> </w:t>
      </w:r>
      <w:r w:rsidR="0076382E" w:rsidRPr="00583B6A">
        <w:rPr>
          <w:rFonts w:ascii="Arial" w:eastAsia="Arial" w:hAnsi="Arial" w:cs="Arial"/>
        </w:rPr>
        <w:t xml:space="preserve">(MHD) </w:t>
      </w:r>
      <w:r w:rsidR="00C912B6" w:rsidRPr="00583B6A">
        <w:rPr>
          <w:rFonts w:ascii="Arial" w:eastAsia="Arial" w:hAnsi="Arial" w:cs="Arial"/>
        </w:rPr>
        <w:t>conditions</w:t>
      </w:r>
      <w:r w:rsidR="00BD6E75" w:rsidRPr="00583B6A">
        <w:rPr>
          <w:rFonts w:ascii="Arial" w:eastAsia="Arial" w:hAnsi="Arial" w:cs="Arial"/>
        </w:rPr>
        <w:t xml:space="preserve">. </w:t>
      </w:r>
      <w:r w:rsidR="00BA1C37" w:rsidRPr="00583B6A">
        <w:rPr>
          <w:rFonts w:ascii="Arial" w:eastAsia="Arial" w:hAnsi="Arial" w:cs="Arial"/>
        </w:rPr>
        <w:t>We show that the developed reduced quadratic model is applicable in improving model sufficiency to determine the optimum extraction parameters affecting the extraction yields of clove stem oil and provide a statistically reliable prediction on new experimentations</w:t>
      </w:r>
      <w:r w:rsidR="00BD6E75" w:rsidRPr="00583B6A">
        <w:rPr>
          <w:rFonts w:ascii="Arial" w:eastAsia="Arial" w:hAnsi="Arial" w:cs="Arial"/>
        </w:rPr>
        <w:t>.</w:t>
      </w:r>
      <w:r w:rsidR="00266C60" w:rsidRPr="00583B6A">
        <w:rPr>
          <w:rFonts w:ascii="Arial" w:eastAsia="Arial" w:hAnsi="Arial" w:cs="Arial"/>
        </w:rPr>
        <w:t xml:space="preserve"> Furthermore, </w:t>
      </w:r>
      <w:r w:rsidR="002D6DD2" w:rsidRPr="00583B6A">
        <w:rPr>
          <w:rFonts w:ascii="Arial" w:eastAsia="Arial" w:hAnsi="Arial" w:cs="Arial"/>
        </w:rPr>
        <w:t xml:space="preserve">the results </w:t>
      </w:r>
      <w:r w:rsidR="0076382E" w:rsidRPr="00583B6A">
        <w:rPr>
          <w:rFonts w:ascii="Arial" w:eastAsia="Arial" w:hAnsi="Arial" w:cs="Arial"/>
        </w:rPr>
        <w:t xml:space="preserve">have also signified the MHD method as an attentive approach to </w:t>
      </w:r>
      <w:r w:rsidR="002D6DD2" w:rsidRPr="00583B6A">
        <w:rPr>
          <w:rFonts w:ascii="Arial" w:eastAsia="Arial" w:hAnsi="Arial" w:cs="Arial"/>
        </w:rPr>
        <w:t>provide</w:t>
      </w:r>
      <w:r w:rsidR="0076382E" w:rsidRPr="00583B6A">
        <w:rPr>
          <w:rFonts w:ascii="Arial" w:eastAsia="Arial" w:hAnsi="Arial" w:cs="Arial"/>
        </w:rPr>
        <w:t xml:space="preserve"> high yields of clove stem oil with high eugenol contents</w:t>
      </w:r>
      <w:r w:rsidR="005D0B6E" w:rsidRPr="00583B6A">
        <w:rPr>
          <w:rFonts w:ascii="Arial" w:eastAsia="Arial" w:hAnsi="Arial" w:cs="Arial"/>
        </w:rPr>
        <w:t>, compared to the conventional extraction method.</w:t>
      </w:r>
      <w:r w:rsidR="007E1CFA" w:rsidRPr="00583B6A">
        <w:rPr>
          <w:rFonts w:ascii="Arial" w:eastAsia="Arial" w:hAnsi="Arial" w:cs="Arial"/>
        </w:rPr>
        <w:t xml:space="preserve"> </w:t>
      </w:r>
      <w:r w:rsidR="002D6DD2" w:rsidRPr="00583B6A">
        <w:rPr>
          <w:rFonts w:ascii="Arial" w:eastAsia="Arial" w:hAnsi="Arial" w:cs="Arial"/>
        </w:rPr>
        <w:t xml:space="preserve">We believe these findings will be of great interest to researchers working on natural products extraction and allow your readers to understand the significant parameters involved in achieving </w:t>
      </w:r>
      <w:r w:rsidR="00583B6A" w:rsidRPr="00583B6A">
        <w:rPr>
          <w:rFonts w:ascii="Arial" w:eastAsia="Arial" w:hAnsi="Arial" w:cs="Arial"/>
        </w:rPr>
        <w:t xml:space="preserve">extraction </w:t>
      </w:r>
      <w:r w:rsidR="002D6DD2" w:rsidRPr="00583B6A">
        <w:rPr>
          <w:rFonts w:ascii="Arial" w:hAnsi="Arial" w:cs="Arial"/>
          <w:color w:val="000000" w:themeColor="text1"/>
        </w:rPr>
        <w:t>process efficiency while obtaining the desired components value</w:t>
      </w:r>
      <w:r w:rsidR="002D6DD2" w:rsidRPr="00583B6A">
        <w:rPr>
          <w:rFonts w:ascii="Arial" w:eastAsia="Arial" w:hAnsi="Arial" w:cs="Arial"/>
        </w:rPr>
        <w:t xml:space="preserve">. As </w:t>
      </w:r>
      <w:r w:rsidR="00583B6A" w:rsidRPr="00583B6A">
        <w:rPr>
          <w:rFonts w:ascii="Arial" w:eastAsia="Arial" w:hAnsi="Arial" w:cs="Arial"/>
        </w:rPr>
        <w:t xml:space="preserve">a reputable journal devoted to the growing research on </w:t>
      </w:r>
      <w:r w:rsidR="00583B6A" w:rsidRPr="00583B6A">
        <w:rPr>
          <w:rFonts w:ascii="Arial" w:hAnsi="Arial" w:cs="Arial"/>
          <w:color w:val="000000"/>
          <w:shd w:val="clear" w:color="auto" w:fill="FFFFFF"/>
        </w:rPr>
        <w:t>basic and applied chemistry, Indonesian Journal of Chemistry represents the perfect platform for us to share these results with the international research community.</w:t>
      </w:r>
    </w:p>
    <w:p w14:paraId="70B2B4CB" w14:textId="77777777" w:rsidR="00417B38" w:rsidRDefault="0076382E" w:rsidP="00417B3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  <w:r w:rsidR="00417B38">
        <w:rPr>
          <w:rFonts w:ascii="Arial" w:eastAsia="Arial" w:hAnsi="Arial" w:cs="Arial"/>
        </w:rPr>
        <w:t xml:space="preserve"> </w:t>
      </w:r>
    </w:p>
    <w:p w14:paraId="7D5854D8" w14:textId="12CEBD98" w:rsidR="00A77EFF" w:rsidRDefault="0076382E" w:rsidP="00417B3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  <w:r w:rsidR="00417B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Please address all correspondence concerning this manuscript to me at </w:t>
      </w:r>
      <w:r w:rsidR="00721F5C" w:rsidRPr="00A37C64">
        <w:rPr>
          <w:rFonts w:ascii="Arial" w:hAnsi="Arial" w:cs="Arial"/>
          <w:color w:val="000000" w:themeColor="text1"/>
          <w:szCs w:val="12"/>
        </w:rPr>
        <w:t>mahfud@chem-eng.its.ac.id</w:t>
      </w:r>
      <w:r>
        <w:rPr>
          <w:rFonts w:ascii="Arial" w:eastAsia="Arial" w:hAnsi="Arial" w:cs="Arial"/>
        </w:rPr>
        <w:t>.</w:t>
      </w:r>
    </w:p>
    <w:p w14:paraId="40BBD748" w14:textId="77777777" w:rsidR="00A77EFF" w:rsidRDefault="0076382E" w:rsidP="00417B3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013EC5E5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p w14:paraId="2DB59020" w14:textId="2966F504" w:rsidR="00D5398B" w:rsidRDefault="0076382E" w:rsidP="00417B3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143430B5" w14:textId="3BBC3BA3" w:rsidR="00417B38" w:rsidRPr="00417B38" w:rsidRDefault="00721F5C" w:rsidP="00417B3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 Dr. Ir. Mahfud, DEA</w:t>
      </w:r>
      <w:r>
        <w:rPr>
          <w:rFonts w:ascii="Arial" w:eastAsia="Arial" w:hAnsi="Arial" w:cs="Arial"/>
          <w:b/>
        </w:rPr>
        <w:t xml:space="preserve"> </w:t>
      </w:r>
    </w:p>
    <w:p w14:paraId="71380CB2" w14:textId="2305FAB5" w:rsidR="00A77EFF" w:rsidRDefault="0076382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0E4C080C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A77EFF" w14:paraId="38C2528F" w14:textId="77777777">
        <w:trPr>
          <w:trHeight w:val="420"/>
        </w:trPr>
        <w:tc>
          <w:tcPr>
            <w:tcW w:w="450" w:type="dxa"/>
          </w:tcPr>
          <w:p w14:paraId="15DD5FBF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68AEDC61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174965B5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5CF9CE1" w14:textId="37121983" w:rsidR="00A77EFF" w:rsidRDefault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Suryadi</w:t>
            </w:r>
            <w:proofErr w:type="spellEnd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Ismadji</w:t>
            </w:r>
            <w:proofErr w:type="spellEnd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Prof.</w:t>
            </w:r>
          </w:p>
        </w:tc>
      </w:tr>
      <w:tr w:rsidR="00A77EFF" w14:paraId="3379AC32" w14:textId="77777777">
        <w:trPr>
          <w:trHeight w:val="420"/>
        </w:trPr>
        <w:tc>
          <w:tcPr>
            <w:tcW w:w="450" w:type="dxa"/>
          </w:tcPr>
          <w:p w14:paraId="11E6044E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03FDB55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6CCE3227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51050DA" w14:textId="3C394A93" w:rsidR="00417B38" w:rsidRPr="00060EBB" w:rsidRDefault="00417B38" w:rsidP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60E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Widya</w:t>
            </w:r>
            <w:proofErr w:type="spellEnd"/>
            <w:r w:rsidRPr="00060E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Mandala Catholic University</w:t>
            </w:r>
            <w:r w:rsidRPr="00060E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60E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Surabay</w:t>
            </w:r>
            <w:r w:rsidRPr="00060E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</w:p>
          <w:p w14:paraId="3D67000C" w14:textId="56ABD81A" w:rsidR="00A77EFF" w:rsidRPr="00417B38" w:rsidRDefault="00A77EFF" w:rsidP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77EFF" w14:paraId="64A72EBC" w14:textId="77777777">
        <w:trPr>
          <w:trHeight w:val="540"/>
        </w:trPr>
        <w:tc>
          <w:tcPr>
            <w:tcW w:w="450" w:type="dxa"/>
          </w:tcPr>
          <w:p w14:paraId="5DCFB9DA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519C92C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494762D1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2A6D0DA" w14:textId="62D65129" w:rsidR="00A77EFF" w:rsidRPr="00417B38" w:rsidRDefault="007C0A05" w:rsidP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7C0A0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Department of Chemical </w:t>
            </w:r>
            <w:proofErr w:type="spellStart"/>
            <w:r w:rsidRPr="007C0A0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EngineeringWidya</w:t>
            </w:r>
            <w:proofErr w:type="spellEnd"/>
            <w:r w:rsidRPr="007C0A05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Mandala Catholic University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17B38" w:rsidRPr="00417B3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Kalijudan</w:t>
            </w:r>
            <w:proofErr w:type="spellEnd"/>
            <w:r w:rsidR="00417B38" w:rsidRPr="00417B3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37, Surabaya 60114,</w:t>
            </w:r>
            <w:r w:rsidR="00417B3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17B38" w:rsidRPr="00417B38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Indonesia</w:t>
            </w:r>
          </w:p>
        </w:tc>
      </w:tr>
      <w:tr w:rsidR="00A77EFF" w14:paraId="559EAF3F" w14:textId="77777777">
        <w:trPr>
          <w:trHeight w:val="420"/>
        </w:trPr>
        <w:tc>
          <w:tcPr>
            <w:tcW w:w="450" w:type="dxa"/>
          </w:tcPr>
          <w:p w14:paraId="7CB8BF94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69A9670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038A2254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553A99C" w14:textId="5F503C38" w:rsidR="00A77EFF" w:rsidRDefault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7B38">
              <w:rPr>
                <w:rFonts w:ascii="Arial" w:eastAsia="Arial" w:hAnsi="Arial" w:cs="Arial"/>
                <w:color w:val="000000"/>
                <w:sz w:val="22"/>
                <w:szCs w:val="22"/>
              </w:rPr>
              <w:t>suryadiismadji@yahoo.com</w:t>
            </w:r>
          </w:p>
        </w:tc>
      </w:tr>
      <w:tr w:rsidR="00A77EFF" w14:paraId="23FFAC7A" w14:textId="77777777">
        <w:trPr>
          <w:trHeight w:val="420"/>
        </w:trPr>
        <w:tc>
          <w:tcPr>
            <w:tcW w:w="450" w:type="dxa"/>
          </w:tcPr>
          <w:p w14:paraId="43B5DB1A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2A35EC5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0777BBD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D2E923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046B7A3" w14:textId="2EAB9183" w:rsidR="00A77EFF" w:rsidRDefault="00872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="00060EBB" w:rsidRP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xtraction and synthesis of organic-inorganic compounds for various applications</w:t>
            </w:r>
            <w:r w:rsid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, pyrolysis, Supercritical Fluid Extraction</w:t>
            </w:r>
          </w:p>
        </w:tc>
      </w:tr>
    </w:tbl>
    <w:p w14:paraId="22888A01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A77EFF" w14:paraId="7F662F20" w14:textId="77777777">
        <w:trPr>
          <w:trHeight w:val="420"/>
        </w:trPr>
        <w:tc>
          <w:tcPr>
            <w:tcW w:w="450" w:type="dxa"/>
          </w:tcPr>
          <w:p w14:paraId="6B231F5A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3D76BB7A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F0313DC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41D9EEA" w14:textId="02088939" w:rsidR="00A77EFF" w:rsidRDefault="00417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Wahyudi</w:t>
            </w:r>
            <w:proofErr w:type="spellEnd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Budi </w:t>
            </w:r>
            <w:proofErr w:type="spellStart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Sediawan</w:t>
            </w:r>
            <w:proofErr w:type="spellEnd"/>
            <w:r w:rsidRPr="00417B3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Prof</w:t>
            </w:r>
          </w:p>
        </w:tc>
      </w:tr>
      <w:tr w:rsidR="00A77EFF" w14:paraId="3B308E00" w14:textId="77777777">
        <w:trPr>
          <w:trHeight w:val="420"/>
        </w:trPr>
        <w:tc>
          <w:tcPr>
            <w:tcW w:w="450" w:type="dxa"/>
          </w:tcPr>
          <w:p w14:paraId="0E2AE0B4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DFB1975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450C5C98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6490AD0" w14:textId="3EBA3278" w:rsidR="00A77EFF" w:rsidRDefault="008723FC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Universitas Gadjah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Mada</w:t>
            </w:r>
            <w:proofErr w:type="spellEnd"/>
          </w:p>
        </w:tc>
      </w:tr>
      <w:tr w:rsidR="00A77EFF" w14:paraId="73EDFA13" w14:textId="77777777">
        <w:trPr>
          <w:trHeight w:val="540"/>
        </w:trPr>
        <w:tc>
          <w:tcPr>
            <w:tcW w:w="450" w:type="dxa"/>
          </w:tcPr>
          <w:p w14:paraId="50C477EE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C39CED0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0BFC3DF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7CA38B4" w14:textId="5940B570" w:rsidR="00A77EFF" w:rsidRDefault="007C0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C0A0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Department of Chemical Engineering, Faculty of Engineering, Universitas Gadjah </w:t>
            </w:r>
            <w:proofErr w:type="spellStart"/>
            <w:r w:rsidRPr="007C0A05">
              <w:rPr>
                <w:rFonts w:ascii="Arial" w:eastAsia="Arial" w:hAnsi="Arial" w:cs="Arial"/>
                <w:color w:val="000000"/>
                <w:sz w:val="22"/>
                <w:szCs w:val="22"/>
              </w:rPr>
              <w:t>Mada</w:t>
            </w:r>
            <w:proofErr w:type="spellEnd"/>
            <w:r w:rsidRPr="007C0A0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Jl. </w:t>
            </w:r>
            <w:proofErr w:type="spellStart"/>
            <w:r w:rsidRPr="007C0A05">
              <w:rPr>
                <w:rFonts w:ascii="Arial" w:eastAsia="Arial" w:hAnsi="Arial" w:cs="Arial"/>
                <w:color w:val="000000"/>
                <w:sz w:val="22"/>
                <w:szCs w:val="22"/>
              </w:rPr>
              <w:t>Grafika</w:t>
            </w:r>
            <w:proofErr w:type="spellEnd"/>
            <w:r w:rsidRPr="007C0A0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No.2, Yogyakarta, 55281, Indonesia</w:t>
            </w:r>
          </w:p>
        </w:tc>
      </w:tr>
      <w:tr w:rsidR="00A77EFF" w14:paraId="76407C67" w14:textId="77777777">
        <w:trPr>
          <w:trHeight w:val="420"/>
        </w:trPr>
        <w:tc>
          <w:tcPr>
            <w:tcW w:w="450" w:type="dxa"/>
          </w:tcPr>
          <w:p w14:paraId="0B9F9CF2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554B514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DB3667B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66F4897" w14:textId="191757E7" w:rsidR="00A77EFF" w:rsidRDefault="00060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wbsediawan@ugm.ac.id</w:t>
            </w:r>
          </w:p>
        </w:tc>
      </w:tr>
      <w:tr w:rsidR="00A77EFF" w14:paraId="7305B3F0" w14:textId="77777777">
        <w:trPr>
          <w:trHeight w:val="420"/>
        </w:trPr>
        <w:tc>
          <w:tcPr>
            <w:tcW w:w="450" w:type="dxa"/>
          </w:tcPr>
          <w:p w14:paraId="22F17A6C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4F25694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FF04155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07445A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4D60EE2" w14:textId="3C8096D3" w:rsidR="00A77EFF" w:rsidRDefault="00872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P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xtraction and synthesis of organic-inorganic compounds for various applications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Pr="008723F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 w:rsidRPr="008723F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athematical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 w:rsidRPr="008723FC">
              <w:rPr>
                <w:rFonts w:ascii="Arial" w:eastAsia="Arial" w:hAnsi="Arial" w:cs="Arial"/>
                <w:color w:val="000000"/>
                <w:sz w:val="22"/>
                <w:szCs w:val="22"/>
              </w:rPr>
              <w:t>odelling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transport phenomena</w:t>
            </w:r>
          </w:p>
        </w:tc>
      </w:tr>
    </w:tbl>
    <w:p w14:paraId="3CD4F519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A77EFF" w14:paraId="5A6D568D" w14:textId="77777777">
        <w:trPr>
          <w:trHeight w:val="420"/>
        </w:trPr>
        <w:tc>
          <w:tcPr>
            <w:tcW w:w="450" w:type="dxa"/>
          </w:tcPr>
          <w:p w14:paraId="50CBA41C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2F63B2D2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1ECFE44E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87638CA" w14:textId="1DAC8A28" w:rsidR="00A77EFF" w:rsidRDefault="0002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27B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Yi-Hsu Ju, Prof.</w:t>
            </w:r>
          </w:p>
        </w:tc>
      </w:tr>
      <w:tr w:rsidR="00A77EFF" w14:paraId="2BD53DA4" w14:textId="77777777">
        <w:trPr>
          <w:trHeight w:val="420"/>
        </w:trPr>
        <w:tc>
          <w:tcPr>
            <w:tcW w:w="450" w:type="dxa"/>
          </w:tcPr>
          <w:p w14:paraId="2F9E4FC4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766E54C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1777F4E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05BC65B" w14:textId="705A13B9" w:rsidR="00A77EFF" w:rsidRDefault="00027B1F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27B1F">
              <w:rPr>
                <w:rFonts w:ascii="Arial" w:eastAsia="Arial" w:hAnsi="Arial" w:cs="Arial"/>
                <w:b/>
                <w:sz w:val="22"/>
                <w:szCs w:val="22"/>
              </w:rPr>
              <w:t>National Taiwan Institute of Technology</w:t>
            </w:r>
          </w:p>
        </w:tc>
      </w:tr>
      <w:tr w:rsidR="00A77EFF" w14:paraId="697EF871" w14:textId="77777777">
        <w:trPr>
          <w:trHeight w:val="540"/>
        </w:trPr>
        <w:tc>
          <w:tcPr>
            <w:tcW w:w="450" w:type="dxa"/>
          </w:tcPr>
          <w:p w14:paraId="2EAA9957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1C9737F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860C7A0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3D6FB9A" w14:textId="2E7CCEDF" w:rsidR="00A77EFF" w:rsidRDefault="0002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27B1F">
              <w:rPr>
                <w:rFonts w:ascii="Arial" w:eastAsia="Arial" w:hAnsi="Arial" w:cs="Arial"/>
                <w:color w:val="000000"/>
                <w:sz w:val="22"/>
                <w:szCs w:val="22"/>
              </w:rPr>
              <w:t>Chemical Engineering Department, National Taiwan University of Science and Technology, #43, Sec. 4, Keelung Rd., Taipei 10607, Taiwan</w:t>
            </w:r>
          </w:p>
        </w:tc>
      </w:tr>
      <w:tr w:rsidR="00A77EFF" w14:paraId="51115555" w14:textId="77777777">
        <w:trPr>
          <w:trHeight w:val="420"/>
        </w:trPr>
        <w:tc>
          <w:tcPr>
            <w:tcW w:w="450" w:type="dxa"/>
          </w:tcPr>
          <w:p w14:paraId="470DFB6A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E72EEB7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A3CE130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C97A7E9" w14:textId="73C39B67" w:rsidR="00A77EFF" w:rsidRDefault="0002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27B1F">
              <w:rPr>
                <w:rFonts w:ascii="Arial" w:eastAsia="Arial" w:hAnsi="Arial" w:cs="Arial"/>
                <w:color w:val="000000"/>
                <w:sz w:val="22"/>
                <w:szCs w:val="22"/>
              </w:rPr>
              <w:t>yhju@mail.ntust.edu.tw</w:t>
            </w:r>
          </w:p>
        </w:tc>
      </w:tr>
      <w:tr w:rsidR="00A77EFF" w14:paraId="313DB573" w14:textId="77777777">
        <w:trPr>
          <w:trHeight w:val="420"/>
        </w:trPr>
        <w:tc>
          <w:tcPr>
            <w:tcW w:w="450" w:type="dxa"/>
          </w:tcPr>
          <w:p w14:paraId="210386DB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F594565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3EC7F242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7A59B28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73E0474" w14:textId="033F1E1E" w:rsidR="00A77EFF" w:rsidRDefault="0002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P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xtraction and synthesis of organic-inorganic compounds for various applications</w:t>
            </w:r>
            <w:r w:rsidR="0020779B">
              <w:rPr>
                <w:rFonts w:ascii="Arial" w:eastAsia="Arial" w:hAnsi="Arial" w:cs="Arial"/>
                <w:color w:val="000000"/>
                <w:sz w:val="22"/>
                <w:szCs w:val="22"/>
              </w:rPr>
              <w:t>, bio-chemical engineering, i</w:t>
            </w:r>
            <w:r w:rsidR="0020779B" w:rsidRPr="0020779B">
              <w:rPr>
                <w:rFonts w:ascii="Arial" w:eastAsia="Arial" w:hAnsi="Arial" w:cs="Arial"/>
                <w:color w:val="000000"/>
                <w:sz w:val="22"/>
                <w:szCs w:val="22"/>
              </w:rPr>
              <w:t>dentification of bio-active compounds</w:t>
            </w:r>
          </w:p>
        </w:tc>
      </w:tr>
    </w:tbl>
    <w:p w14:paraId="2766D86B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A77EFF" w14:paraId="2426F309" w14:textId="77777777">
        <w:trPr>
          <w:trHeight w:val="420"/>
        </w:trPr>
        <w:tc>
          <w:tcPr>
            <w:tcW w:w="450" w:type="dxa"/>
          </w:tcPr>
          <w:p w14:paraId="2F8939F8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3E81A24E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E3C618E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D77488C" w14:textId="7A193924" w:rsidR="00A77EFF" w:rsidRDefault="003B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B3FB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Belkheir</w:t>
            </w:r>
            <w:proofErr w:type="spellEnd"/>
            <w:r w:rsidRPr="003B3FB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FB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Hammouti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 Prof.</w:t>
            </w:r>
          </w:p>
        </w:tc>
      </w:tr>
      <w:tr w:rsidR="00A77EFF" w14:paraId="302C83AA" w14:textId="77777777">
        <w:trPr>
          <w:trHeight w:val="420"/>
        </w:trPr>
        <w:tc>
          <w:tcPr>
            <w:tcW w:w="450" w:type="dxa"/>
          </w:tcPr>
          <w:p w14:paraId="05466163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812C085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027098F2" w14:textId="77777777" w:rsidR="00A77EFF" w:rsidRDefault="0076382E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4A81B4F" w14:textId="252AC486" w:rsidR="00A77EFF" w:rsidRPr="003B3FBA" w:rsidRDefault="00027B1F">
            <w:pPr>
              <w:ind w:left="3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B3FB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Mohammed Premier University</w:t>
            </w:r>
          </w:p>
        </w:tc>
      </w:tr>
      <w:tr w:rsidR="00A77EFF" w14:paraId="5EDE05E6" w14:textId="77777777">
        <w:trPr>
          <w:trHeight w:val="540"/>
        </w:trPr>
        <w:tc>
          <w:tcPr>
            <w:tcW w:w="450" w:type="dxa"/>
          </w:tcPr>
          <w:p w14:paraId="36C3D2B2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176CA83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1543C0E2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34B67E7" w14:textId="63653218" w:rsidR="00A77EFF" w:rsidRDefault="003B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Laboratory of Applied Analytical Chemistry, Materials and Environment (L2ACME), Mohamed First University, Faculty of Science, B.P. 717, 60000 Oujda, Morocco</w:t>
            </w:r>
          </w:p>
        </w:tc>
      </w:tr>
      <w:tr w:rsidR="00A77EFF" w14:paraId="2881EDBB" w14:textId="77777777">
        <w:trPr>
          <w:trHeight w:val="420"/>
        </w:trPr>
        <w:tc>
          <w:tcPr>
            <w:tcW w:w="450" w:type="dxa"/>
          </w:tcPr>
          <w:p w14:paraId="06952180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232CFEB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25F287D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7A10D23" w14:textId="231D44F6" w:rsidR="00A77EFF" w:rsidRDefault="003B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hammoutib@gmail.com</w:t>
            </w:r>
          </w:p>
        </w:tc>
      </w:tr>
      <w:tr w:rsidR="00A77EFF" w14:paraId="68041956" w14:textId="77777777">
        <w:trPr>
          <w:trHeight w:val="420"/>
        </w:trPr>
        <w:tc>
          <w:tcPr>
            <w:tcW w:w="450" w:type="dxa"/>
          </w:tcPr>
          <w:p w14:paraId="1B89D5A2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1D57242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48D0F9D" w14:textId="77777777" w:rsidR="00A77EFF" w:rsidRDefault="00A7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29CD85E" w14:textId="77777777" w:rsidR="00A77EFF" w:rsidRDefault="00763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625824B" w14:textId="695ADDF3" w:rsidR="00A77EFF" w:rsidRDefault="0002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Pr="00060EBB">
              <w:rPr>
                <w:rFonts w:ascii="Arial" w:eastAsia="Arial" w:hAnsi="Arial" w:cs="Arial"/>
                <w:color w:val="000000"/>
                <w:sz w:val="22"/>
                <w:szCs w:val="22"/>
              </w:rPr>
              <w:t>xtraction and synthesis of organic-inorganic compounds for various applications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 w:rsidR="003B3FBA"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hemistry</w:t>
            </w:r>
            <w:r w:rsid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="003B3FBA"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 w:rsidR="003B3FBA"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nvironment</w:t>
            </w:r>
            <w:r w:rsid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, e</w:t>
            </w:r>
            <w:r w:rsidR="003B3FBA" w:rsidRPr="003B3FBA">
              <w:rPr>
                <w:rFonts w:ascii="Arial" w:eastAsia="Arial" w:hAnsi="Arial" w:cs="Arial"/>
                <w:color w:val="000000"/>
                <w:sz w:val="22"/>
                <w:szCs w:val="22"/>
              </w:rPr>
              <w:t>lectrochemistry</w:t>
            </w:r>
          </w:p>
        </w:tc>
      </w:tr>
    </w:tbl>
    <w:p w14:paraId="004CEAE3" w14:textId="77777777" w:rsidR="00A77EFF" w:rsidRDefault="00A77EFF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A77EFF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D1D8E"/>
    <w:multiLevelType w:val="multilevel"/>
    <w:tmpl w:val="253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FF"/>
    <w:rsid w:val="00027B1F"/>
    <w:rsid w:val="00060EBB"/>
    <w:rsid w:val="0020779B"/>
    <w:rsid w:val="00266C60"/>
    <w:rsid w:val="002D6DD2"/>
    <w:rsid w:val="003A2540"/>
    <w:rsid w:val="003B3FBA"/>
    <w:rsid w:val="00417B38"/>
    <w:rsid w:val="004D621E"/>
    <w:rsid w:val="00572693"/>
    <w:rsid w:val="00583B6A"/>
    <w:rsid w:val="005D0B6E"/>
    <w:rsid w:val="00721F5C"/>
    <w:rsid w:val="0076382E"/>
    <w:rsid w:val="00773513"/>
    <w:rsid w:val="007C0A05"/>
    <w:rsid w:val="007E1CFA"/>
    <w:rsid w:val="008723FC"/>
    <w:rsid w:val="00A77EFF"/>
    <w:rsid w:val="00BA1C37"/>
    <w:rsid w:val="00BD6E75"/>
    <w:rsid w:val="00C912B6"/>
    <w:rsid w:val="00D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EA2D"/>
  <w15:docId w15:val="{7B95C2D7-9ADB-46CA-B009-CBA3B0A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aulia.ratri.h</dc:creator>
  <cp:keywords/>
  <dc:description/>
  <cp:lastModifiedBy>HAQQYANA(572168)</cp:lastModifiedBy>
  <cp:revision>9</cp:revision>
  <dcterms:created xsi:type="dcterms:W3CDTF">2019-11-29T06:58:00Z</dcterms:created>
  <dcterms:modified xsi:type="dcterms:W3CDTF">2021-03-27T05:32:00Z</dcterms:modified>
</cp:coreProperties>
</file>