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15F9" w:rsidRDefault="00A3042E">
      <w:pPr>
        <w:spacing w:after="0" w:line="360" w:lineRule="auto"/>
        <w:jc w:val="center"/>
        <w:rPr>
          <w:rFonts w:ascii="Arial" w:eastAsia="Arial" w:hAnsi="Arial" w:cs="Arial"/>
          <w:b/>
        </w:rPr>
      </w:pPr>
      <w:r>
        <w:rPr>
          <w:rFonts w:ascii="Arial" w:eastAsia="Arial" w:hAnsi="Arial" w:cs="Arial"/>
          <w:b/>
        </w:rPr>
        <w:t>COVER LETTER</w:t>
      </w:r>
    </w:p>
    <w:p w14:paraId="00000002" w14:textId="77777777" w:rsidR="004815F9" w:rsidRDefault="004815F9">
      <w:pPr>
        <w:spacing w:after="0" w:line="360" w:lineRule="auto"/>
        <w:rPr>
          <w:rFonts w:ascii="Arial" w:eastAsia="Arial" w:hAnsi="Arial" w:cs="Arial"/>
        </w:rPr>
      </w:pPr>
    </w:p>
    <w:p w14:paraId="00000003" w14:textId="1AEB45CE" w:rsidR="004815F9" w:rsidRDefault="00A3042E">
      <w:pPr>
        <w:spacing w:after="0" w:line="240" w:lineRule="auto"/>
        <w:rPr>
          <w:rFonts w:ascii="Arial" w:eastAsia="Arial" w:hAnsi="Arial" w:cs="Arial"/>
        </w:rPr>
      </w:pPr>
      <w:r>
        <w:rPr>
          <w:rFonts w:ascii="Arial" w:eastAsia="Arial" w:hAnsi="Arial" w:cs="Arial"/>
          <w:lang w:val="id-ID"/>
        </w:rPr>
        <w:t>Nuryono</w:t>
      </w:r>
      <w:r>
        <w:rPr>
          <w:rFonts w:ascii="Arial" w:eastAsia="Arial" w:hAnsi="Arial" w:cs="Arial"/>
          <w:lang w:val="id-ID"/>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 August 2021</w:t>
      </w:r>
    </w:p>
    <w:p w14:paraId="00000004" w14:textId="77777777" w:rsidR="004815F9" w:rsidRDefault="00A3042E">
      <w:pPr>
        <w:spacing w:before="240" w:after="0" w:line="240" w:lineRule="auto"/>
        <w:rPr>
          <w:rFonts w:ascii="Arial" w:eastAsia="Arial" w:hAnsi="Arial" w:cs="Arial"/>
        </w:rPr>
      </w:pPr>
      <w:r>
        <w:rPr>
          <w:rFonts w:ascii="Arial" w:eastAsia="Arial" w:hAnsi="Arial" w:cs="Arial"/>
        </w:rPr>
        <w:t xml:space="preserve">Department of Chemistry, </w:t>
      </w:r>
    </w:p>
    <w:p w14:paraId="00000005" w14:textId="77777777" w:rsidR="004815F9" w:rsidRDefault="00A3042E">
      <w:pPr>
        <w:spacing w:before="240" w:after="0" w:line="240" w:lineRule="auto"/>
        <w:rPr>
          <w:rFonts w:ascii="Arial" w:eastAsia="Arial" w:hAnsi="Arial" w:cs="Arial"/>
        </w:rPr>
      </w:pPr>
      <w:r>
        <w:rPr>
          <w:rFonts w:ascii="Arial" w:eastAsia="Arial" w:hAnsi="Arial" w:cs="Arial"/>
        </w:rPr>
        <w:t xml:space="preserve">Faculty of Mathematics and Natural Sciences, </w:t>
      </w:r>
    </w:p>
    <w:p w14:paraId="00000006" w14:textId="4C09CF64" w:rsidR="004815F9" w:rsidRDefault="00A3042E">
      <w:pPr>
        <w:spacing w:before="240" w:after="0" w:line="240" w:lineRule="auto"/>
        <w:rPr>
          <w:rFonts w:ascii="Arial" w:eastAsia="Arial" w:hAnsi="Arial" w:cs="Arial"/>
        </w:rPr>
      </w:pPr>
      <w:r>
        <w:rPr>
          <w:rFonts w:ascii="Arial" w:eastAsia="Arial" w:hAnsi="Arial" w:cs="Arial"/>
        </w:rPr>
        <w:t xml:space="preserve">Universitas </w:t>
      </w:r>
      <w:r>
        <w:rPr>
          <w:rFonts w:ascii="Arial" w:eastAsia="Arial" w:hAnsi="Arial" w:cs="Arial"/>
          <w:lang w:val="id-ID"/>
        </w:rPr>
        <w:t>Gadjah Mada</w:t>
      </w:r>
      <w:r>
        <w:rPr>
          <w:rFonts w:ascii="Arial" w:eastAsia="Arial" w:hAnsi="Arial" w:cs="Arial"/>
        </w:rPr>
        <w:t xml:space="preserve">, </w:t>
      </w:r>
    </w:p>
    <w:p w14:paraId="00000008" w14:textId="58E3F4D6" w:rsidR="004815F9" w:rsidRDefault="00A3042E">
      <w:pPr>
        <w:spacing w:before="240" w:after="0" w:line="240" w:lineRule="auto"/>
        <w:rPr>
          <w:rFonts w:ascii="Arial" w:eastAsia="Arial" w:hAnsi="Arial" w:cs="Arial"/>
        </w:rPr>
      </w:pPr>
      <w:r>
        <w:rPr>
          <w:rFonts w:ascii="Arial" w:eastAsia="Arial" w:hAnsi="Arial" w:cs="Arial"/>
          <w:lang w:val="id-ID"/>
        </w:rPr>
        <w:t>Yogyakarta 55281</w:t>
      </w:r>
      <w:r>
        <w:rPr>
          <w:rFonts w:ascii="Arial" w:eastAsia="Arial" w:hAnsi="Arial" w:cs="Arial"/>
        </w:rPr>
        <w:t>.</w:t>
      </w:r>
    </w:p>
    <w:p w14:paraId="00000009" w14:textId="77777777" w:rsidR="004815F9" w:rsidRDefault="004815F9">
      <w:pPr>
        <w:spacing w:after="0" w:line="360" w:lineRule="auto"/>
        <w:rPr>
          <w:rFonts w:ascii="Arial" w:eastAsia="Arial" w:hAnsi="Arial" w:cs="Arial"/>
        </w:rPr>
      </w:pPr>
    </w:p>
    <w:p w14:paraId="0000000A" w14:textId="77777777" w:rsidR="004815F9" w:rsidRDefault="004815F9">
      <w:pPr>
        <w:spacing w:after="0" w:line="360" w:lineRule="auto"/>
        <w:rPr>
          <w:rFonts w:ascii="Arial" w:eastAsia="Arial" w:hAnsi="Arial" w:cs="Arial"/>
        </w:rPr>
      </w:pPr>
    </w:p>
    <w:p w14:paraId="0000000B" w14:textId="77777777" w:rsidR="004815F9" w:rsidRDefault="00A3042E">
      <w:pPr>
        <w:spacing w:after="0" w:line="360" w:lineRule="auto"/>
        <w:rPr>
          <w:rFonts w:ascii="Arial" w:eastAsia="Arial" w:hAnsi="Arial" w:cs="Arial"/>
        </w:rPr>
      </w:pPr>
      <w:r>
        <w:rPr>
          <w:rFonts w:ascii="Arial" w:eastAsia="Arial" w:hAnsi="Arial" w:cs="Arial"/>
        </w:rPr>
        <w:t>Dear Editor of Indonesian Journal of Chemistry,</w:t>
      </w:r>
    </w:p>
    <w:p w14:paraId="0000000C" w14:textId="77777777" w:rsidR="004815F9" w:rsidRDefault="004815F9">
      <w:pPr>
        <w:spacing w:after="0" w:line="360" w:lineRule="auto"/>
        <w:rPr>
          <w:rFonts w:ascii="Arial" w:eastAsia="Arial" w:hAnsi="Arial" w:cs="Arial"/>
        </w:rPr>
      </w:pPr>
    </w:p>
    <w:p w14:paraId="0000000D" w14:textId="57F2AF9F" w:rsidR="004815F9" w:rsidRPr="00A3042E" w:rsidRDefault="00A3042E">
      <w:pPr>
        <w:spacing w:after="0" w:line="360" w:lineRule="auto"/>
        <w:jc w:val="both"/>
        <w:rPr>
          <w:rFonts w:ascii="Arial" w:eastAsia="Arial" w:hAnsi="Arial" w:cs="Arial"/>
          <w:b/>
          <w:bCs/>
          <w:iCs/>
          <w:sz w:val="24"/>
          <w:szCs w:val="24"/>
          <w:lang w:val="id-ID"/>
        </w:rPr>
      </w:pPr>
      <w:r>
        <w:rPr>
          <w:rFonts w:ascii="Arial" w:eastAsia="Arial" w:hAnsi="Arial" w:cs="Arial"/>
        </w:rPr>
        <w:t>We wish to submit an original research article entitled “</w:t>
      </w:r>
      <w:r w:rsidRPr="00A3042E">
        <w:rPr>
          <w:rFonts w:ascii="Arial" w:eastAsia="Arial" w:hAnsi="Arial" w:cs="Arial"/>
          <w:b/>
          <w:bCs/>
          <w:iCs/>
          <w:sz w:val="24"/>
          <w:szCs w:val="24"/>
          <w:lang w:val="id-ID"/>
        </w:rPr>
        <w:t>Simple one-pot synthesis of s</w:t>
      </w:r>
      <w:proofErr w:type="spellStart"/>
      <w:r w:rsidRPr="00A3042E">
        <w:rPr>
          <w:rFonts w:ascii="Arial" w:eastAsia="Arial" w:hAnsi="Arial" w:cs="Arial"/>
          <w:b/>
          <w:bCs/>
          <w:iCs/>
          <w:sz w:val="24"/>
          <w:szCs w:val="24"/>
          <w:lang w:val="en-GB"/>
        </w:rPr>
        <w:t>ulfonic</w:t>
      </w:r>
      <w:proofErr w:type="spellEnd"/>
      <w:r w:rsidR="00F3387F">
        <w:rPr>
          <w:rFonts w:ascii="Arial" w:eastAsia="Arial" w:hAnsi="Arial" w:cs="Arial"/>
          <w:b/>
          <w:bCs/>
          <w:iCs/>
          <w:sz w:val="24"/>
          <w:szCs w:val="24"/>
          <w:lang w:val="id-ID"/>
        </w:rPr>
        <w:t xml:space="preserve"> </w:t>
      </w:r>
      <w:r w:rsidRPr="00A3042E">
        <w:rPr>
          <w:rFonts w:ascii="Arial" w:eastAsia="Arial" w:hAnsi="Arial" w:cs="Arial"/>
          <w:b/>
          <w:bCs/>
          <w:iCs/>
          <w:sz w:val="24"/>
          <w:szCs w:val="24"/>
          <w:lang w:val="en-GB"/>
        </w:rPr>
        <w:t xml:space="preserve">acid-functionalized silica </w:t>
      </w:r>
      <w:r w:rsidRPr="00A3042E">
        <w:rPr>
          <w:rFonts w:ascii="Arial" w:eastAsia="Arial" w:hAnsi="Arial" w:cs="Arial"/>
          <w:b/>
          <w:bCs/>
          <w:iCs/>
          <w:sz w:val="24"/>
          <w:szCs w:val="24"/>
          <w:lang w:val="id-ID"/>
        </w:rPr>
        <w:t>for</w:t>
      </w:r>
      <w:r w:rsidRPr="00A3042E">
        <w:rPr>
          <w:rFonts w:ascii="Arial" w:eastAsia="Arial" w:hAnsi="Arial" w:cs="Arial"/>
          <w:b/>
          <w:bCs/>
          <w:iCs/>
          <w:sz w:val="24"/>
          <w:szCs w:val="24"/>
          <w:lang w:val="en-GB"/>
        </w:rPr>
        <w:t xml:space="preserve"> effective catalytic esterification of </w:t>
      </w:r>
      <w:proofErr w:type="spellStart"/>
      <w:r w:rsidRPr="00A3042E">
        <w:rPr>
          <w:rFonts w:ascii="Arial" w:eastAsia="Arial" w:hAnsi="Arial" w:cs="Arial"/>
          <w:b/>
          <w:bCs/>
          <w:iCs/>
          <w:sz w:val="24"/>
          <w:szCs w:val="24"/>
          <w:lang w:val="en-GB"/>
        </w:rPr>
        <w:t>levulinic</w:t>
      </w:r>
      <w:proofErr w:type="spellEnd"/>
      <w:r w:rsidRPr="00A3042E">
        <w:rPr>
          <w:rFonts w:ascii="Arial" w:eastAsia="Arial" w:hAnsi="Arial" w:cs="Arial"/>
          <w:b/>
          <w:bCs/>
          <w:iCs/>
          <w:sz w:val="24"/>
          <w:szCs w:val="24"/>
          <w:lang w:val="en-GB"/>
        </w:rPr>
        <w:t xml:space="preserve"> acid</w:t>
      </w:r>
      <w:r>
        <w:rPr>
          <w:rFonts w:ascii="Arial" w:eastAsia="Arial" w:hAnsi="Arial" w:cs="Arial"/>
        </w:rPr>
        <w:t>” for consideration by the Indonesian Journal of Chemistry. We confirm that the written manuscript is original, and no part of it has been published before, nor is any part of it currently under consideration for publication elsewhere.</w:t>
      </w:r>
    </w:p>
    <w:p w14:paraId="0000000E" w14:textId="28743E7C" w:rsidR="004815F9" w:rsidRDefault="004815F9">
      <w:pPr>
        <w:spacing w:after="0" w:line="360" w:lineRule="auto"/>
        <w:jc w:val="both"/>
        <w:rPr>
          <w:rFonts w:ascii="Arial" w:eastAsia="Arial" w:hAnsi="Arial" w:cs="Arial"/>
        </w:rPr>
      </w:pPr>
    </w:p>
    <w:p w14:paraId="0000000F" w14:textId="657A62B7" w:rsidR="004815F9" w:rsidRDefault="00A83A68" w:rsidP="00A83A68">
      <w:pPr>
        <w:spacing w:after="0" w:line="360" w:lineRule="auto"/>
        <w:jc w:val="both"/>
        <w:rPr>
          <w:rFonts w:ascii="Arial" w:eastAsia="Arial" w:hAnsi="Arial" w:cs="Arial"/>
        </w:rPr>
      </w:pPr>
      <w:r>
        <w:rPr>
          <w:rFonts w:ascii="Arial" w:eastAsia="Arial" w:hAnsi="Arial" w:cs="Arial"/>
          <w:lang w:val="id-ID"/>
        </w:rPr>
        <w:t xml:space="preserve">This paper is in scope of Inorganic Materials that focus on catalyst synthesis. </w:t>
      </w:r>
      <w:r w:rsidR="00F3387F">
        <w:rPr>
          <w:rFonts w:ascii="Arial" w:eastAsia="Arial" w:hAnsi="Arial" w:cs="Arial"/>
          <w:lang w:val="id-ID"/>
        </w:rPr>
        <w:t xml:space="preserve">Sulfonic acid-functionalized silica was synthesized from </w:t>
      </w:r>
      <w:r w:rsidR="005D55D9" w:rsidRPr="00B120C1">
        <w:rPr>
          <w:rFonts w:ascii="Arial" w:eastAsia="Arial" w:hAnsi="Arial" w:cs="Arial"/>
          <w:color w:val="000000"/>
          <w:lang w:val="id-ID"/>
        </w:rPr>
        <w:t xml:space="preserve">new </w:t>
      </w:r>
      <w:r w:rsidR="005D55D9">
        <w:rPr>
          <w:rFonts w:ascii="Arial" w:eastAsia="Arial" w:hAnsi="Arial" w:cs="Arial"/>
          <w:color w:val="000000"/>
          <w:lang w:val="id-ID"/>
        </w:rPr>
        <w:t>strategy</w:t>
      </w:r>
      <w:r w:rsidR="005D55D9">
        <w:rPr>
          <w:rFonts w:ascii="Arial" w:eastAsia="Arial" w:hAnsi="Arial" w:cs="Arial"/>
          <w:color w:val="000000"/>
        </w:rPr>
        <w:t xml:space="preserve"> </w:t>
      </w:r>
      <w:r w:rsidR="005D55D9" w:rsidRPr="00B120C1">
        <w:rPr>
          <w:rFonts w:ascii="Arial" w:eastAsia="Arial" w:hAnsi="Arial" w:cs="Arial"/>
          <w:color w:val="000000"/>
          <w:lang w:val="id-ID"/>
        </w:rPr>
        <w:t>that is simple, non-toxic, and environmentally friendly</w:t>
      </w:r>
      <w:r w:rsidR="00F3387F">
        <w:rPr>
          <w:rFonts w:ascii="Arial" w:eastAsia="Arial" w:hAnsi="Arial" w:cs="Arial"/>
          <w:lang w:val="id-ID"/>
        </w:rPr>
        <w:t xml:space="preserve">. Through silane coupling agent, the sulfonic acid group could form strong covalent bond onto silanols of silica precursor. The formed materials </w:t>
      </w:r>
      <w:r w:rsidR="005D55D9" w:rsidRPr="005D55D9">
        <w:rPr>
          <w:rFonts w:ascii="Arial" w:eastAsia="Arial" w:hAnsi="Arial" w:cs="Arial"/>
          <w:lang w:val="id-ID"/>
        </w:rPr>
        <w:t>is a prospective solid acid catalyst to any reaction for producing renewable fuels.</w:t>
      </w:r>
      <w:r w:rsidR="005D55D9">
        <w:rPr>
          <w:rFonts w:ascii="Arial" w:eastAsia="Arial" w:hAnsi="Arial" w:cs="Arial"/>
          <w:lang w:val="id-ID"/>
        </w:rPr>
        <w:t xml:space="preserve"> </w:t>
      </w:r>
      <w:r w:rsidR="005D55D9">
        <w:rPr>
          <w:rFonts w:ascii="Arial" w:eastAsia="Arial" w:hAnsi="Arial" w:cs="Arial"/>
          <w:lang w:val="id-ID"/>
        </w:rPr>
        <w:t>The SiO</w:t>
      </w:r>
      <w:r w:rsidR="005D55D9">
        <w:rPr>
          <w:rFonts w:ascii="Arial" w:eastAsia="Arial" w:hAnsi="Arial" w:cs="Arial"/>
          <w:vertAlign w:val="subscript"/>
          <w:lang w:val="id-ID"/>
        </w:rPr>
        <w:t>2</w:t>
      </w:r>
      <w:r w:rsidR="005D55D9">
        <w:rPr>
          <w:rFonts w:ascii="Arial" w:eastAsia="Arial" w:hAnsi="Arial" w:cs="Arial"/>
          <w:lang w:val="id-ID"/>
        </w:rPr>
        <w:t>–SO</w:t>
      </w:r>
      <w:r w:rsidR="005D55D9">
        <w:rPr>
          <w:rFonts w:ascii="Arial" w:eastAsia="Arial" w:hAnsi="Arial" w:cs="Arial"/>
          <w:vertAlign w:val="subscript"/>
          <w:lang w:val="id-ID"/>
        </w:rPr>
        <w:t>3</w:t>
      </w:r>
      <w:r w:rsidR="005D55D9">
        <w:rPr>
          <w:rFonts w:ascii="Arial" w:eastAsia="Arial" w:hAnsi="Arial" w:cs="Arial"/>
          <w:lang w:val="id-ID"/>
        </w:rPr>
        <w:t xml:space="preserve">H material </w:t>
      </w:r>
      <w:r w:rsidR="00F3387F">
        <w:rPr>
          <w:rFonts w:ascii="Arial" w:eastAsia="Arial" w:hAnsi="Arial" w:cs="Arial"/>
          <w:lang w:val="id-ID"/>
        </w:rPr>
        <w:t>was used as catalyst in esterification of levulinic acid to produce levulinic ester</w:t>
      </w:r>
      <w:r w:rsidR="005D55D9">
        <w:rPr>
          <w:rFonts w:ascii="Arial" w:eastAsia="Arial" w:hAnsi="Arial" w:cs="Arial"/>
          <w:lang w:val="id-ID"/>
        </w:rPr>
        <w:t xml:space="preserve"> that can gives great performances as fuel additives.</w:t>
      </w:r>
    </w:p>
    <w:p w14:paraId="00000010" w14:textId="77777777" w:rsidR="004815F9" w:rsidRDefault="004815F9">
      <w:pPr>
        <w:spacing w:after="0" w:line="360" w:lineRule="auto"/>
        <w:jc w:val="both"/>
        <w:rPr>
          <w:rFonts w:ascii="Arial" w:eastAsia="Arial" w:hAnsi="Arial" w:cs="Arial"/>
        </w:rPr>
      </w:pPr>
    </w:p>
    <w:p w14:paraId="00000011" w14:textId="77777777" w:rsidR="004815F9" w:rsidRDefault="00A3042E">
      <w:pPr>
        <w:spacing w:after="0" w:line="360" w:lineRule="auto"/>
        <w:jc w:val="both"/>
        <w:rPr>
          <w:rFonts w:ascii="Arial" w:eastAsia="Arial" w:hAnsi="Arial" w:cs="Arial"/>
        </w:rPr>
      </w:pPr>
      <w:r>
        <w:rPr>
          <w:rFonts w:ascii="Arial" w:eastAsia="Arial" w:hAnsi="Arial" w:cs="Arial"/>
        </w:rPr>
        <w:t>Please find below a list of potential reviewers for this work.</w:t>
      </w:r>
    </w:p>
    <w:p w14:paraId="00000012" w14:textId="77777777" w:rsidR="004815F9" w:rsidRDefault="004815F9">
      <w:pPr>
        <w:spacing w:after="0" w:line="360" w:lineRule="auto"/>
        <w:jc w:val="both"/>
        <w:rPr>
          <w:rFonts w:ascii="Arial" w:eastAsia="Arial" w:hAnsi="Arial" w:cs="Arial"/>
        </w:rPr>
      </w:pPr>
    </w:p>
    <w:p w14:paraId="00000013" w14:textId="77777777" w:rsidR="004815F9" w:rsidRDefault="00A3042E">
      <w:pPr>
        <w:spacing w:after="0" w:line="360" w:lineRule="auto"/>
        <w:jc w:val="both"/>
        <w:rPr>
          <w:rFonts w:ascii="Arial" w:eastAsia="Arial" w:hAnsi="Arial" w:cs="Arial"/>
        </w:rPr>
      </w:pPr>
      <w:r>
        <w:rPr>
          <w:rFonts w:ascii="Arial" w:eastAsia="Arial" w:hAnsi="Arial" w:cs="Arial"/>
        </w:rPr>
        <w:t>We have no conflicts of interest to disclose.</w:t>
      </w:r>
    </w:p>
    <w:p w14:paraId="00000014" w14:textId="12EAC11C" w:rsidR="004815F9" w:rsidRDefault="00A3042E">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r>
        <w:rPr>
          <w:rFonts w:ascii="Arial" w:eastAsia="Arial" w:hAnsi="Arial" w:cs="Arial"/>
          <w:lang w:val="id-ID"/>
        </w:rPr>
        <w:t>nuryono_mipa</w:t>
      </w:r>
      <w:r>
        <w:rPr>
          <w:rFonts w:ascii="Arial" w:eastAsia="Arial" w:hAnsi="Arial" w:cs="Arial"/>
        </w:rPr>
        <w:t>@</w:t>
      </w:r>
      <w:r>
        <w:rPr>
          <w:rFonts w:ascii="Arial" w:eastAsia="Arial" w:hAnsi="Arial" w:cs="Arial"/>
          <w:lang w:val="id-ID"/>
        </w:rPr>
        <w:t>ugm</w:t>
      </w:r>
      <w:r>
        <w:rPr>
          <w:rFonts w:ascii="Arial" w:eastAsia="Arial" w:hAnsi="Arial" w:cs="Arial"/>
        </w:rPr>
        <w:t>.ac.id.</w:t>
      </w:r>
    </w:p>
    <w:p w14:paraId="00000015" w14:textId="77777777" w:rsidR="004815F9" w:rsidRDefault="004815F9">
      <w:pPr>
        <w:spacing w:after="0" w:line="360" w:lineRule="auto"/>
        <w:jc w:val="both"/>
        <w:rPr>
          <w:rFonts w:ascii="Arial" w:eastAsia="Arial" w:hAnsi="Arial" w:cs="Arial"/>
        </w:rPr>
      </w:pPr>
    </w:p>
    <w:p w14:paraId="00000016" w14:textId="77777777" w:rsidR="004815F9" w:rsidRDefault="00A3042E">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00000017" w14:textId="77777777" w:rsidR="004815F9" w:rsidRDefault="004815F9">
      <w:pPr>
        <w:spacing w:after="0" w:line="360" w:lineRule="auto"/>
        <w:jc w:val="both"/>
        <w:rPr>
          <w:rFonts w:ascii="Arial" w:eastAsia="Arial" w:hAnsi="Arial" w:cs="Arial"/>
        </w:rPr>
      </w:pPr>
    </w:p>
    <w:p w14:paraId="00000018" w14:textId="77777777" w:rsidR="004815F9" w:rsidRDefault="00A3042E">
      <w:pPr>
        <w:spacing w:after="0" w:line="360" w:lineRule="auto"/>
        <w:jc w:val="both"/>
        <w:rPr>
          <w:rFonts w:ascii="Arial" w:eastAsia="Arial" w:hAnsi="Arial" w:cs="Arial"/>
        </w:rPr>
      </w:pPr>
      <w:r>
        <w:rPr>
          <w:rFonts w:ascii="Arial" w:eastAsia="Arial" w:hAnsi="Arial" w:cs="Arial"/>
        </w:rPr>
        <w:lastRenderedPageBreak/>
        <w:t>Sincerely,</w:t>
      </w:r>
    </w:p>
    <w:p w14:paraId="00000019" w14:textId="2E686E68" w:rsidR="004815F9" w:rsidRPr="00A3042E" w:rsidRDefault="00A3042E">
      <w:pPr>
        <w:spacing w:after="0" w:line="360" w:lineRule="auto"/>
        <w:jc w:val="both"/>
        <w:rPr>
          <w:rFonts w:ascii="Arial" w:eastAsia="Arial" w:hAnsi="Arial" w:cs="Arial"/>
          <w:lang w:val="id-ID"/>
        </w:rPr>
        <w:sectPr w:rsidR="004815F9" w:rsidRPr="00A3042E">
          <w:pgSz w:w="12240" w:h="15840"/>
          <w:pgMar w:top="1440" w:right="1440" w:bottom="1440" w:left="1440" w:header="720" w:footer="720" w:gutter="0"/>
          <w:pgNumType w:start="1"/>
          <w:cols w:space="720"/>
        </w:sectPr>
      </w:pPr>
      <w:r>
        <w:rPr>
          <w:rFonts w:ascii="Arial" w:eastAsia="Arial" w:hAnsi="Arial" w:cs="Arial"/>
          <w:lang w:val="id-ID"/>
        </w:rPr>
        <w:t>Nuryono</w:t>
      </w:r>
    </w:p>
    <w:p w14:paraId="0000001A" w14:textId="77777777" w:rsidR="004815F9" w:rsidRDefault="00A3042E">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0000001B" w14:textId="77777777" w:rsidR="004815F9" w:rsidRDefault="00A3042E">
      <w:pPr>
        <w:spacing w:after="0" w:line="360" w:lineRule="auto"/>
        <w:jc w:val="both"/>
        <w:rPr>
          <w:rFonts w:ascii="Arial" w:eastAsia="Arial" w:hAnsi="Arial" w:cs="Arial"/>
          <w:b/>
        </w:rPr>
      </w:pPr>
      <w:r>
        <w:rPr>
          <w:rFonts w:ascii="Arial" w:eastAsia="Arial" w:hAnsi="Arial" w:cs="Arial"/>
          <w:b/>
        </w:rPr>
        <w:t>Note:</w:t>
      </w:r>
    </w:p>
    <w:p w14:paraId="0000001C" w14:textId="77777777" w:rsidR="004815F9" w:rsidRDefault="00A3042E">
      <w:pPr>
        <w:tabs>
          <w:tab w:val="left" w:pos="284"/>
        </w:tabs>
        <w:spacing w:after="0" w:line="360" w:lineRule="auto"/>
        <w:jc w:val="both"/>
        <w:rPr>
          <w:rFonts w:ascii="Arial" w:eastAsia="Arial" w:hAnsi="Arial" w:cs="Arial"/>
        </w:rPr>
      </w:pPr>
      <w:r>
        <w:rPr>
          <w:rFonts w:ascii="Arial" w:eastAsia="Arial" w:hAnsi="Arial" w:cs="Arial"/>
        </w:rPr>
        <w:t>1.</w:t>
      </w:r>
      <w:r>
        <w:rPr>
          <w:rFonts w:ascii="Arial" w:eastAsia="Arial" w:hAnsi="Arial" w:cs="Arial"/>
        </w:rPr>
        <w:tab/>
        <w:t>Reviewers should not be from the same institution as authors.</w:t>
      </w:r>
    </w:p>
    <w:p w14:paraId="0000001D" w14:textId="77777777" w:rsidR="004815F9" w:rsidRDefault="00A3042E">
      <w:pPr>
        <w:tabs>
          <w:tab w:val="left" w:pos="284"/>
        </w:tabs>
        <w:spacing w:after="0" w:line="360" w:lineRule="auto"/>
        <w:jc w:val="both"/>
        <w:rPr>
          <w:rFonts w:ascii="Arial" w:eastAsia="Arial" w:hAnsi="Arial" w:cs="Arial"/>
        </w:rPr>
      </w:pPr>
      <w:r>
        <w:rPr>
          <w:rFonts w:ascii="Arial" w:eastAsia="Arial" w:hAnsi="Arial" w:cs="Arial"/>
        </w:rPr>
        <w:t>2.</w:t>
      </w:r>
      <w:r>
        <w:rPr>
          <w:rFonts w:ascii="Arial" w:eastAsia="Arial" w:hAnsi="Arial" w:cs="Arial"/>
        </w:rPr>
        <w:tab/>
        <w:t>Reviewers have no research collaboration with authors in the last three years.</w:t>
      </w:r>
    </w:p>
    <w:p w14:paraId="0000001E" w14:textId="77777777" w:rsidR="004815F9" w:rsidRDefault="00A3042E">
      <w:pPr>
        <w:tabs>
          <w:tab w:val="left" w:pos="284"/>
        </w:tabs>
        <w:spacing w:after="0" w:line="360" w:lineRule="auto"/>
        <w:jc w:val="both"/>
        <w:rPr>
          <w:rFonts w:ascii="Arial" w:eastAsia="Arial" w:hAnsi="Arial" w:cs="Arial"/>
        </w:rPr>
      </w:pPr>
      <w:bookmarkStart w:id="0" w:name="_heading=h.30j0zll" w:colFirst="0" w:colLast="0"/>
      <w:bookmarkEnd w:id="0"/>
      <w:r>
        <w:rPr>
          <w:rFonts w:ascii="Arial" w:eastAsia="Arial" w:hAnsi="Arial" w:cs="Arial"/>
        </w:rPr>
        <w:t>3.</w:t>
      </w:r>
      <w:r>
        <w:rPr>
          <w:rFonts w:ascii="Arial" w:eastAsia="Arial" w:hAnsi="Arial" w:cs="Arial"/>
        </w:rPr>
        <w:tab/>
        <w:t>If possible, reviewers have a different nationality.</w:t>
      </w:r>
    </w:p>
    <w:p w14:paraId="0000001F" w14:textId="77777777" w:rsidR="004815F9" w:rsidRDefault="00A3042E">
      <w:pPr>
        <w:tabs>
          <w:tab w:val="left" w:pos="284"/>
        </w:tabs>
        <w:spacing w:after="0" w:line="360" w:lineRule="auto"/>
        <w:jc w:val="both"/>
        <w:rPr>
          <w:rFonts w:ascii="Arial" w:eastAsia="Arial" w:hAnsi="Arial" w:cs="Arial"/>
        </w:rPr>
      </w:pPr>
      <w:r>
        <w:rPr>
          <w:rFonts w:ascii="Arial" w:eastAsia="Arial" w:hAnsi="Arial" w:cs="Arial"/>
        </w:rPr>
        <w:t>4.</w:t>
      </w:r>
      <w:r>
        <w:rPr>
          <w:rFonts w:ascii="Arial" w:eastAsia="Arial" w:hAnsi="Arial" w:cs="Arial"/>
        </w:rPr>
        <w:tab/>
        <w:t>Final decision of the reviewers will be made by editors.</w:t>
      </w:r>
    </w:p>
    <w:p w14:paraId="00000020" w14:textId="77777777" w:rsidR="004815F9" w:rsidRDefault="004815F9">
      <w:pPr>
        <w:spacing w:after="0" w:line="360" w:lineRule="auto"/>
        <w:jc w:val="both"/>
        <w:rPr>
          <w:rFonts w:ascii="Arial" w:eastAsia="Arial" w:hAnsi="Arial" w:cs="Arial"/>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4815F9" w14:paraId="1A65F7D3" w14:textId="77777777">
        <w:trPr>
          <w:trHeight w:val="420"/>
        </w:trPr>
        <w:tc>
          <w:tcPr>
            <w:tcW w:w="450" w:type="dxa"/>
          </w:tcPr>
          <w:p w14:paraId="00000021"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00000022"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0000023"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0000024" w14:textId="2B580A1F" w:rsidR="004815F9" w:rsidRPr="00A10162" w:rsidRDefault="00A10162">
            <w:pPr>
              <w:pBdr>
                <w:top w:val="nil"/>
                <w:left w:val="nil"/>
                <w:bottom w:val="nil"/>
                <w:right w:val="nil"/>
                <w:between w:val="nil"/>
              </w:pBdr>
              <w:ind w:left="34"/>
              <w:rPr>
                <w:rFonts w:ascii="Arial" w:eastAsia="Arial" w:hAnsi="Arial" w:cs="Arial"/>
                <w:b/>
                <w:color w:val="000000"/>
                <w:sz w:val="22"/>
                <w:szCs w:val="22"/>
                <w:lang w:val="id-ID"/>
              </w:rPr>
            </w:pPr>
            <w:r>
              <w:rPr>
                <w:rFonts w:ascii="Arial" w:eastAsia="Arial" w:hAnsi="Arial" w:cs="Arial"/>
                <w:b/>
                <w:color w:val="000000"/>
                <w:sz w:val="22"/>
                <w:szCs w:val="22"/>
                <w:lang w:val="id-ID"/>
              </w:rPr>
              <w:t>Prof. Buhani</w:t>
            </w:r>
          </w:p>
        </w:tc>
      </w:tr>
      <w:tr w:rsidR="004815F9" w14:paraId="54E1275A" w14:textId="77777777">
        <w:trPr>
          <w:trHeight w:val="420"/>
        </w:trPr>
        <w:tc>
          <w:tcPr>
            <w:tcW w:w="450" w:type="dxa"/>
          </w:tcPr>
          <w:p w14:paraId="00000025"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26"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00000027"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00000028" w14:textId="79A8FD66" w:rsidR="004815F9" w:rsidRPr="00A10162" w:rsidRDefault="00A10162">
            <w:pPr>
              <w:pBdr>
                <w:top w:val="nil"/>
                <w:left w:val="nil"/>
                <w:bottom w:val="nil"/>
                <w:right w:val="nil"/>
                <w:between w:val="nil"/>
              </w:pBdr>
              <w:ind w:left="34"/>
              <w:rPr>
                <w:rFonts w:ascii="Arial" w:eastAsia="Arial" w:hAnsi="Arial" w:cs="Arial"/>
                <w:bCs/>
                <w:color w:val="000000"/>
                <w:sz w:val="22"/>
                <w:szCs w:val="22"/>
                <w:lang w:val="id-ID"/>
              </w:rPr>
            </w:pPr>
            <w:r w:rsidRPr="00A10162">
              <w:rPr>
                <w:rFonts w:ascii="Arial" w:eastAsia="Arial" w:hAnsi="Arial" w:cs="Arial"/>
                <w:bCs/>
                <w:color w:val="000000"/>
                <w:sz w:val="22"/>
                <w:szCs w:val="22"/>
                <w:lang w:val="id-ID"/>
              </w:rPr>
              <w:t>Universitas Lampung</w:t>
            </w:r>
          </w:p>
        </w:tc>
      </w:tr>
      <w:tr w:rsidR="004815F9" w14:paraId="5CAF8F65" w14:textId="77777777">
        <w:trPr>
          <w:trHeight w:val="540"/>
        </w:trPr>
        <w:tc>
          <w:tcPr>
            <w:tcW w:w="450" w:type="dxa"/>
          </w:tcPr>
          <w:p w14:paraId="00000029"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2A"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000002B"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2C" w14:textId="7B018903" w:rsidR="004815F9" w:rsidRPr="00A3645C" w:rsidRDefault="00A3645C">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w:t>
            </w:r>
          </w:p>
        </w:tc>
      </w:tr>
      <w:tr w:rsidR="004815F9" w14:paraId="561CFE84" w14:textId="77777777">
        <w:trPr>
          <w:trHeight w:val="420"/>
        </w:trPr>
        <w:tc>
          <w:tcPr>
            <w:tcW w:w="450" w:type="dxa"/>
          </w:tcPr>
          <w:p w14:paraId="0000002D"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2E"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0000002F"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30" w14:textId="04F22976" w:rsidR="004815F9" w:rsidRPr="00A3645C" w:rsidRDefault="00A3645C">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w:t>
            </w:r>
          </w:p>
        </w:tc>
      </w:tr>
      <w:tr w:rsidR="004815F9" w14:paraId="315CEC37" w14:textId="77777777">
        <w:trPr>
          <w:trHeight w:val="420"/>
        </w:trPr>
        <w:tc>
          <w:tcPr>
            <w:tcW w:w="450" w:type="dxa"/>
          </w:tcPr>
          <w:p w14:paraId="00000031"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32"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0000033" w14:textId="77777777" w:rsidR="004815F9" w:rsidRDefault="004815F9">
            <w:pPr>
              <w:pBdr>
                <w:top w:val="nil"/>
                <w:left w:val="nil"/>
                <w:bottom w:val="nil"/>
                <w:right w:val="nil"/>
                <w:between w:val="nil"/>
              </w:pBdr>
              <w:ind w:left="34"/>
              <w:rPr>
                <w:rFonts w:ascii="Arial" w:eastAsia="Arial" w:hAnsi="Arial" w:cs="Arial"/>
                <w:color w:val="000000"/>
                <w:sz w:val="22"/>
                <w:szCs w:val="22"/>
              </w:rPr>
            </w:pPr>
          </w:p>
          <w:p w14:paraId="00000034"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35" w14:textId="22072B9E" w:rsidR="004815F9" w:rsidRPr="00A10162" w:rsidRDefault="00A10162">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Inorganic materials</w:t>
            </w:r>
          </w:p>
        </w:tc>
      </w:tr>
    </w:tbl>
    <w:p w14:paraId="00000036" w14:textId="77777777" w:rsidR="004815F9" w:rsidRDefault="004815F9">
      <w:pPr>
        <w:spacing w:after="0" w:line="240" w:lineRule="auto"/>
        <w:jc w:val="both"/>
        <w:rPr>
          <w:rFonts w:ascii="Arial" w:eastAsia="Arial" w:hAnsi="Arial" w:cs="Arial"/>
        </w:rPr>
      </w:pP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4815F9" w14:paraId="54DEC0C9" w14:textId="77777777">
        <w:trPr>
          <w:trHeight w:val="420"/>
        </w:trPr>
        <w:tc>
          <w:tcPr>
            <w:tcW w:w="450" w:type="dxa"/>
          </w:tcPr>
          <w:p w14:paraId="00000037"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00000038"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0000039"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000003A" w14:textId="41F1B061" w:rsidR="004815F9" w:rsidRDefault="00A10162">
            <w:pPr>
              <w:pBdr>
                <w:top w:val="nil"/>
                <w:left w:val="nil"/>
                <w:bottom w:val="nil"/>
                <w:right w:val="nil"/>
                <w:between w:val="nil"/>
              </w:pBdr>
              <w:ind w:left="34"/>
              <w:rPr>
                <w:rFonts w:ascii="Arial" w:eastAsia="Arial" w:hAnsi="Arial" w:cs="Arial"/>
                <w:b/>
                <w:color w:val="000000"/>
                <w:sz w:val="22"/>
                <w:szCs w:val="22"/>
              </w:rPr>
            </w:pPr>
            <w:r w:rsidRPr="00A10162">
              <w:rPr>
                <w:rFonts w:ascii="Arial" w:eastAsia="Arial" w:hAnsi="Arial" w:cs="Arial"/>
                <w:b/>
                <w:color w:val="000000"/>
                <w:sz w:val="22"/>
                <w:szCs w:val="22"/>
              </w:rPr>
              <w:t>Prof. Dr. Is Fatimah</w:t>
            </w:r>
          </w:p>
        </w:tc>
      </w:tr>
      <w:tr w:rsidR="004815F9" w14:paraId="0096D1D0" w14:textId="77777777">
        <w:trPr>
          <w:trHeight w:val="420"/>
        </w:trPr>
        <w:tc>
          <w:tcPr>
            <w:tcW w:w="450" w:type="dxa"/>
          </w:tcPr>
          <w:p w14:paraId="0000003B"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3C" w14:textId="77777777" w:rsidR="004815F9" w:rsidRDefault="00A3042E">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0000003D" w14:textId="77777777" w:rsidR="004815F9" w:rsidRDefault="00A3042E">
            <w:pPr>
              <w:ind w:left="34"/>
              <w:rPr>
                <w:rFonts w:ascii="Arial" w:eastAsia="Arial" w:hAnsi="Arial" w:cs="Arial"/>
                <w:sz w:val="22"/>
                <w:szCs w:val="22"/>
              </w:rPr>
            </w:pPr>
            <w:r>
              <w:rPr>
                <w:rFonts w:ascii="Arial" w:eastAsia="Arial" w:hAnsi="Arial" w:cs="Arial"/>
                <w:sz w:val="22"/>
                <w:szCs w:val="22"/>
              </w:rPr>
              <w:t>:</w:t>
            </w:r>
          </w:p>
        </w:tc>
        <w:tc>
          <w:tcPr>
            <w:tcW w:w="6259" w:type="dxa"/>
          </w:tcPr>
          <w:p w14:paraId="0000003E" w14:textId="5D1C7B3A" w:rsidR="004815F9" w:rsidRPr="00A10162" w:rsidRDefault="00A10162">
            <w:pPr>
              <w:ind w:left="34"/>
              <w:rPr>
                <w:rFonts w:ascii="Arial" w:eastAsia="Arial" w:hAnsi="Arial" w:cs="Arial"/>
                <w:bCs/>
                <w:sz w:val="22"/>
                <w:szCs w:val="22"/>
                <w:lang w:val="id-ID"/>
              </w:rPr>
            </w:pPr>
            <w:r>
              <w:rPr>
                <w:rFonts w:ascii="Arial" w:eastAsia="Arial" w:hAnsi="Arial" w:cs="Arial"/>
                <w:bCs/>
                <w:sz w:val="22"/>
                <w:szCs w:val="22"/>
                <w:lang w:val="id-ID"/>
              </w:rPr>
              <w:t>UII Yogyakarta</w:t>
            </w:r>
          </w:p>
        </w:tc>
      </w:tr>
      <w:tr w:rsidR="004815F9" w14:paraId="34FBD687" w14:textId="77777777">
        <w:trPr>
          <w:trHeight w:val="540"/>
        </w:trPr>
        <w:tc>
          <w:tcPr>
            <w:tcW w:w="450" w:type="dxa"/>
          </w:tcPr>
          <w:p w14:paraId="0000003F"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40"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0000041"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CAE5A96" w14:textId="77777777" w:rsidR="00A10162" w:rsidRPr="00A10162" w:rsidRDefault="00A10162" w:rsidP="00A10162">
            <w:pPr>
              <w:pBdr>
                <w:top w:val="nil"/>
                <w:left w:val="nil"/>
                <w:bottom w:val="nil"/>
                <w:right w:val="nil"/>
                <w:between w:val="nil"/>
              </w:pBdr>
              <w:ind w:left="34"/>
              <w:rPr>
                <w:rFonts w:ascii="Arial" w:eastAsia="Arial" w:hAnsi="Arial" w:cs="Arial"/>
                <w:color w:val="000000"/>
                <w:sz w:val="22"/>
                <w:szCs w:val="22"/>
              </w:rPr>
            </w:pPr>
            <w:proofErr w:type="spellStart"/>
            <w:r w:rsidRPr="00A10162">
              <w:rPr>
                <w:rFonts w:ascii="Arial" w:eastAsia="Arial" w:hAnsi="Arial" w:cs="Arial"/>
                <w:color w:val="000000"/>
                <w:sz w:val="22"/>
                <w:szCs w:val="22"/>
              </w:rPr>
              <w:t>Ngaglik</w:t>
            </w:r>
            <w:proofErr w:type="spellEnd"/>
            <w:r w:rsidRPr="00A10162">
              <w:rPr>
                <w:rFonts w:ascii="Arial" w:eastAsia="Arial" w:hAnsi="Arial" w:cs="Arial"/>
                <w:color w:val="000000"/>
                <w:sz w:val="22"/>
                <w:szCs w:val="22"/>
              </w:rPr>
              <w:t xml:space="preserve"> </w:t>
            </w:r>
            <w:proofErr w:type="spellStart"/>
            <w:r w:rsidRPr="00A10162">
              <w:rPr>
                <w:rFonts w:ascii="Arial" w:eastAsia="Arial" w:hAnsi="Arial" w:cs="Arial"/>
                <w:color w:val="000000"/>
                <w:sz w:val="22"/>
                <w:szCs w:val="22"/>
              </w:rPr>
              <w:t>Sleman</w:t>
            </w:r>
            <w:proofErr w:type="spellEnd"/>
          </w:p>
          <w:p w14:paraId="00000042" w14:textId="57D610BF" w:rsidR="004815F9" w:rsidRDefault="00A10162" w:rsidP="00A10162">
            <w:pPr>
              <w:pBdr>
                <w:top w:val="nil"/>
                <w:left w:val="nil"/>
                <w:bottom w:val="nil"/>
                <w:right w:val="nil"/>
                <w:between w:val="nil"/>
              </w:pBdr>
              <w:ind w:left="34"/>
              <w:rPr>
                <w:rFonts w:ascii="Arial" w:eastAsia="Arial" w:hAnsi="Arial" w:cs="Arial"/>
                <w:color w:val="000000"/>
                <w:sz w:val="22"/>
                <w:szCs w:val="22"/>
              </w:rPr>
            </w:pPr>
            <w:r w:rsidRPr="00A10162">
              <w:rPr>
                <w:rFonts w:ascii="Arial" w:eastAsia="Arial" w:hAnsi="Arial" w:cs="Arial"/>
                <w:color w:val="000000"/>
                <w:sz w:val="22"/>
                <w:szCs w:val="22"/>
              </w:rPr>
              <w:t>DI Yogyakarta</w:t>
            </w:r>
          </w:p>
        </w:tc>
      </w:tr>
      <w:tr w:rsidR="004815F9" w14:paraId="3C61DB33" w14:textId="77777777">
        <w:trPr>
          <w:trHeight w:val="420"/>
        </w:trPr>
        <w:tc>
          <w:tcPr>
            <w:tcW w:w="450" w:type="dxa"/>
          </w:tcPr>
          <w:p w14:paraId="00000043"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44"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00000045"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46" w14:textId="5114872D" w:rsidR="004815F9" w:rsidRDefault="00A10162">
            <w:pPr>
              <w:pBdr>
                <w:top w:val="nil"/>
                <w:left w:val="nil"/>
                <w:bottom w:val="nil"/>
                <w:right w:val="nil"/>
                <w:between w:val="nil"/>
              </w:pBdr>
              <w:ind w:left="34"/>
              <w:rPr>
                <w:rFonts w:ascii="Arial" w:eastAsia="Arial" w:hAnsi="Arial" w:cs="Arial"/>
                <w:color w:val="000000"/>
                <w:sz w:val="22"/>
                <w:szCs w:val="22"/>
              </w:rPr>
            </w:pPr>
            <w:r w:rsidRPr="00A10162">
              <w:rPr>
                <w:rFonts w:ascii="Arial" w:eastAsia="Arial" w:hAnsi="Arial" w:cs="Arial"/>
                <w:color w:val="000000"/>
                <w:sz w:val="22"/>
                <w:szCs w:val="22"/>
              </w:rPr>
              <w:t>isfatimah@uii.ac.id.</w:t>
            </w:r>
          </w:p>
        </w:tc>
      </w:tr>
      <w:tr w:rsidR="004815F9" w14:paraId="112316EC" w14:textId="77777777">
        <w:trPr>
          <w:trHeight w:val="420"/>
        </w:trPr>
        <w:tc>
          <w:tcPr>
            <w:tcW w:w="450" w:type="dxa"/>
          </w:tcPr>
          <w:p w14:paraId="00000047"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48"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0000049" w14:textId="77777777" w:rsidR="004815F9" w:rsidRDefault="004815F9">
            <w:pPr>
              <w:pBdr>
                <w:top w:val="nil"/>
                <w:left w:val="nil"/>
                <w:bottom w:val="nil"/>
                <w:right w:val="nil"/>
                <w:between w:val="nil"/>
              </w:pBdr>
              <w:ind w:left="34"/>
              <w:rPr>
                <w:rFonts w:ascii="Arial" w:eastAsia="Arial" w:hAnsi="Arial" w:cs="Arial"/>
                <w:color w:val="000000"/>
                <w:sz w:val="22"/>
                <w:szCs w:val="22"/>
              </w:rPr>
            </w:pPr>
          </w:p>
          <w:p w14:paraId="0000004A"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4B" w14:textId="7EFEE36B" w:rsidR="004815F9" w:rsidRPr="00A10162" w:rsidRDefault="00A10162">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Material chemistry, catalyst</w:t>
            </w:r>
          </w:p>
        </w:tc>
      </w:tr>
    </w:tbl>
    <w:p w14:paraId="0000004C" w14:textId="77777777" w:rsidR="004815F9" w:rsidRDefault="004815F9">
      <w:pPr>
        <w:spacing w:after="0" w:line="240" w:lineRule="auto"/>
        <w:jc w:val="both"/>
        <w:rPr>
          <w:rFonts w:ascii="Arial" w:eastAsia="Arial" w:hAnsi="Arial" w:cs="Arial"/>
        </w:rPr>
      </w:pPr>
    </w:p>
    <w:tbl>
      <w:tblPr>
        <w:tblStyle w:val="a5"/>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4815F9" w14:paraId="0A33205F" w14:textId="77777777">
        <w:trPr>
          <w:trHeight w:val="420"/>
        </w:trPr>
        <w:tc>
          <w:tcPr>
            <w:tcW w:w="450" w:type="dxa"/>
          </w:tcPr>
          <w:p w14:paraId="0000004D"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0000004E"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000004F"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0000050" w14:textId="318839DE" w:rsidR="004815F9" w:rsidRPr="00CB790F" w:rsidRDefault="00CB790F">
            <w:pPr>
              <w:pBdr>
                <w:top w:val="nil"/>
                <w:left w:val="nil"/>
                <w:bottom w:val="nil"/>
                <w:right w:val="nil"/>
                <w:between w:val="nil"/>
              </w:pBdr>
              <w:ind w:left="34"/>
              <w:rPr>
                <w:rFonts w:ascii="Arial" w:eastAsia="Arial" w:hAnsi="Arial" w:cs="Arial"/>
                <w:b/>
                <w:color w:val="000000"/>
                <w:sz w:val="22"/>
                <w:szCs w:val="22"/>
                <w:lang w:val="id-ID"/>
              </w:rPr>
            </w:pPr>
            <w:r>
              <w:rPr>
                <w:rFonts w:ascii="Arial" w:eastAsia="Arial" w:hAnsi="Arial" w:cs="Arial"/>
                <w:b/>
                <w:color w:val="000000"/>
                <w:sz w:val="22"/>
                <w:szCs w:val="22"/>
                <w:lang w:val="id-ID"/>
              </w:rPr>
              <w:t>Dr. Adi Darmawan</w:t>
            </w:r>
          </w:p>
        </w:tc>
      </w:tr>
      <w:tr w:rsidR="004815F9" w14:paraId="666D9EAC" w14:textId="77777777">
        <w:trPr>
          <w:trHeight w:val="420"/>
        </w:trPr>
        <w:tc>
          <w:tcPr>
            <w:tcW w:w="450" w:type="dxa"/>
          </w:tcPr>
          <w:p w14:paraId="00000051"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52" w14:textId="77777777" w:rsidR="004815F9" w:rsidRDefault="00A3042E">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00000053" w14:textId="77777777" w:rsidR="004815F9" w:rsidRDefault="00A3042E">
            <w:pPr>
              <w:ind w:left="34"/>
              <w:rPr>
                <w:rFonts w:ascii="Arial" w:eastAsia="Arial" w:hAnsi="Arial" w:cs="Arial"/>
                <w:sz w:val="22"/>
                <w:szCs w:val="22"/>
              </w:rPr>
            </w:pPr>
            <w:r>
              <w:rPr>
                <w:rFonts w:ascii="Arial" w:eastAsia="Arial" w:hAnsi="Arial" w:cs="Arial"/>
                <w:sz w:val="22"/>
                <w:szCs w:val="22"/>
              </w:rPr>
              <w:t>:</w:t>
            </w:r>
          </w:p>
        </w:tc>
        <w:tc>
          <w:tcPr>
            <w:tcW w:w="6259" w:type="dxa"/>
          </w:tcPr>
          <w:p w14:paraId="00000054" w14:textId="6A13B3D7" w:rsidR="004815F9" w:rsidRPr="00CB790F" w:rsidRDefault="00CB790F">
            <w:pPr>
              <w:ind w:left="34"/>
              <w:rPr>
                <w:rFonts w:ascii="Arial" w:eastAsia="Arial" w:hAnsi="Arial" w:cs="Arial"/>
                <w:bCs/>
                <w:sz w:val="22"/>
                <w:szCs w:val="22"/>
                <w:lang w:val="id-ID"/>
              </w:rPr>
            </w:pPr>
            <w:r>
              <w:rPr>
                <w:rFonts w:ascii="Arial" w:eastAsia="Arial" w:hAnsi="Arial" w:cs="Arial"/>
                <w:bCs/>
                <w:sz w:val="22"/>
                <w:szCs w:val="22"/>
                <w:lang w:val="id-ID"/>
              </w:rPr>
              <w:t>Diponegoro University</w:t>
            </w:r>
          </w:p>
        </w:tc>
      </w:tr>
      <w:tr w:rsidR="004815F9" w14:paraId="166D153D" w14:textId="77777777">
        <w:trPr>
          <w:trHeight w:val="540"/>
        </w:trPr>
        <w:tc>
          <w:tcPr>
            <w:tcW w:w="450" w:type="dxa"/>
          </w:tcPr>
          <w:p w14:paraId="00000055"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56"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0000057"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58" w14:textId="6883EC2C" w:rsidR="004815F9" w:rsidRPr="00CB790F" w:rsidRDefault="00CB790F">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w:t>
            </w:r>
          </w:p>
        </w:tc>
      </w:tr>
      <w:tr w:rsidR="004815F9" w14:paraId="71D47616" w14:textId="77777777">
        <w:trPr>
          <w:trHeight w:val="420"/>
        </w:trPr>
        <w:tc>
          <w:tcPr>
            <w:tcW w:w="450" w:type="dxa"/>
          </w:tcPr>
          <w:p w14:paraId="00000059"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5A"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0000005B"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5C" w14:textId="70844F73" w:rsidR="004815F9" w:rsidRDefault="00CB790F">
            <w:pPr>
              <w:pBdr>
                <w:top w:val="nil"/>
                <w:left w:val="nil"/>
                <w:bottom w:val="nil"/>
                <w:right w:val="nil"/>
                <w:between w:val="nil"/>
              </w:pBdr>
              <w:ind w:left="34"/>
              <w:rPr>
                <w:rFonts w:ascii="Arial" w:eastAsia="Arial" w:hAnsi="Arial" w:cs="Arial"/>
                <w:color w:val="000000"/>
                <w:sz w:val="22"/>
                <w:szCs w:val="22"/>
              </w:rPr>
            </w:pPr>
            <w:r w:rsidRPr="00CB790F">
              <w:rPr>
                <w:rFonts w:ascii="Arial" w:eastAsia="Arial" w:hAnsi="Arial" w:cs="Arial"/>
                <w:color w:val="000000"/>
                <w:sz w:val="22"/>
                <w:szCs w:val="22"/>
              </w:rPr>
              <w:t>adi_darmawan@undip.ac.id</w:t>
            </w:r>
          </w:p>
        </w:tc>
      </w:tr>
      <w:tr w:rsidR="004815F9" w14:paraId="7EC31B48" w14:textId="77777777">
        <w:trPr>
          <w:trHeight w:val="420"/>
        </w:trPr>
        <w:tc>
          <w:tcPr>
            <w:tcW w:w="450" w:type="dxa"/>
          </w:tcPr>
          <w:p w14:paraId="0000005D"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5E"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000005F" w14:textId="77777777" w:rsidR="004815F9" w:rsidRDefault="004815F9">
            <w:pPr>
              <w:pBdr>
                <w:top w:val="nil"/>
                <w:left w:val="nil"/>
                <w:bottom w:val="nil"/>
                <w:right w:val="nil"/>
                <w:between w:val="nil"/>
              </w:pBdr>
              <w:ind w:left="34"/>
              <w:rPr>
                <w:rFonts w:ascii="Arial" w:eastAsia="Arial" w:hAnsi="Arial" w:cs="Arial"/>
                <w:color w:val="000000"/>
                <w:sz w:val="22"/>
                <w:szCs w:val="22"/>
              </w:rPr>
            </w:pPr>
          </w:p>
          <w:p w14:paraId="00000060"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61" w14:textId="642F81A0" w:rsidR="004815F9" w:rsidRPr="00CB790F" w:rsidRDefault="00CB790F">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Material, inorganic membrane</w:t>
            </w:r>
          </w:p>
        </w:tc>
      </w:tr>
    </w:tbl>
    <w:p w14:paraId="00000062" w14:textId="77777777" w:rsidR="004815F9" w:rsidRDefault="004815F9">
      <w:pPr>
        <w:spacing w:after="0" w:line="240" w:lineRule="auto"/>
        <w:jc w:val="both"/>
        <w:rPr>
          <w:rFonts w:ascii="Arial" w:eastAsia="Arial" w:hAnsi="Arial" w:cs="Arial"/>
        </w:rPr>
      </w:pPr>
    </w:p>
    <w:tbl>
      <w:tblPr>
        <w:tblStyle w:val="a6"/>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4815F9" w14:paraId="1DFA8B93" w14:textId="77777777">
        <w:trPr>
          <w:trHeight w:val="420"/>
        </w:trPr>
        <w:tc>
          <w:tcPr>
            <w:tcW w:w="450" w:type="dxa"/>
          </w:tcPr>
          <w:p w14:paraId="00000063"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00000064"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0000065" w14:textId="77777777" w:rsidR="004815F9" w:rsidRDefault="00A3042E">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00000066" w14:textId="5F47B75F" w:rsidR="004815F9" w:rsidRPr="00CB790F" w:rsidRDefault="00CB790F">
            <w:pPr>
              <w:pBdr>
                <w:top w:val="nil"/>
                <w:left w:val="nil"/>
                <w:bottom w:val="nil"/>
                <w:right w:val="nil"/>
                <w:between w:val="nil"/>
              </w:pBdr>
              <w:ind w:left="34"/>
              <w:rPr>
                <w:rFonts w:ascii="Arial" w:eastAsia="Arial" w:hAnsi="Arial" w:cs="Arial"/>
                <w:b/>
                <w:color w:val="000000"/>
                <w:sz w:val="22"/>
                <w:szCs w:val="22"/>
                <w:lang w:val="id-ID"/>
              </w:rPr>
            </w:pPr>
            <w:r>
              <w:rPr>
                <w:rFonts w:ascii="Arial" w:eastAsia="Arial" w:hAnsi="Arial" w:cs="Arial"/>
                <w:b/>
                <w:color w:val="000000"/>
                <w:sz w:val="22"/>
                <w:szCs w:val="22"/>
                <w:lang w:val="id-ID"/>
              </w:rPr>
              <w:t xml:space="preserve">Prof. </w:t>
            </w:r>
            <w:r w:rsidRPr="00CB790F">
              <w:rPr>
                <w:rFonts w:ascii="Arial" w:eastAsia="Arial" w:hAnsi="Arial" w:cs="Arial"/>
                <w:b/>
                <w:color w:val="000000"/>
                <w:sz w:val="22"/>
                <w:szCs w:val="22"/>
                <w:lang w:val="id-ID"/>
              </w:rPr>
              <w:t>Dr.</w:t>
            </w:r>
            <w:r>
              <w:rPr>
                <w:rFonts w:ascii="Arial" w:eastAsia="Arial" w:hAnsi="Arial" w:cs="Arial"/>
                <w:b/>
                <w:color w:val="000000"/>
                <w:sz w:val="22"/>
                <w:szCs w:val="22"/>
                <w:lang w:val="id-ID"/>
              </w:rPr>
              <w:t xml:space="preserve"> </w:t>
            </w:r>
            <w:r w:rsidRPr="00CB790F">
              <w:rPr>
                <w:rFonts w:ascii="Arial" w:eastAsia="Arial" w:hAnsi="Arial" w:cs="Arial"/>
                <w:b/>
                <w:color w:val="000000"/>
                <w:sz w:val="22"/>
                <w:szCs w:val="22"/>
                <w:lang w:val="id-ID"/>
              </w:rPr>
              <w:t>Didik Prasetyo</w:t>
            </w:r>
            <w:r>
              <w:rPr>
                <w:rFonts w:ascii="Arial" w:eastAsia="Arial" w:hAnsi="Arial" w:cs="Arial"/>
                <w:b/>
                <w:color w:val="000000"/>
                <w:sz w:val="22"/>
                <w:szCs w:val="22"/>
                <w:lang w:val="id-ID"/>
              </w:rPr>
              <w:t>ko</w:t>
            </w:r>
          </w:p>
        </w:tc>
      </w:tr>
      <w:tr w:rsidR="004815F9" w14:paraId="2FC947F7" w14:textId="77777777">
        <w:trPr>
          <w:trHeight w:val="420"/>
        </w:trPr>
        <w:tc>
          <w:tcPr>
            <w:tcW w:w="450" w:type="dxa"/>
          </w:tcPr>
          <w:p w14:paraId="00000067"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68" w14:textId="77777777" w:rsidR="004815F9" w:rsidRDefault="00A3042E">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00000069" w14:textId="77777777" w:rsidR="004815F9" w:rsidRDefault="00A3042E">
            <w:pPr>
              <w:ind w:left="34"/>
              <w:rPr>
                <w:rFonts w:ascii="Arial" w:eastAsia="Arial" w:hAnsi="Arial" w:cs="Arial"/>
                <w:sz w:val="22"/>
                <w:szCs w:val="22"/>
              </w:rPr>
            </w:pPr>
            <w:r>
              <w:rPr>
                <w:rFonts w:ascii="Arial" w:eastAsia="Arial" w:hAnsi="Arial" w:cs="Arial"/>
                <w:sz w:val="22"/>
                <w:szCs w:val="22"/>
              </w:rPr>
              <w:t>:</w:t>
            </w:r>
          </w:p>
        </w:tc>
        <w:tc>
          <w:tcPr>
            <w:tcW w:w="6259" w:type="dxa"/>
          </w:tcPr>
          <w:p w14:paraId="0000006A" w14:textId="79676F2D" w:rsidR="004815F9" w:rsidRPr="00CB790F" w:rsidRDefault="00CB790F">
            <w:pPr>
              <w:ind w:left="34"/>
              <w:rPr>
                <w:rFonts w:ascii="Arial" w:eastAsia="Arial" w:hAnsi="Arial" w:cs="Arial"/>
                <w:bCs/>
                <w:sz w:val="22"/>
                <w:szCs w:val="22"/>
              </w:rPr>
            </w:pPr>
            <w:proofErr w:type="spellStart"/>
            <w:r w:rsidRPr="00CB790F">
              <w:rPr>
                <w:rFonts w:ascii="Arial" w:eastAsia="Arial" w:hAnsi="Arial" w:cs="Arial"/>
                <w:bCs/>
                <w:sz w:val="22"/>
                <w:szCs w:val="22"/>
              </w:rPr>
              <w:t>Institut</w:t>
            </w:r>
            <w:proofErr w:type="spellEnd"/>
            <w:r w:rsidRPr="00CB790F">
              <w:rPr>
                <w:rFonts w:ascii="Arial" w:eastAsia="Arial" w:hAnsi="Arial" w:cs="Arial"/>
                <w:bCs/>
                <w:sz w:val="22"/>
                <w:szCs w:val="22"/>
              </w:rPr>
              <w:t xml:space="preserve"> </w:t>
            </w:r>
            <w:proofErr w:type="spellStart"/>
            <w:r w:rsidRPr="00CB790F">
              <w:rPr>
                <w:rFonts w:ascii="Arial" w:eastAsia="Arial" w:hAnsi="Arial" w:cs="Arial"/>
                <w:bCs/>
                <w:sz w:val="22"/>
                <w:szCs w:val="22"/>
              </w:rPr>
              <w:t>Teknologi</w:t>
            </w:r>
            <w:proofErr w:type="spellEnd"/>
            <w:r w:rsidRPr="00CB790F">
              <w:rPr>
                <w:rFonts w:ascii="Arial" w:eastAsia="Arial" w:hAnsi="Arial" w:cs="Arial"/>
                <w:bCs/>
                <w:sz w:val="22"/>
                <w:szCs w:val="22"/>
              </w:rPr>
              <w:t xml:space="preserve"> </w:t>
            </w:r>
            <w:proofErr w:type="spellStart"/>
            <w:r w:rsidRPr="00CB790F">
              <w:rPr>
                <w:rFonts w:ascii="Arial" w:eastAsia="Arial" w:hAnsi="Arial" w:cs="Arial"/>
                <w:bCs/>
                <w:sz w:val="22"/>
                <w:szCs w:val="22"/>
              </w:rPr>
              <w:t>Sepuluh</w:t>
            </w:r>
            <w:proofErr w:type="spellEnd"/>
            <w:r w:rsidRPr="00CB790F">
              <w:rPr>
                <w:rFonts w:ascii="Arial" w:eastAsia="Arial" w:hAnsi="Arial" w:cs="Arial"/>
                <w:bCs/>
                <w:sz w:val="22"/>
                <w:szCs w:val="22"/>
              </w:rPr>
              <w:t xml:space="preserve"> </w:t>
            </w:r>
            <w:proofErr w:type="spellStart"/>
            <w:r w:rsidRPr="00CB790F">
              <w:rPr>
                <w:rFonts w:ascii="Arial" w:eastAsia="Arial" w:hAnsi="Arial" w:cs="Arial"/>
                <w:bCs/>
                <w:sz w:val="22"/>
                <w:szCs w:val="22"/>
              </w:rPr>
              <w:t>Nopember</w:t>
            </w:r>
            <w:proofErr w:type="spellEnd"/>
          </w:p>
        </w:tc>
      </w:tr>
      <w:tr w:rsidR="004815F9" w14:paraId="57DAA619" w14:textId="77777777">
        <w:trPr>
          <w:trHeight w:val="540"/>
        </w:trPr>
        <w:tc>
          <w:tcPr>
            <w:tcW w:w="450" w:type="dxa"/>
          </w:tcPr>
          <w:p w14:paraId="0000006B"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6C"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0000006D"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6E" w14:textId="1EE8EAC9" w:rsidR="004815F9" w:rsidRPr="00CB790F" w:rsidRDefault="00CB790F">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w:t>
            </w:r>
          </w:p>
        </w:tc>
      </w:tr>
      <w:tr w:rsidR="004815F9" w14:paraId="7A22DEFA" w14:textId="77777777">
        <w:trPr>
          <w:trHeight w:val="420"/>
        </w:trPr>
        <w:tc>
          <w:tcPr>
            <w:tcW w:w="450" w:type="dxa"/>
          </w:tcPr>
          <w:p w14:paraId="0000006F"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70"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00000071"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72" w14:textId="016C17E4" w:rsidR="004815F9" w:rsidRDefault="00CB790F">
            <w:pPr>
              <w:pBdr>
                <w:top w:val="nil"/>
                <w:left w:val="nil"/>
                <w:bottom w:val="nil"/>
                <w:right w:val="nil"/>
                <w:between w:val="nil"/>
              </w:pBdr>
              <w:ind w:left="34"/>
              <w:rPr>
                <w:rFonts w:ascii="Arial" w:eastAsia="Arial" w:hAnsi="Arial" w:cs="Arial"/>
                <w:color w:val="000000"/>
                <w:sz w:val="22"/>
                <w:szCs w:val="22"/>
              </w:rPr>
            </w:pPr>
            <w:r w:rsidRPr="00CB790F">
              <w:rPr>
                <w:rFonts w:ascii="Arial" w:eastAsia="Arial" w:hAnsi="Arial" w:cs="Arial"/>
                <w:color w:val="000000"/>
                <w:sz w:val="22"/>
                <w:szCs w:val="22"/>
              </w:rPr>
              <w:t>didikp@chem.its.ac.id</w:t>
            </w:r>
          </w:p>
        </w:tc>
      </w:tr>
      <w:tr w:rsidR="004815F9" w14:paraId="26D10B1E" w14:textId="77777777">
        <w:trPr>
          <w:trHeight w:val="420"/>
        </w:trPr>
        <w:tc>
          <w:tcPr>
            <w:tcW w:w="450" w:type="dxa"/>
          </w:tcPr>
          <w:p w14:paraId="00000073" w14:textId="77777777" w:rsidR="004815F9" w:rsidRDefault="004815F9">
            <w:pPr>
              <w:pBdr>
                <w:top w:val="nil"/>
                <w:left w:val="nil"/>
                <w:bottom w:val="nil"/>
                <w:right w:val="nil"/>
                <w:between w:val="nil"/>
              </w:pBdr>
              <w:ind w:left="34"/>
              <w:rPr>
                <w:rFonts w:ascii="Arial" w:eastAsia="Arial" w:hAnsi="Arial" w:cs="Arial"/>
                <w:color w:val="000000"/>
                <w:sz w:val="22"/>
                <w:szCs w:val="22"/>
              </w:rPr>
            </w:pPr>
          </w:p>
        </w:tc>
        <w:tc>
          <w:tcPr>
            <w:tcW w:w="2327" w:type="dxa"/>
          </w:tcPr>
          <w:p w14:paraId="00000074" w14:textId="77777777" w:rsidR="004815F9" w:rsidRDefault="00A3042E">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00000075" w14:textId="77777777" w:rsidR="004815F9" w:rsidRDefault="004815F9">
            <w:pPr>
              <w:pBdr>
                <w:top w:val="nil"/>
                <w:left w:val="nil"/>
                <w:bottom w:val="nil"/>
                <w:right w:val="nil"/>
                <w:between w:val="nil"/>
              </w:pBdr>
              <w:ind w:left="34"/>
              <w:rPr>
                <w:rFonts w:ascii="Arial" w:eastAsia="Arial" w:hAnsi="Arial" w:cs="Arial"/>
                <w:color w:val="000000"/>
                <w:sz w:val="22"/>
                <w:szCs w:val="22"/>
              </w:rPr>
            </w:pPr>
          </w:p>
          <w:p w14:paraId="00000076" w14:textId="77777777" w:rsidR="004815F9" w:rsidRDefault="00A3042E">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000077" w14:textId="20A8D908" w:rsidR="004815F9" w:rsidRPr="00CB790F" w:rsidRDefault="00CB790F">
            <w:pPr>
              <w:pBdr>
                <w:top w:val="nil"/>
                <w:left w:val="nil"/>
                <w:bottom w:val="nil"/>
                <w:right w:val="nil"/>
                <w:between w:val="nil"/>
              </w:pBdr>
              <w:ind w:left="34"/>
              <w:rPr>
                <w:rFonts w:ascii="Arial" w:eastAsia="Arial" w:hAnsi="Arial" w:cs="Arial"/>
                <w:color w:val="000000"/>
                <w:sz w:val="22"/>
                <w:szCs w:val="22"/>
                <w:lang w:val="id-ID"/>
              </w:rPr>
            </w:pPr>
            <w:r>
              <w:rPr>
                <w:rFonts w:ascii="Arial" w:eastAsia="Arial" w:hAnsi="Arial" w:cs="Arial"/>
                <w:color w:val="000000"/>
                <w:sz w:val="22"/>
                <w:szCs w:val="22"/>
                <w:lang w:val="id-ID"/>
              </w:rPr>
              <w:t>Heterogeneous Catalyst</w:t>
            </w:r>
          </w:p>
        </w:tc>
      </w:tr>
    </w:tbl>
    <w:p w14:paraId="00000078" w14:textId="77777777" w:rsidR="004815F9" w:rsidRDefault="004815F9">
      <w:pPr>
        <w:spacing w:after="0" w:line="360" w:lineRule="auto"/>
        <w:jc w:val="both"/>
        <w:rPr>
          <w:rFonts w:ascii="Arial" w:eastAsia="Arial" w:hAnsi="Arial" w:cs="Arial"/>
        </w:rPr>
      </w:pPr>
    </w:p>
    <w:sectPr w:rsidR="004815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F9"/>
    <w:rsid w:val="004815F9"/>
    <w:rsid w:val="005D55D9"/>
    <w:rsid w:val="00A10162"/>
    <w:rsid w:val="00A3042E"/>
    <w:rsid w:val="00A3645C"/>
    <w:rsid w:val="00A83A68"/>
    <w:rsid w:val="00CB790F"/>
    <w:rsid w:val="00F3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37B7"/>
  <w15:docId w15:val="{ED645FB5-40D9-44CE-8845-C4829206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7vyNJ/ntHecelqQxyMYBsguA==">AMUW2mVHji3dVNJ259suRz9FMYVo8d+PmjnB24eESmD2lbvBO8GpNSq78yKOFavc51Gdg671dPkGN0VKAhwl7E6hKRbZc/CtVER4KTAMPFOoB2xJ7fheZ4lKO2X57FQAsXSEuOveiXND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Desinta Dwi Ristiana</cp:lastModifiedBy>
  <cp:revision>4</cp:revision>
  <dcterms:created xsi:type="dcterms:W3CDTF">2021-05-18T02:51:00Z</dcterms:created>
  <dcterms:modified xsi:type="dcterms:W3CDTF">2021-08-08T15:13:00Z</dcterms:modified>
</cp:coreProperties>
</file>