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E77" w:rsidRDefault="00C46E77" w:rsidP="00C46E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9633F2" wp14:editId="10D56D72">
            <wp:extent cx="6327033" cy="2400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39" r="10249"/>
                    <a:stretch/>
                  </pic:blipFill>
                  <pic:spPr bwMode="auto">
                    <a:xfrm>
                      <a:off x="0" y="0"/>
                      <a:ext cx="6390370" cy="242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E77" w:rsidRDefault="00C46E77" w:rsidP="00B72E0D">
      <w:pPr>
        <w:jc w:val="center"/>
        <w:rPr>
          <w:noProof/>
        </w:rPr>
      </w:pPr>
      <w:r>
        <w:rPr>
          <w:noProof/>
        </w:rPr>
        <w:t>Figure 1</w:t>
      </w:r>
      <w:r w:rsidR="00B72E0D">
        <w:rPr>
          <w:noProof/>
        </w:rPr>
        <w:t>.</w:t>
      </w:r>
      <w:r>
        <w:rPr>
          <w:noProof/>
        </w:rPr>
        <w:t xml:space="preserve"> Infra-Red spectrum of compound I</w:t>
      </w:r>
    </w:p>
    <w:p w:rsidR="00C46E77" w:rsidRDefault="00C46E77" w:rsidP="00C46E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30171F" wp14:editId="3A1C9CD1">
            <wp:extent cx="6191250" cy="21139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813" r="10620"/>
                    <a:stretch/>
                  </pic:blipFill>
                  <pic:spPr bwMode="auto">
                    <a:xfrm>
                      <a:off x="0" y="0"/>
                      <a:ext cx="6262541" cy="213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E77" w:rsidRDefault="00C46E77" w:rsidP="00B72E0D">
      <w:pPr>
        <w:jc w:val="center"/>
        <w:rPr>
          <w:noProof/>
        </w:rPr>
      </w:pPr>
      <w:r>
        <w:rPr>
          <w:noProof/>
        </w:rPr>
        <w:t xml:space="preserve">Figure </w:t>
      </w:r>
      <w:r>
        <w:rPr>
          <w:noProof/>
        </w:rPr>
        <w:t>2</w:t>
      </w:r>
      <w:r w:rsidR="00B72E0D">
        <w:rPr>
          <w:noProof/>
        </w:rPr>
        <w:t>.</w:t>
      </w:r>
      <w:r>
        <w:rPr>
          <w:noProof/>
        </w:rPr>
        <w:t xml:space="preserve"> Infra-Red spectrum of compound I</w:t>
      </w:r>
      <w:r>
        <w:rPr>
          <w:noProof/>
        </w:rPr>
        <w:t>I</w:t>
      </w:r>
    </w:p>
    <w:p w:rsidR="00C46E77" w:rsidRDefault="00C46E77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B2DEC5" wp14:editId="083BCE8B">
            <wp:extent cx="6315075" cy="2266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17" r="11700" b="13341"/>
                    <a:stretch/>
                  </pic:blipFill>
                  <pic:spPr bwMode="auto">
                    <a:xfrm>
                      <a:off x="0" y="0"/>
                      <a:ext cx="63150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E77" w:rsidRDefault="00C46E77" w:rsidP="00B72E0D">
      <w:pPr>
        <w:jc w:val="center"/>
        <w:rPr>
          <w:noProof/>
        </w:rPr>
      </w:pPr>
      <w:r>
        <w:rPr>
          <w:noProof/>
        </w:rPr>
        <w:t xml:space="preserve">Figure </w:t>
      </w:r>
      <w:r>
        <w:rPr>
          <w:noProof/>
        </w:rPr>
        <w:t>3</w:t>
      </w:r>
      <w:r w:rsidR="00B72E0D">
        <w:rPr>
          <w:noProof/>
        </w:rPr>
        <w:t>.</w:t>
      </w:r>
      <w:r>
        <w:rPr>
          <w:noProof/>
        </w:rPr>
        <w:t xml:space="preserve"> Infra-Red spectrum of compound II</w:t>
      </w:r>
      <w:r>
        <w:rPr>
          <w:noProof/>
        </w:rPr>
        <w:t>I</w:t>
      </w:r>
    </w:p>
    <w:p w:rsidR="00C46E77" w:rsidRDefault="00C46E77" w:rsidP="00C46E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7EC56D7" wp14:editId="185520F8">
            <wp:extent cx="5962650" cy="2295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99" t="7683" r="10897"/>
                    <a:stretch/>
                  </pic:blipFill>
                  <pic:spPr bwMode="auto">
                    <a:xfrm>
                      <a:off x="0" y="0"/>
                      <a:ext cx="59626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E77" w:rsidRDefault="00C46E77" w:rsidP="00B72E0D">
      <w:pPr>
        <w:jc w:val="center"/>
        <w:rPr>
          <w:noProof/>
        </w:rPr>
      </w:pPr>
      <w:r>
        <w:rPr>
          <w:noProof/>
        </w:rPr>
        <w:t xml:space="preserve">Figure </w:t>
      </w:r>
      <w:r>
        <w:rPr>
          <w:noProof/>
        </w:rPr>
        <w:t>4</w:t>
      </w:r>
      <w:r w:rsidR="00B72E0D">
        <w:rPr>
          <w:noProof/>
        </w:rPr>
        <w:t>.</w:t>
      </w:r>
      <w:r>
        <w:rPr>
          <w:noProof/>
        </w:rPr>
        <w:t xml:space="preserve"> Infra-Red spectrum of compound I</w:t>
      </w:r>
      <w:r>
        <w:rPr>
          <w:noProof/>
        </w:rPr>
        <w:t>V</w:t>
      </w:r>
    </w:p>
    <w:p w:rsidR="00C46E77" w:rsidRDefault="00C46E77" w:rsidP="00C46E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6DBDDA" wp14:editId="74CB8FC9">
            <wp:extent cx="6162675" cy="21240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77" w:rsidRDefault="00C46E77" w:rsidP="00B72E0D">
      <w:pPr>
        <w:jc w:val="center"/>
        <w:rPr>
          <w:noProof/>
        </w:rPr>
      </w:pPr>
      <w:r>
        <w:rPr>
          <w:noProof/>
        </w:rPr>
        <w:t xml:space="preserve">Figure </w:t>
      </w:r>
      <w:r>
        <w:rPr>
          <w:noProof/>
        </w:rPr>
        <w:t>5</w:t>
      </w:r>
      <w:r w:rsidR="00B72E0D"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 xml:space="preserve">Infra-Red spectrum of compound </w:t>
      </w:r>
      <w:r>
        <w:rPr>
          <w:noProof/>
        </w:rPr>
        <w:t>V</w:t>
      </w:r>
    </w:p>
    <w:p w:rsidR="00C46E77" w:rsidRDefault="00C46E77" w:rsidP="00C46E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2CB4C2" wp14:editId="3C49F0BE">
            <wp:extent cx="5810250" cy="23145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57" r="11378"/>
                    <a:stretch/>
                  </pic:blipFill>
                  <pic:spPr bwMode="auto">
                    <a:xfrm>
                      <a:off x="0" y="0"/>
                      <a:ext cx="58102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E77" w:rsidRDefault="00C46E77" w:rsidP="00B72E0D">
      <w:pPr>
        <w:jc w:val="center"/>
        <w:rPr>
          <w:noProof/>
        </w:rPr>
      </w:pPr>
      <w:r>
        <w:rPr>
          <w:noProof/>
        </w:rPr>
        <w:t xml:space="preserve">Figure </w:t>
      </w:r>
      <w:r>
        <w:rPr>
          <w:noProof/>
        </w:rPr>
        <w:t>6</w:t>
      </w:r>
      <w:r w:rsidR="00B72E0D">
        <w:rPr>
          <w:noProof/>
        </w:rPr>
        <w:t>.</w:t>
      </w:r>
      <w:r>
        <w:rPr>
          <w:noProof/>
        </w:rPr>
        <w:t xml:space="preserve"> Infra-Red spectrum of compound V</w:t>
      </w:r>
      <w:r>
        <w:rPr>
          <w:noProof/>
        </w:rPr>
        <w:t>I</w:t>
      </w:r>
    </w:p>
    <w:p w:rsidR="00C46E77" w:rsidRDefault="00C46E77" w:rsidP="00C46E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9F33BC" wp14:editId="2A00000D">
            <wp:extent cx="5895975" cy="20193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698" r="11218"/>
                    <a:stretch/>
                  </pic:blipFill>
                  <pic:spPr bwMode="auto">
                    <a:xfrm>
                      <a:off x="0" y="0"/>
                      <a:ext cx="58959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E77" w:rsidRDefault="00C46E77" w:rsidP="00B72E0D">
      <w:pPr>
        <w:jc w:val="center"/>
        <w:rPr>
          <w:noProof/>
        </w:rPr>
      </w:pPr>
      <w:r>
        <w:rPr>
          <w:noProof/>
        </w:rPr>
        <w:t xml:space="preserve">Figure </w:t>
      </w:r>
      <w:r>
        <w:rPr>
          <w:noProof/>
        </w:rPr>
        <w:t>7</w:t>
      </w:r>
      <w:r w:rsidR="00B72E0D">
        <w:rPr>
          <w:noProof/>
        </w:rPr>
        <w:t>.</w:t>
      </w:r>
      <w:r>
        <w:rPr>
          <w:noProof/>
        </w:rPr>
        <w:t xml:space="preserve"> Infra-Red spectrum of compound VI</w:t>
      </w:r>
      <w:r>
        <w:rPr>
          <w:noProof/>
        </w:rPr>
        <w:t>I</w:t>
      </w:r>
    </w:p>
    <w:p w:rsidR="00C46E77" w:rsidRDefault="00C46E77" w:rsidP="00C46E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75D17F" wp14:editId="332912F9">
            <wp:extent cx="5905500" cy="1885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179" r="8333"/>
                    <a:stretch/>
                  </pic:blipFill>
                  <pic:spPr bwMode="auto">
                    <a:xfrm>
                      <a:off x="0" y="0"/>
                      <a:ext cx="59055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E77" w:rsidRDefault="00C46E77" w:rsidP="00B72E0D">
      <w:pPr>
        <w:jc w:val="center"/>
        <w:rPr>
          <w:noProof/>
        </w:rPr>
      </w:pPr>
      <w:r>
        <w:rPr>
          <w:noProof/>
        </w:rPr>
        <w:t xml:space="preserve">Figure </w:t>
      </w:r>
      <w:r>
        <w:rPr>
          <w:noProof/>
        </w:rPr>
        <w:t>8</w:t>
      </w:r>
      <w:r w:rsidR="00B72E0D">
        <w:rPr>
          <w:noProof/>
        </w:rPr>
        <w:t>.</w:t>
      </w:r>
      <w:r>
        <w:rPr>
          <w:noProof/>
        </w:rPr>
        <w:t xml:space="preserve"> Infra-Red spectrum of compound VII</w:t>
      </w:r>
      <w:r>
        <w:rPr>
          <w:noProof/>
        </w:rPr>
        <w:t>I</w:t>
      </w:r>
    </w:p>
    <w:p w:rsidR="00B867D8" w:rsidRDefault="00B867D8" w:rsidP="00C46E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DE9B2A" wp14:editId="16F356CD">
            <wp:extent cx="2624857" cy="3061970"/>
            <wp:effectExtent l="0" t="0" r="4445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26" cy="31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D8" w:rsidRDefault="00B867D8" w:rsidP="00C46E77">
      <w:pPr>
        <w:jc w:val="center"/>
        <w:rPr>
          <w:noProof/>
        </w:rPr>
      </w:pPr>
      <w:r>
        <w:rPr>
          <w:noProof/>
        </w:rPr>
        <w:t>-a-</w:t>
      </w:r>
    </w:p>
    <w:p w:rsidR="00B867D8" w:rsidRDefault="00B867D8" w:rsidP="00C46E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3B79837" wp14:editId="05571FF2">
            <wp:extent cx="2624455" cy="3079750"/>
            <wp:effectExtent l="0" t="0" r="4445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47" cy="31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D8" w:rsidRDefault="00B867D8" w:rsidP="00C46E77">
      <w:pPr>
        <w:jc w:val="center"/>
        <w:rPr>
          <w:noProof/>
        </w:rPr>
      </w:pPr>
      <w:r>
        <w:rPr>
          <w:noProof/>
        </w:rPr>
        <w:t>-b-</w:t>
      </w:r>
    </w:p>
    <w:p w:rsidR="00B867D8" w:rsidRDefault="00B867D8" w:rsidP="00C46E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862219" wp14:editId="25D6E4FC">
            <wp:extent cx="2933860" cy="2762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32" cy="28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D8" w:rsidRDefault="00B867D8" w:rsidP="00C46E77">
      <w:pPr>
        <w:jc w:val="center"/>
        <w:rPr>
          <w:noProof/>
        </w:rPr>
      </w:pPr>
      <w:r>
        <w:rPr>
          <w:noProof/>
        </w:rPr>
        <w:t>-c-</w:t>
      </w:r>
    </w:p>
    <w:p w:rsidR="00B867D8" w:rsidRPr="00B72E0D" w:rsidRDefault="00B867D8" w:rsidP="00B72E0D">
      <w:pPr>
        <w:spacing w:line="360" w:lineRule="auto"/>
        <w:jc w:val="center"/>
        <w:rPr>
          <w:rFonts w:ascii="Arial" w:hAnsi="Arial" w:cs="Arial"/>
          <w:lang w:bidi="ar-IQ"/>
        </w:rPr>
      </w:pPr>
      <w:r w:rsidRPr="00B72E0D">
        <w:rPr>
          <w:rFonts w:ascii="Arial" w:hAnsi="Arial" w:cs="Arial"/>
          <w:lang w:bidi="ar-IQ"/>
        </w:rPr>
        <w:t xml:space="preserve">Figure </w:t>
      </w:r>
      <w:r w:rsidR="00B72E0D" w:rsidRPr="00B72E0D">
        <w:rPr>
          <w:rFonts w:ascii="Arial" w:hAnsi="Arial" w:cs="Arial"/>
          <w:lang w:bidi="ar-IQ"/>
        </w:rPr>
        <w:t>9</w:t>
      </w:r>
      <w:r w:rsidRPr="00B72E0D">
        <w:rPr>
          <w:rFonts w:ascii="Arial" w:hAnsi="Arial" w:cs="Arial"/>
          <w:lang w:bidi="ar-IQ"/>
        </w:rPr>
        <w:t xml:space="preserve">. The UV-Visible spectra </w:t>
      </w:r>
      <w:proofErr w:type="gramStart"/>
      <w:r w:rsidRPr="00B72E0D">
        <w:rPr>
          <w:rFonts w:ascii="Arial" w:hAnsi="Arial" w:cs="Arial"/>
          <w:lang w:bidi="ar-IQ"/>
        </w:rPr>
        <w:t>for  a</w:t>
      </w:r>
      <w:proofErr w:type="gramEnd"/>
      <w:r w:rsidRPr="00B72E0D">
        <w:rPr>
          <w:rFonts w:ascii="Arial" w:hAnsi="Arial" w:cs="Arial"/>
          <w:lang w:bidi="ar-IQ"/>
        </w:rPr>
        <w:t>- CT complexes (I-V), b- CT complexes</w:t>
      </w:r>
    </w:p>
    <w:p w:rsidR="00B867D8" w:rsidRPr="00B72E0D" w:rsidRDefault="00B867D8" w:rsidP="00B72E0D">
      <w:pPr>
        <w:spacing w:line="360" w:lineRule="auto"/>
        <w:jc w:val="center"/>
        <w:rPr>
          <w:rFonts w:ascii="Arial" w:hAnsi="Arial" w:cs="Arial"/>
          <w:lang w:bidi="ar-IQ"/>
        </w:rPr>
      </w:pPr>
      <w:r w:rsidRPr="00B72E0D">
        <w:rPr>
          <w:rFonts w:ascii="Arial" w:hAnsi="Arial" w:cs="Arial"/>
          <w:lang w:bidi="ar-IQ"/>
        </w:rPr>
        <w:t>(VI_VII</w:t>
      </w:r>
      <w:proofErr w:type="gramStart"/>
      <w:r w:rsidRPr="00B72E0D">
        <w:rPr>
          <w:rFonts w:ascii="Arial" w:hAnsi="Arial" w:cs="Arial"/>
          <w:lang w:bidi="ar-IQ"/>
        </w:rPr>
        <w:t>) ,</w:t>
      </w:r>
      <w:proofErr w:type="gramEnd"/>
      <w:r w:rsidRPr="00B72E0D">
        <w:rPr>
          <w:rFonts w:ascii="Arial" w:hAnsi="Arial" w:cs="Arial"/>
          <w:lang w:bidi="ar-IQ"/>
        </w:rPr>
        <w:t xml:space="preserve"> c- CT complex VIII.</w:t>
      </w:r>
    </w:p>
    <w:p w:rsidR="00B867D8" w:rsidRDefault="00B867D8" w:rsidP="00C46E77">
      <w:pPr>
        <w:jc w:val="center"/>
        <w:rPr>
          <w:noProof/>
        </w:rPr>
      </w:pPr>
    </w:p>
    <w:p w:rsidR="00B867D8" w:rsidRDefault="009C5F79" w:rsidP="00C46E77">
      <w:pPr>
        <w:jc w:val="center"/>
      </w:pPr>
      <w:r>
        <w:object w:dxaOrig="16309" w:dyaOrig="11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273pt" o:ole="">
            <v:imagedata r:id="rId17" o:title=""/>
          </v:shape>
          <o:OLEObject Type="Embed" ProgID="MestReNova.Document.1" ShapeID="_x0000_i1028" DrawAspect="Content" ObjectID="_1754428076" r:id="rId18"/>
        </w:object>
      </w:r>
    </w:p>
    <w:p w:rsidR="00B867D8" w:rsidRDefault="009C5F79" w:rsidP="00C46E77">
      <w:pPr>
        <w:jc w:val="center"/>
      </w:pPr>
      <w:r>
        <w:t xml:space="preserve">Figure 10. </w:t>
      </w:r>
      <w:r w:rsidRPr="009C5F79">
        <w:rPr>
          <w:vertAlign w:val="superscript"/>
        </w:rPr>
        <w:t>1</w:t>
      </w:r>
      <w:r>
        <w:t>H NMR spectrum of compound I</w:t>
      </w:r>
    </w:p>
    <w:p w:rsidR="00B867D8" w:rsidRDefault="009C5F79" w:rsidP="00C46E77">
      <w:pPr>
        <w:jc w:val="center"/>
      </w:pPr>
      <w:r>
        <w:object w:dxaOrig="16309" w:dyaOrig="11377">
          <v:shape id="_x0000_i1030" type="#_x0000_t75" style="width:467.25pt;height:273.75pt" o:ole="">
            <v:imagedata r:id="rId19" o:title=""/>
          </v:shape>
          <o:OLEObject Type="Embed" ProgID="MestReNova.Document.1" ShapeID="_x0000_i1030" DrawAspect="Content" ObjectID="_1754428077" r:id="rId20"/>
        </w:object>
      </w:r>
    </w:p>
    <w:p w:rsidR="009C5F79" w:rsidRDefault="009C5F79" w:rsidP="009C5F79">
      <w:pPr>
        <w:jc w:val="center"/>
      </w:pPr>
      <w:r>
        <w:t>Figure 1</w:t>
      </w:r>
      <w:r>
        <w:t>1</w:t>
      </w:r>
      <w:r>
        <w:t xml:space="preserve">. </w:t>
      </w:r>
      <w:r w:rsidRPr="009C5F79">
        <w:rPr>
          <w:vertAlign w:val="superscript"/>
        </w:rPr>
        <w:t>1</w:t>
      </w:r>
      <w:r>
        <w:t>H NMR spectrum of compound I</w:t>
      </w:r>
      <w:r>
        <w:t>I</w:t>
      </w:r>
    </w:p>
    <w:p w:rsidR="009465FF" w:rsidRDefault="009C5F79" w:rsidP="00C46E77">
      <w:pPr>
        <w:jc w:val="center"/>
      </w:pPr>
      <w:r>
        <w:object w:dxaOrig="16309" w:dyaOrig="11377">
          <v:shape id="_x0000_i1032" type="#_x0000_t75" style="width:467.25pt;height:276pt" o:ole="">
            <v:imagedata r:id="rId21" o:title=""/>
          </v:shape>
          <o:OLEObject Type="Embed" ProgID="MestReNova.Document.1" ShapeID="_x0000_i1032" DrawAspect="Content" ObjectID="_1754428078" r:id="rId22"/>
        </w:object>
      </w:r>
    </w:p>
    <w:p w:rsidR="009C5F79" w:rsidRDefault="009C5F79" w:rsidP="009C5F79">
      <w:pPr>
        <w:jc w:val="center"/>
      </w:pPr>
      <w:r>
        <w:t>Figure 1</w:t>
      </w:r>
      <w:r>
        <w:t>2.</w:t>
      </w:r>
      <w:r>
        <w:t xml:space="preserve"> </w:t>
      </w:r>
      <w:r w:rsidRPr="009C5F79">
        <w:rPr>
          <w:vertAlign w:val="superscript"/>
        </w:rPr>
        <w:t>1</w:t>
      </w:r>
      <w:r>
        <w:t>H NMR spectrum of compound I</w:t>
      </w:r>
      <w:r>
        <w:t>II</w:t>
      </w:r>
    </w:p>
    <w:p w:rsidR="009465FF" w:rsidRDefault="009C5F79" w:rsidP="00C46E77">
      <w:pPr>
        <w:jc w:val="center"/>
      </w:pPr>
      <w:r>
        <w:object w:dxaOrig="16309" w:dyaOrig="11377">
          <v:shape id="_x0000_i1034" type="#_x0000_t75" style="width:467.25pt;height:284.25pt" o:ole="">
            <v:imagedata r:id="rId23" o:title=""/>
          </v:shape>
          <o:OLEObject Type="Embed" ProgID="MestReNova.Document.1" ShapeID="_x0000_i1034" DrawAspect="Content" ObjectID="_1754428079" r:id="rId24"/>
        </w:object>
      </w:r>
    </w:p>
    <w:p w:rsidR="009C5F79" w:rsidRDefault="009C5F79" w:rsidP="009C5F79">
      <w:pPr>
        <w:jc w:val="center"/>
      </w:pPr>
      <w:r>
        <w:t>Figure 1</w:t>
      </w:r>
      <w:r>
        <w:t>3</w:t>
      </w:r>
      <w:r>
        <w:t xml:space="preserve">. </w:t>
      </w:r>
      <w:r w:rsidRPr="009C5F79">
        <w:rPr>
          <w:vertAlign w:val="superscript"/>
        </w:rPr>
        <w:t>1</w:t>
      </w:r>
      <w:r>
        <w:t>H NMR spectrum of compound I</w:t>
      </w:r>
      <w:r>
        <w:t>V</w:t>
      </w:r>
    </w:p>
    <w:p w:rsidR="009465FF" w:rsidRDefault="009C5F79" w:rsidP="00C46E77">
      <w:pPr>
        <w:jc w:val="center"/>
      </w:pPr>
      <w:r>
        <w:object w:dxaOrig="16309" w:dyaOrig="11377">
          <v:shape id="_x0000_i1036" type="#_x0000_t75" style="width:467.25pt;height:273.75pt" o:ole="">
            <v:imagedata r:id="rId25" o:title=""/>
          </v:shape>
          <o:OLEObject Type="Embed" ProgID="MestReNova.Document.1" ShapeID="_x0000_i1036" DrawAspect="Content" ObjectID="_1754428080" r:id="rId26"/>
        </w:object>
      </w:r>
    </w:p>
    <w:p w:rsidR="009C5F79" w:rsidRDefault="009C5F79" w:rsidP="009C5F79">
      <w:pPr>
        <w:jc w:val="center"/>
      </w:pPr>
      <w:r>
        <w:t>Figure 1</w:t>
      </w:r>
      <w:r>
        <w:t>4</w:t>
      </w:r>
      <w:r>
        <w:t xml:space="preserve">. </w:t>
      </w:r>
      <w:r w:rsidRPr="009C5F79">
        <w:rPr>
          <w:vertAlign w:val="superscript"/>
        </w:rPr>
        <w:t>1</w:t>
      </w:r>
      <w:r>
        <w:t xml:space="preserve">H NMR spectrum of compound </w:t>
      </w:r>
      <w:r>
        <w:t>V</w:t>
      </w:r>
    </w:p>
    <w:p w:rsidR="009465FF" w:rsidRDefault="009C5F79" w:rsidP="00C46E77">
      <w:pPr>
        <w:jc w:val="center"/>
      </w:pPr>
      <w:r>
        <w:object w:dxaOrig="16309" w:dyaOrig="11377">
          <v:shape id="_x0000_i1038" type="#_x0000_t75" style="width:467.25pt;height:280.5pt" o:ole="">
            <v:imagedata r:id="rId27" o:title=""/>
          </v:shape>
          <o:OLEObject Type="Embed" ProgID="MestReNova.Document.1" ShapeID="_x0000_i1038" DrawAspect="Content" ObjectID="_1754428081" r:id="rId28"/>
        </w:object>
      </w:r>
    </w:p>
    <w:p w:rsidR="009C5F79" w:rsidRDefault="009C5F79" w:rsidP="009C5F79">
      <w:pPr>
        <w:jc w:val="center"/>
      </w:pPr>
      <w:r>
        <w:t>Figure 1</w:t>
      </w:r>
      <w:r>
        <w:t>5</w:t>
      </w:r>
      <w:r>
        <w:t xml:space="preserve">. </w:t>
      </w:r>
      <w:r w:rsidRPr="009C5F79">
        <w:rPr>
          <w:vertAlign w:val="superscript"/>
        </w:rPr>
        <w:t>1</w:t>
      </w:r>
      <w:r>
        <w:t xml:space="preserve">H NMR spectrum of compound </w:t>
      </w:r>
      <w:r>
        <w:t>VI</w:t>
      </w:r>
    </w:p>
    <w:p w:rsidR="009465FF" w:rsidRDefault="009C5F79" w:rsidP="00C46E77">
      <w:pPr>
        <w:jc w:val="center"/>
      </w:pPr>
      <w:r>
        <w:object w:dxaOrig="16309" w:dyaOrig="11377">
          <v:shape id="_x0000_i1040" type="#_x0000_t75" style="width:467.25pt;height:271.5pt" o:ole="">
            <v:imagedata r:id="rId29" o:title=""/>
          </v:shape>
          <o:OLEObject Type="Embed" ProgID="MestReNova.Document.1" ShapeID="_x0000_i1040" DrawAspect="Content" ObjectID="_1754428082" r:id="rId30"/>
        </w:object>
      </w:r>
    </w:p>
    <w:p w:rsidR="009C5F79" w:rsidRDefault="009C5F79" w:rsidP="009C5F79">
      <w:pPr>
        <w:jc w:val="center"/>
      </w:pPr>
      <w:r>
        <w:t>Figure 1</w:t>
      </w:r>
      <w:r>
        <w:t>6</w:t>
      </w:r>
      <w:r>
        <w:t xml:space="preserve">. </w:t>
      </w:r>
      <w:r w:rsidRPr="009C5F79">
        <w:rPr>
          <w:vertAlign w:val="superscript"/>
        </w:rPr>
        <w:t>1</w:t>
      </w:r>
      <w:r>
        <w:t xml:space="preserve">H NMR spectrum of compound </w:t>
      </w:r>
      <w:r>
        <w:t>VII</w:t>
      </w:r>
    </w:p>
    <w:p w:rsidR="009465FF" w:rsidRDefault="009C5F79" w:rsidP="00C46E77">
      <w:pPr>
        <w:jc w:val="center"/>
      </w:pPr>
      <w:r>
        <w:object w:dxaOrig="16309" w:dyaOrig="11377">
          <v:shape id="_x0000_i1042" type="#_x0000_t75" style="width:467.25pt;height:266.25pt" o:ole="">
            <v:imagedata r:id="rId31" o:title=""/>
          </v:shape>
          <o:OLEObject Type="Embed" ProgID="MestReNova.Document.1" ShapeID="_x0000_i1042" DrawAspect="Content" ObjectID="_1754428083" r:id="rId32"/>
        </w:object>
      </w:r>
    </w:p>
    <w:p w:rsidR="009C5F79" w:rsidRDefault="009C5F79" w:rsidP="009C5F79">
      <w:pPr>
        <w:jc w:val="center"/>
      </w:pPr>
      <w:r>
        <w:t>Figure 1</w:t>
      </w:r>
      <w:r>
        <w:t>7</w:t>
      </w:r>
      <w:r>
        <w:t xml:space="preserve">. </w:t>
      </w:r>
      <w:r w:rsidRPr="009C5F79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>
        <w:t xml:space="preserve"> NMR spectrum of compound I</w:t>
      </w:r>
    </w:p>
    <w:p w:rsidR="009465FF" w:rsidRDefault="009C5F79" w:rsidP="00C46E77">
      <w:pPr>
        <w:jc w:val="center"/>
      </w:pPr>
      <w:r>
        <w:object w:dxaOrig="16309" w:dyaOrig="10861">
          <v:shape id="_x0000_i1044" type="#_x0000_t75" style="width:467.25pt;height:271.5pt" o:ole="">
            <v:imagedata r:id="rId33" o:title=""/>
          </v:shape>
          <o:OLEObject Type="Embed" ProgID="MestReNova.Document.1" ShapeID="_x0000_i1044" DrawAspect="Content" ObjectID="_1754428084" r:id="rId34"/>
        </w:object>
      </w:r>
    </w:p>
    <w:p w:rsidR="009C5F79" w:rsidRDefault="009C5F79" w:rsidP="009C5F79">
      <w:pPr>
        <w:jc w:val="center"/>
      </w:pPr>
      <w:r>
        <w:t>Figure 1</w:t>
      </w:r>
      <w:r>
        <w:t>8</w:t>
      </w:r>
      <w:r>
        <w:t xml:space="preserve">. </w:t>
      </w:r>
      <w:r w:rsidRPr="009C5F79">
        <w:rPr>
          <w:vertAlign w:val="superscript"/>
        </w:rPr>
        <w:t>1</w:t>
      </w:r>
      <w:r>
        <w:rPr>
          <w:vertAlign w:val="superscript"/>
        </w:rPr>
        <w:t>3</w:t>
      </w:r>
      <w:r>
        <w:t>C NMR spectrum of compound</w:t>
      </w:r>
      <w:r>
        <w:t xml:space="preserve"> II</w:t>
      </w:r>
    </w:p>
    <w:p w:rsidR="00B72E0D" w:rsidRDefault="009C5F79" w:rsidP="00C46E77">
      <w:pPr>
        <w:jc w:val="center"/>
      </w:pPr>
      <w:r>
        <w:object w:dxaOrig="16309" w:dyaOrig="11377">
          <v:shape id="_x0000_i1046" type="#_x0000_t75" style="width:467.25pt;height:282.75pt" o:ole="">
            <v:imagedata r:id="rId35" o:title=""/>
          </v:shape>
          <o:OLEObject Type="Embed" ProgID="MestReNova.Document.1" ShapeID="_x0000_i1046" DrawAspect="Content" ObjectID="_1754428085" r:id="rId36"/>
        </w:object>
      </w:r>
    </w:p>
    <w:p w:rsidR="009C5F79" w:rsidRDefault="009C5F79" w:rsidP="009C5F79">
      <w:pPr>
        <w:jc w:val="center"/>
      </w:pPr>
      <w:r>
        <w:t>Figure 1</w:t>
      </w:r>
      <w:r>
        <w:t>9</w:t>
      </w:r>
      <w:r>
        <w:t xml:space="preserve">. </w:t>
      </w:r>
      <w:r w:rsidRPr="009C5F79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NMR spectrum of compound </w:t>
      </w:r>
      <w:r>
        <w:t>II</w:t>
      </w:r>
      <w:r>
        <w:t>I</w:t>
      </w:r>
    </w:p>
    <w:p w:rsidR="00B72E0D" w:rsidRDefault="009C5F79" w:rsidP="00C46E77">
      <w:pPr>
        <w:jc w:val="center"/>
      </w:pPr>
      <w:r>
        <w:object w:dxaOrig="16309" w:dyaOrig="11377">
          <v:shape id="_x0000_i1048" type="#_x0000_t75" style="width:467.25pt;height:279.75pt" o:ole="">
            <v:imagedata r:id="rId37" o:title=""/>
          </v:shape>
          <o:OLEObject Type="Embed" ProgID="MestReNova.Document.1" ShapeID="_x0000_i1048" DrawAspect="Content" ObjectID="_1754428086" r:id="rId38"/>
        </w:object>
      </w:r>
    </w:p>
    <w:p w:rsidR="009C5F79" w:rsidRDefault="009C5F79" w:rsidP="009C5F79">
      <w:pPr>
        <w:jc w:val="center"/>
      </w:pPr>
      <w:r>
        <w:t>Figure 20</w:t>
      </w:r>
      <w:r>
        <w:t xml:space="preserve">. </w:t>
      </w:r>
      <w:r w:rsidRPr="009C5F79">
        <w:rPr>
          <w:vertAlign w:val="superscript"/>
        </w:rPr>
        <w:t>1</w:t>
      </w:r>
      <w:r>
        <w:rPr>
          <w:vertAlign w:val="superscript"/>
        </w:rPr>
        <w:t>3</w:t>
      </w:r>
      <w:r>
        <w:t>C NMR spectrum of compound I</w:t>
      </w:r>
      <w:r>
        <w:t>V</w:t>
      </w:r>
    </w:p>
    <w:p w:rsidR="00B72E0D" w:rsidRDefault="009C5F79" w:rsidP="00C46E77">
      <w:pPr>
        <w:jc w:val="center"/>
      </w:pPr>
      <w:r>
        <w:object w:dxaOrig="16309" w:dyaOrig="11377">
          <v:shape id="_x0000_i1050" type="#_x0000_t75" style="width:467.25pt;height:294.75pt" o:ole="">
            <v:imagedata r:id="rId39" o:title=""/>
          </v:shape>
          <o:OLEObject Type="Embed" ProgID="MestReNova.Document.1" ShapeID="_x0000_i1050" DrawAspect="Content" ObjectID="_1754428087" r:id="rId40"/>
        </w:object>
      </w:r>
    </w:p>
    <w:p w:rsidR="009C5F79" w:rsidRDefault="009C5F79" w:rsidP="009C5F79">
      <w:pPr>
        <w:jc w:val="center"/>
      </w:pPr>
      <w:r>
        <w:t>Figure 21</w:t>
      </w:r>
      <w:r>
        <w:t xml:space="preserve">. </w:t>
      </w:r>
      <w:r w:rsidRPr="009C5F79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NMR spectrum of compound </w:t>
      </w:r>
      <w:r>
        <w:t>V</w:t>
      </w:r>
    </w:p>
    <w:p w:rsidR="00B72E0D" w:rsidRDefault="00B72E0D" w:rsidP="00C46E77">
      <w:pPr>
        <w:jc w:val="center"/>
      </w:pPr>
      <w:r>
        <w:object w:dxaOrig="16309" w:dyaOrig="11377">
          <v:shape id="_x0000_i1052" type="#_x0000_t75" style="width:467.25pt;height:325.9pt" o:ole="">
            <v:imagedata r:id="rId41" o:title=""/>
          </v:shape>
          <o:OLEObject Type="Embed" ProgID="MestReNova.Document.1" ShapeID="_x0000_i1052" DrawAspect="Content" ObjectID="_1754428088" r:id="rId42"/>
        </w:object>
      </w:r>
    </w:p>
    <w:p w:rsidR="009C5F79" w:rsidRDefault="009C5F79" w:rsidP="009C5F79">
      <w:pPr>
        <w:jc w:val="center"/>
      </w:pPr>
      <w:r>
        <w:t xml:space="preserve">Figure </w:t>
      </w:r>
      <w:r>
        <w:t>22</w:t>
      </w:r>
      <w:r>
        <w:t xml:space="preserve">. </w:t>
      </w:r>
      <w:r w:rsidRPr="009C5F79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NMR spectrum of compound </w:t>
      </w:r>
      <w:r>
        <w:t>VI</w:t>
      </w:r>
    </w:p>
    <w:p w:rsidR="00B72E0D" w:rsidRDefault="00B72E0D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</w:p>
    <w:p w:rsidR="00C46E77" w:rsidRDefault="00C46E77" w:rsidP="00C46E77">
      <w:pPr>
        <w:jc w:val="center"/>
        <w:rPr>
          <w:noProof/>
        </w:rPr>
      </w:pPr>
    </w:p>
    <w:p w:rsidR="00D172C0" w:rsidRDefault="00D172C0">
      <w:r>
        <w:rPr>
          <w:noProof/>
        </w:rPr>
        <w:lastRenderedPageBreak/>
        <w:drawing>
          <wp:inline distT="0" distB="0" distL="0" distR="0" wp14:anchorId="00CD20DB" wp14:editId="587234D8">
            <wp:extent cx="2065958" cy="1447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43" cy="146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FE3C5" wp14:editId="1EB1F62D">
            <wp:extent cx="1814750" cy="14926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60" cy="15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7C894" wp14:editId="22169156">
            <wp:extent cx="1792523" cy="140745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01" cy="14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2C0" w:rsidRDefault="00D172C0" w:rsidP="00D172C0">
      <w:pPr>
        <w:tabs>
          <w:tab w:val="left" w:pos="8449"/>
        </w:tabs>
      </w:pPr>
      <w:r>
        <w:tab/>
      </w:r>
    </w:p>
    <w:p w:rsidR="009C5F79" w:rsidRDefault="009C5F79" w:rsidP="00D172C0">
      <w:pPr>
        <w:tabs>
          <w:tab w:val="left" w:pos="8449"/>
        </w:tabs>
        <w:jc w:val="both"/>
      </w:pPr>
    </w:p>
    <w:p w:rsidR="009C5F79" w:rsidRDefault="009C5F79" w:rsidP="009C5F79">
      <w:pPr>
        <w:tabs>
          <w:tab w:val="left" w:pos="8449"/>
        </w:tabs>
        <w:jc w:val="center"/>
      </w:pPr>
      <w:r>
        <w:t>Figure 2</w:t>
      </w:r>
      <w:r>
        <w:t>3</w:t>
      </w:r>
      <w:r>
        <w:t xml:space="preserve">. </w:t>
      </w:r>
      <w:r w:rsidRPr="005B1239">
        <w:rPr>
          <w:rFonts w:asciiTheme="majorBidi" w:hAnsiTheme="majorBidi" w:cstheme="majorBidi"/>
          <w:noProof/>
        </w:rPr>
        <w:t xml:space="preserve">Molecular structure  </w:t>
      </w:r>
      <w:r>
        <w:rPr>
          <w:rFonts w:asciiTheme="majorBidi" w:hAnsiTheme="majorBidi" w:cstheme="majorBidi"/>
          <w:noProof/>
        </w:rPr>
        <w:t xml:space="preserve">and molecular orbitals (HOMO) and (LUMO) </w:t>
      </w:r>
      <w:r w:rsidRPr="005B1239">
        <w:rPr>
          <w:rFonts w:asciiTheme="majorBidi" w:hAnsiTheme="majorBidi" w:cstheme="majorBidi"/>
          <w:noProof/>
        </w:rPr>
        <w:t xml:space="preserve">of </w:t>
      </w:r>
      <w:r>
        <w:rPr>
          <w:rFonts w:asciiTheme="majorBidi" w:hAnsiTheme="majorBidi" w:cstheme="majorBidi"/>
          <w:noProof/>
        </w:rPr>
        <w:t xml:space="preserve"> </w:t>
      </w:r>
      <w:r w:rsidRPr="005B1239">
        <w:rPr>
          <w:rFonts w:asciiTheme="majorBidi" w:hAnsiTheme="majorBidi" w:cstheme="majorBidi"/>
          <w:noProof/>
        </w:rPr>
        <w:t xml:space="preserve">compound </w:t>
      </w:r>
      <w:r>
        <w:rPr>
          <w:rFonts w:asciiTheme="majorBidi" w:hAnsiTheme="majorBidi" w:cstheme="majorBidi"/>
          <w:noProof/>
        </w:rPr>
        <w:t>I</w:t>
      </w:r>
    </w:p>
    <w:p w:rsidR="00D172C0" w:rsidRDefault="00D172C0" w:rsidP="00D172C0">
      <w:pPr>
        <w:tabs>
          <w:tab w:val="left" w:pos="8449"/>
        </w:tabs>
        <w:jc w:val="both"/>
      </w:pPr>
      <w:r>
        <w:rPr>
          <w:noProof/>
        </w:rPr>
        <w:drawing>
          <wp:inline distT="0" distB="0" distL="0" distR="0" wp14:anchorId="7EEDB1A6" wp14:editId="7FC5257C">
            <wp:extent cx="1882140" cy="151291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6" cy="15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80951" wp14:editId="0FEA293E">
            <wp:extent cx="1921329" cy="139827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87" cy="14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10335" wp14:editId="03E4C6F9">
            <wp:extent cx="2071855" cy="1387928"/>
            <wp:effectExtent l="0" t="0" r="508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35" cy="14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79" w:rsidRDefault="009C5F79" w:rsidP="009C5F79">
      <w:pPr>
        <w:tabs>
          <w:tab w:val="left" w:pos="8449"/>
        </w:tabs>
        <w:jc w:val="center"/>
      </w:pPr>
      <w:r>
        <w:t>Figure 2</w:t>
      </w:r>
      <w:r>
        <w:t>4</w:t>
      </w:r>
      <w:r>
        <w:t xml:space="preserve">. </w:t>
      </w:r>
      <w:r w:rsidRPr="005B1239">
        <w:rPr>
          <w:rFonts w:asciiTheme="majorBidi" w:hAnsiTheme="majorBidi" w:cstheme="majorBidi"/>
          <w:noProof/>
        </w:rPr>
        <w:t xml:space="preserve">Molecular structure  </w:t>
      </w:r>
      <w:r>
        <w:rPr>
          <w:rFonts w:asciiTheme="majorBidi" w:hAnsiTheme="majorBidi" w:cstheme="majorBidi"/>
          <w:noProof/>
        </w:rPr>
        <w:t xml:space="preserve">and molecular orbitals (HOMO) and (LUMO) </w:t>
      </w:r>
      <w:r w:rsidRPr="005B1239">
        <w:rPr>
          <w:rFonts w:asciiTheme="majorBidi" w:hAnsiTheme="majorBidi" w:cstheme="majorBidi"/>
          <w:noProof/>
        </w:rPr>
        <w:t xml:space="preserve">of </w:t>
      </w:r>
      <w:r>
        <w:rPr>
          <w:rFonts w:asciiTheme="majorBidi" w:hAnsiTheme="majorBidi" w:cstheme="majorBidi"/>
          <w:noProof/>
        </w:rPr>
        <w:t xml:space="preserve"> </w:t>
      </w:r>
      <w:r w:rsidRPr="005B1239">
        <w:rPr>
          <w:rFonts w:asciiTheme="majorBidi" w:hAnsiTheme="majorBidi" w:cstheme="majorBidi"/>
          <w:noProof/>
        </w:rPr>
        <w:t xml:space="preserve">compound </w:t>
      </w:r>
      <w:r>
        <w:rPr>
          <w:rFonts w:asciiTheme="majorBidi" w:hAnsiTheme="majorBidi" w:cstheme="majorBidi"/>
          <w:noProof/>
        </w:rPr>
        <w:t>I</w:t>
      </w:r>
      <w:r>
        <w:rPr>
          <w:rFonts w:asciiTheme="majorBidi" w:hAnsiTheme="majorBidi" w:cstheme="majorBidi"/>
          <w:noProof/>
        </w:rPr>
        <w:t>I</w:t>
      </w:r>
    </w:p>
    <w:p w:rsidR="00DA190E" w:rsidRDefault="00DA190E" w:rsidP="00D172C0">
      <w:pPr>
        <w:tabs>
          <w:tab w:val="left" w:pos="8449"/>
        </w:tabs>
        <w:jc w:val="center"/>
      </w:pPr>
      <w:r>
        <w:rPr>
          <w:noProof/>
        </w:rPr>
        <w:drawing>
          <wp:inline distT="0" distB="0" distL="0" distR="0" wp14:anchorId="6C07A38D" wp14:editId="7C1A3CC6">
            <wp:extent cx="2082889" cy="15233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02" cy="15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D368F" wp14:editId="6E92F5D2">
            <wp:extent cx="1904546" cy="1551493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47" cy="15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A5BF3" wp14:editId="70261E97">
            <wp:extent cx="1817162" cy="18999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82" cy="19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79" w:rsidRDefault="009C5F79" w:rsidP="009C5F79">
      <w:pPr>
        <w:tabs>
          <w:tab w:val="left" w:pos="8449"/>
        </w:tabs>
        <w:jc w:val="center"/>
      </w:pPr>
      <w:r>
        <w:t>Figure 2</w:t>
      </w:r>
      <w:r>
        <w:t>5</w:t>
      </w:r>
      <w:r>
        <w:t xml:space="preserve">. </w:t>
      </w:r>
      <w:r w:rsidRPr="005B1239">
        <w:rPr>
          <w:rFonts w:asciiTheme="majorBidi" w:hAnsiTheme="majorBidi" w:cstheme="majorBidi"/>
          <w:noProof/>
        </w:rPr>
        <w:t xml:space="preserve">Molecular structure  </w:t>
      </w:r>
      <w:r>
        <w:rPr>
          <w:rFonts w:asciiTheme="majorBidi" w:hAnsiTheme="majorBidi" w:cstheme="majorBidi"/>
          <w:noProof/>
        </w:rPr>
        <w:t xml:space="preserve">and molecular orbitals (HOMO) and (LUMO) </w:t>
      </w:r>
      <w:r w:rsidRPr="005B1239">
        <w:rPr>
          <w:rFonts w:asciiTheme="majorBidi" w:hAnsiTheme="majorBidi" w:cstheme="majorBidi"/>
          <w:noProof/>
        </w:rPr>
        <w:t xml:space="preserve">of </w:t>
      </w:r>
      <w:r>
        <w:rPr>
          <w:rFonts w:asciiTheme="majorBidi" w:hAnsiTheme="majorBidi" w:cstheme="majorBidi"/>
          <w:noProof/>
        </w:rPr>
        <w:t xml:space="preserve"> </w:t>
      </w:r>
      <w:r w:rsidRPr="005B1239">
        <w:rPr>
          <w:rFonts w:asciiTheme="majorBidi" w:hAnsiTheme="majorBidi" w:cstheme="majorBidi"/>
          <w:noProof/>
        </w:rPr>
        <w:t xml:space="preserve">compound </w:t>
      </w:r>
      <w:r>
        <w:rPr>
          <w:rFonts w:asciiTheme="majorBidi" w:hAnsiTheme="majorBidi" w:cstheme="majorBidi"/>
          <w:noProof/>
        </w:rPr>
        <w:t>I</w:t>
      </w:r>
      <w:r>
        <w:rPr>
          <w:rFonts w:asciiTheme="majorBidi" w:hAnsiTheme="majorBidi" w:cstheme="majorBidi"/>
          <w:noProof/>
        </w:rPr>
        <w:t>II</w:t>
      </w:r>
    </w:p>
    <w:p w:rsidR="00DA190E" w:rsidRDefault="00DA190E" w:rsidP="00DA190E">
      <w:pPr>
        <w:tabs>
          <w:tab w:val="left" w:pos="7894"/>
        </w:tabs>
        <w:jc w:val="center"/>
      </w:pPr>
      <w:r>
        <w:rPr>
          <w:noProof/>
        </w:rPr>
        <w:drawing>
          <wp:inline distT="0" distB="0" distL="0" distR="0" wp14:anchorId="3743D6C8" wp14:editId="40937A8B">
            <wp:extent cx="1757680" cy="1257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84" cy="128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DAD66" wp14:editId="35D204E3">
            <wp:extent cx="1960245" cy="1175657"/>
            <wp:effectExtent l="0" t="0" r="190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24" cy="12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3B0C8" wp14:editId="15B1C426">
            <wp:extent cx="1974440" cy="1197429"/>
            <wp:effectExtent l="0" t="0" r="698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6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79" w:rsidRDefault="009C5F79" w:rsidP="008C372C">
      <w:pPr>
        <w:tabs>
          <w:tab w:val="left" w:pos="8449"/>
        </w:tabs>
        <w:jc w:val="center"/>
      </w:pPr>
      <w:r>
        <w:t>Figure 2</w:t>
      </w:r>
      <w:r>
        <w:t>6</w:t>
      </w:r>
      <w:r>
        <w:t xml:space="preserve">. </w:t>
      </w:r>
      <w:r w:rsidRPr="005B1239">
        <w:rPr>
          <w:rFonts w:asciiTheme="majorBidi" w:hAnsiTheme="majorBidi" w:cstheme="majorBidi"/>
          <w:noProof/>
        </w:rPr>
        <w:t xml:space="preserve">Molecular structure  </w:t>
      </w:r>
      <w:r>
        <w:rPr>
          <w:rFonts w:asciiTheme="majorBidi" w:hAnsiTheme="majorBidi" w:cstheme="majorBidi"/>
          <w:noProof/>
        </w:rPr>
        <w:t xml:space="preserve">and molecular orbitals (HOMO) and (LUMO) </w:t>
      </w:r>
      <w:r w:rsidRPr="005B1239">
        <w:rPr>
          <w:rFonts w:asciiTheme="majorBidi" w:hAnsiTheme="majorBidi" w:cstheme="majorBidi"/>
          <w:noProof/>
        </w:rPr>
        <w:t xml:space="preserve">of </w:t>
      </w:r>
      <w:r>
        <w:rPr>
          <w:rFonts w:asciiTheme="majorBidi" w:hAnsiTheme="majorBidi" w:cstheme="majorBidi"/>
          <w:noProof/>
        </w:rPr>
        <w:t xml:space="preserve"> </w:t>
      </w:r>
      <w:r w:rsidRPr="005B1239">
        <w:rPr>
          <w:rFonts w:asciiTheme="majorBidi" w:hAnsiTheme="majorBidi" w:cstheme="majorBidi"/>
          <w:noProof/>
        </w:rPr>
        <w:t xml:space="preserve">compound </w:t>
      </w:r>
      <w:r w:rsidR="008C372C">
        <w:rPr>
          <w:rFonts w:asciiTheme="majorBidi" w:hAnsiTheme="majorBidi" w:cstheme="majorBidi"/>
          <w:noProof/>
        </w:rPr>
        <w:t>VI</w:t>
      </w:r>
    </w:p>
    <w:p w:rsidR="00DA190E" w:rsidRDefault="00DA190E" w:rsidP="00DA190E">
      <w:pPr>
        <w:jc w:val="center"/>
      </w:pPr>
    </w:p>
    <w:p w:rsidR="00DA190E" w:rsidRDefault="00DA190E" w:rsidP="00DA190E">
      <w:pPr>
        <w:jc w:val="center"/>
      </w:pPr>
      <w:r>
        <w:rPr>
          <w:noProof/>
        </w:rPr>
        <w:drawing>
          <wp:inline distT="0" distB="0" distL="0" distR="0" wp14:anchorId="67FE4725" wp14:editId="20FC4410">
            <wp:extent cx="1719580" cy="14750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09" cy="149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E19DC" wp14:editId="2D52EB68">
            <wp:extent cx="1991360" cy="139315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28" cy="142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0FFBC" wp14:editId="0ABF8ADE">
            <wp:extent cx="1912620" cy="138243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93" cy="139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79" w:rsidRDefault="009C5F79" w:rsidP="009C5F79">
      <w:pPr>
        <w:tabs>
          <w:tab w:val="left" w:pos="8449"/>
        </w:tabs>
        <w:jc w:val="center"/>
      </w:pPr>
      <w:r>
        <w:t>Figure 2</w:t>
      </w:r>
      <w:r>
        <w:t>7</w:t>
      </w:r>
      <w:r>
        <w:t xml:space="preserve">. </w:t>
      </w:r>
      <w:r w:rsidRPr="005B1239">
        <w:rPr>
          <w:rFonts w:asciiTheme="majorBidi" w:hAnsiTheme="majorBidi" w:cstheme="majorBidi"/>
          <w:noProof/>
        </w:rPr>
        <w:t xml:space="preserve">Molecular structure  </w:t>
      </w:r>
      <w:r>
        <w:rPr>
          <w:rFonts w:asciiTheme="majorBidi" w:hAnsiTheme="majorBidi" w:cstheme="majorBidi"/>
          <w:noProof/>
        </w:rPr>
        <w:t xml:space="preserve">and molecular orbitals (HOMO) and (LUMO) </w:t>
      </w:r>
      <w:r w:rsidRPr="005B1239">
        <w:rPr>
          <w:rFonts w:asciiTheme="majorBidi" w:hAnsiTheme="majorBidi" w:cstheme="majorBidi"/>
          <w:noProof/>
        </w:rPr>
        <w:t xml:space="preserve">of </w:t>
      </w:r>
      <w:r>
        <w:rPr>
          <w:rFonts w:asciiTheme="majorBidi" w:hAnsiTheme="majorBidi" w:cstheme="majorBidi"/>
          <w:noProof/>
        </w:rPr>
        <w:t xml:space="preserve"> </w:t>
      </w:r>
      <w:r w:rsidRPr="005B1239">
        <w:rPr>
          <w:rFonts w:asciiTheme="majorBidi" w:hAnsiTheme="majorBidi" w:cstheme="majorBidi"/>
          <w:noProof/>
        </w:rPr>
        <w:t xml:space="preserve">compound </w:t>
      </w:r>
      <w:r>
        <w:rPr>
          <w:rFonts w:asciiTheme="majorBidi" w:hAnsiTheme="majorBidi" w:cstheme="majorBidi"/>
          <w:noProof/>
        </w:rPr>
        <w:t>V</w:t>
      </w:r>
      <w:r w:rsidR="008C372C">
        <w:rPr>
          <w:rFonts w:asciiTheme="majorBidi" w:hAnsiTheme="majorBidi" w:cstheme="majorBidi"/>
          <w:noProof/>
        </w:rPr>
        <w:t>II</w:t>
      </w:r>
    </w:p>
    <w:p w:rsidR="00DA190E" w:rsidRDefault="00AF7BB2" w:rsidP="00DA190E">
      <w:pPr>
        <w:jc w:val="center"/>
      </w:pPr>
      <w:r>
        <w:rPr>
          <w:noProof/>
        </w:rPr>
        <w:drawing>
          <wp:inline distT="0" distB="0" distL="0" distR="0" wp14:anchorId="081AA2BB" wp14:editId="00E18387">
            <wp:extent cx="1698171" cy="14420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30" cy="14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66A52" wp14:editId="56998BC7">
            <wp:extent cx="2002972" cy="14452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77" cy="147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A5C55" wp14:editId="71150FAE">
            <wp:extent cx="2095500" cy="133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17" cy="13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79" w:rsidRDefault="009C5F79" w:rsidP="00A66E91">
      <w:pPr>
        <w:tabs>
          <w:tab w:val="left" w:pos="8449"/>
        </w:tabs>
        <w:jc w:val="center"/>
      </w:pPr>
      <w:r>
        <w:t>Figure 2</w:t>
      </w:r>
      <w:r>
        <w:t>8</w:t>
      </w:r>
      <w:r>
        <w:t xml:space="preserve">. </w:t>
      </w:r>
      <w:r w:rsidRPr="005B1239">
        <w:rPr>
          <w:rFonts w:asciiTheme="majorBidi" w:hAnsiTheme="majorBidi" w:cstheme="majorBidi"/>
          <w:noProof/>
        </w:rPr>
        <w:t xml:space="preserve">Molecular structure  </w:t>
      </w:r>
      <w:r>
        <w:rPr>
          <w:rFonts w:asciiTheme="majorBidi" w:hAnsiTheme="majorBidi" w:cstheme="majorBidi"/>
          <w:noProof/>
        </w:rPr>
        <w:t xml:space="preserve">and molecular orbitals (HOMO) and (LUMO) </w:t>
      </w:r>
      <w:r w:rsidRPr="005B1239">
        <w:rPr>
          <w:rFonts w:asciiTheme="majorBidi" w:hAnsiTheme="majorBidi" w:cstheme="majorBidi"/>
          <w:noProof/>
        </w:rPr>
        <w:t xml:space="preserve">of </w:t>
      </w:r>
      <w:r>
        <w:rPr>
          <w:rFonts w:asciiTheme="majorBidi" w:hAnsiTheme="majorBidi" w:cstheme="majorBidi"/>
          <w:noProof/>
        </w:rPr>
        <w:t xml:space="preserve"> </w:t>
      </w:r>
      <w:r w:rsidRPr="005B1239">
        <w:rPr>
          <w:rFonts w:asciiTheme="majorBidi" w:hAnsiTheme="majorBidi" w:cstheme="majorBidi"/>
          <w:noProof/>
        </w:rPr>
        <w:t xml:space="preserve">compound </w:t>
      </w:r>
      <w:r w:rsidR="00A66E91">
        <w:rPr>
          <w:rFonts w:asciiTheme="majorBidi" w:hAnsiTheme="majorBidi" w:cstheme="majorBidi"/>
          <w:noProof/>
        </w:rPr>
        <w:t>VI</w:t>
      </w:r>
      <w:r w:rsidR="008C372C">
        <w:rPr>
          <w:rFonts w:asciiTheme="majorBidi" w:hAnsiTheme="majorBidi" w:cstheme="majorBidi"/>
          <w:noProof/>
        </w:rPr>
        <w:t>II</w:t>
      </w:r>
    </w:p>
    <w:p w:rsidR="00AF7BB2" w:rsidRDefault="00AF7BB2" w:rsidP="00DA190E">
      <w:pPr>
        <w:jc w:val="center"/>
      </w:pPr>
      <w:r>
        <w:rPr>
          <w:noProof/>
        </w:rPr>
        <w:drawing>
          <wp:inline distT="0" distB="0" distL="0" distR="0" wp14:anchorId="7D46205D" wp14:editId="06547E4F">
            <wp:extent cx="1844040" cy="1289893"/>
            <wp:effectExtent l="0" t="0" r="381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63" cy="13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E77">
        <w:rPr>
          <w:noProof/>
        </w:rPr>
        <w:drawing>
          <wp:inline distT="0" distB="0" distL="0" distR="0" wp14:anchorId="4247AF2A" wp14:editId="5317B673">
            <wp:extent cx="1839685" cy="1269365"/>
            <wp:effectExtent l="0" t="0" r="825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89" cy="12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E77">
        <w:rPr>
          <w:noProof/>
        </w:rPr>
        <w:drawing>
          <wp:inline distT="0" distB="0" distL="0" distR="0" wp14:anchorId="76BDBFF2" wp14:editId="6879A311">
            <wp:extent cx="1785257" cy="137414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52" cy="13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91" w:rsidRDefault="00A66E91" w:rsidP="008C372C">
      <w:pPr>
        <w:tabs>
          <w:tab w:val="left" w:pos="8449"/>
        </w:tabs>
        <w:jc w:val="center"/>
      </w:pPr>
      <w:r>
        <w:t>Figure 2</w:t>
      </w:r>
      <w:r>
        <w:t>9</w:t>
      </w:r>
      <w:r>
        <w:t xml:space="preserve">. </w:t>
      </w:r>
      <w:r w:rsidRPr="005B1239">
        <w:rPr>
          <w:rFonts w:asciiTheme="majorBidi" w:hAnsiTheme="majorBidi" w:cstheme="majorBidi"/>
          <w:noProof/>
        </w:rPr>
        <w:t xml:space="preserve">Molecular structure  </w:t>
      </w:r>
      <w:r>
        <w:rPr>
          <w:rFonts w:asciiTheme="majorBidi" w:hAnsiTheme="majorBidi" w:cstheme="majorBidi"/>
          <w:noProof/>
        </w:rPr>
        <w:t xml:space="preserve">and molecular orbitals (HOMO) and (LUMO) </w:t>
      </w:r>
      <w:r w:rsidRPr="005B1239">
        <w:rPr>
          <w:rFonts w:asciiTheme="majorBidi" w:hAnsiTheme="majorBidi" w:cstheme="majorBidi"/>
          <w:noProof/>
        </w:rPr>
        <w:t xml:space="preserve">of </w:t>
      </w:r>
      <w:r>
        <w:rPr>
          <w:rFonts w:asciiTheme="majorBidi" w:hAnsiTheme="majorBidi" w:cstheme="majorBidi"/>
          <w:noProof/>
        </w:rPr>
        <w:t xml:space="preserve"> </w:t>
      </w:r>
      <w:r w:rsidRPr="005B1239">
        <w:rPr>
          <w:rFonts w:asciiTheme="majorBidi" w:hAnsiTheme="majorBidi" w:cstheme="majorBidi"/>
          <w:noProof/>
        </w:rPr>
        <w:t xml:space="preserve">compound </w:t>
      </w:r>
      <w:r w:rsidR="008C372C">
        <w:rPr>
          <w:rFonts w:asciiTheme="majorBidi" w:hAnsiTheme="majorBidi" w:cstheme="majorBidi"/>
          <w:noProof/>
        </w:rPr>
        <w:t>IV</w:t>
      </w:r>
    </w:p>
    <w:p w:rsidR="00C46E77" w:rsidRDefault="00C46E77" w:rsidP="00DA190E">
      <w:pPr>
        <w:jc w:val="center"/>
      </w:pPr>
      <w:r>
        <w:rPr>
          <w:noProof/>
        </w:rPr>
        <w:drawing>
          <wp:inline distT="0" distB="0" distL="0" distR="0" wp14:anchorId="62286E33" wp14:editId="441874BE">
            <wp:extent cx="1745161" cy="1653122"/>
            <wp:effectExtent l="0" t="0" r="762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15" cy="168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4DA58" wp14:editId="7B99269A">
            <wp:extent cx="1942392" cy="17145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90" cy="17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6B153" wp14:editId="3B9D7B1E">
            <wp:extent cx="1812471" cy="16059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07" cy="16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91" w:rsidRDefault="00A66E91" w:rsidP="008C372C">
      <w:pPr>
        <w:tabs>
          <w:tab w:val="left" w:pos="8449"/>
        </w:tabs>
        <w:jc w:val="center"/>
      </w:pPr>
      <w:r>
        <w:t>Figure</w:t>
      </w:r>
      <w:r>
        <w:t xml:space="preserve"> 30</w:t>
      </w:r>
      <w:r>
        <w:t xml:space="preserve">. </w:t>
      </w:r>
      <w:r w:rsidRPr="005B1239">
        <w:rPr>
          <w:rFonts w:asciiTheme="majorBidi" w:hAnsiTheme="majorBidi" w:cstheme="majorBidi"/>
          <w:noProof/>
        </w:rPr>
        <w:t xml:space="preserve">Molecular structure  </w:t>
      </w:r>
      <w:r>
        <w:rPr>
          <w:rFonts w:asciiTheme="majorBidi" w:hAnsiTheme="majorBidi" w:cstheme="majorBidi"/>
          <w:noProof/>
        </w:rPr>
        <w:t xml:space="preserve">and molecular orbitals (HOMO) and (LUMO) </w:t>
      </w:r>
      <w:r w:rsidRPr="005B1239">
        <w:rPr>
          <w:rFonts w:asciiTheme="majorBidi" w:hAnsiTheme="majorBidi" w:cstheme="majorBidi"/>
          <w:noProof/>
        </w:rPr>
        <w:t xml:space="preserve">of </w:t>
      </w:r>
      <w:r>
        <w:rPr>
          <w:rFonts w:asciiTheme="majorBidi" w:hAnsiTheme="majorBidi" w:cstheme="majorBidi"/>
          <w:noProof/>
        </w:rPr>
        <w:t xml:space="preserve"> </w:t>
      </w:r>
      <w:r w:rsidRPr="005B1239">
        <w:rPr>
          <w:rFonts w:asciiTheme="majorBidi" w:hAnsiTheme="majorBidi" w:cstheme="majorBidi"/>
          <w:noProof/>
        </w:rPr>
        <w:t xml:space="preserve">compound </w:t>
      </w:r>
      <w:r>
        <w:rPr>
          <w:rFonts w:asciiTheme="majorBidi" w:hAnsiTheme="majorBidi" w:cstheme="majorBidi"/>
          <w:noProof/>
        </w:rPr>
        <w:t>V</w:t>
      </w:r>
    </w:p>
    <w:p w:rsidR="00C46E77" w:rsidRPr="00DA190E" w:rsidRDefault="00C46E77" w:rsidP="00A66E91">
      <w:pPr>
        <w:jc w:val="center"/>
      </w:pPr>
    </w:p>
    <w:sectPr w:rsidR="00C46E77" w:rsidRPr="00DA19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FB7" w:rsidRDefault="00E51FB7" w:rsidP="00DA190E">
      <w:pPr>
        <w:spacing w:after="0" w:line="240" w:lineRule="auto"/>
      </w:pPr>
      <w:r>
        <w:separator/>
      </w:r>
    </w:p>
  </w:endnote>
  <w:endnote w:type="continuationSeparator" w:id="0">
    <w:p w:rsidR="00E51FB7" w:rsidRDefault="00E51FB7" w:rsidP="00DA1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FB7" w:rsidRDefault="00E51FB7" w:rsidP="00DA190E">
      <w:pPr>
        <w:spacing w:after="0" w:line="240" w:lineRule="auto"/>
      </w:pPr>
      <w:r>
        <w:separator/>
      </w:r>
    </w:p>
  </w:footnote>
  <w:footnote w:type="continuationSeparator" w:id="0">
    <w:p w:rsidR="00E51FB7" w:rsidRDefault="00E51FB7" w:rsidP="00DA1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15A"/>
    <w:rsid w:val="0059356E"/>
    <w:rsid w:val="008C372C"/>
    <w:rsid w:val="009465FF"/>
    <w:rsid w:val="009C5F79"/>
    <w:rsid w:val="00A66E91"/>
    <w:rsid w:val="00AF7BB2"/>
    <w:rsid w:val="00B72E0D"/>
    <w:rsid w:val="00B867D8"/>
    <w:rsid w:val="00C46E77"/>
    <w:rsid w:val="00D172C0"/>
    <w:rsid w:val="00DA190E"/>
    <w:rsid w:val="00E51FB7"/>
    <w:rsid w:val="00FD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B6EECB"/>
  <w15:chartTrackingRefBased/>
  <w15:docId w15:val="{3B3A6F33-59A0-4FDA-834A-164B023F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9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90E"/>
  </w:style>
  <w:style w:type="paragraph" w:styleId="Footer">
    <w:name w:val="footer"/>
    <w:basedOn w:val="Normal"/>
    <w:link w:val="FooterChar"/>
    <w:uiPriority w:val="99"/>
    <w:unhideWhenUsed/>
    <w:rsid w:val="00DA19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23.emf"/><Relationship Id="rId21" Type="http://schemas.openxmlformats.org/officeDocument/2006/relationships/image" Target="media/image14.e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9" Type="http://schemas.openxmlformats.org/officeDocument/2006/relationships/image" Target="media/image18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2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5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31" Type="http://schemas.openxmlformats.org/officeDocument/2006/relationships/image" Target="media/image19.emf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oleObject" Target="embeddings/oleObject3.bin"/><Relationship Id="rId27" Type="http://schemas.openxmlformats.org/officeDocument/2006/relationships/image" Target="media/image17.emf"/><Relationship Id="rId30" Type="http://schemas.openxmlformats.org/officeDocument/2006/relationships/oleObject" Target="embeddings/oleObject7.bin"/><Relationship Id="rId35" Type="http://schemas.openxmlformats.org/officeDocument/2006/relationships/image" Target="media/image21.emf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16.emf"/><Relationship Id="rId33" Type="http://schemas.openxmlformats.org/officeDocument/2006/relationships/image" Target="media/image20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24.emf"/><Relationship Id="rId54" Type="http://schemas.openxmlformats.org/officeDocument/2006/relationships/image" Target="media/image36.png"/><Relationship Id="rId6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2023-08-18T18:57:00Z</dcterms:created>
  <dcterms:modified xsi:type="dcterms:W3CDTF">2023-08-24T21:20:00Z</dcterms:modified>
</cp:coreProperties>
</file>