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0D685B" w14:textId="77777777" w:rsidR="007E57CC" w:rsidRPr="00DE75B3" w:rsidRDefault="007E57CC" w:rsidP="007E57CC">
      <w:pPr>
        <w:pStyle w:val="Default"/>
        <w:spacing w:line="276" w:lineRule="auto"/>
        <w:jc w:val="center"/>
        <w:rPr>
          <w:rFonts w:asciiTheme="majorBidi" w:hAnsiTheme="majorBidi" w:cstheme="majorBidi"/>
          <w:sz w:val="32"/>
          <w:szCs w:val="32"/>
        </w:rPr>
      </w:pPr>
      <w:r w:rsidRPr="00DE75B3">
        <w:rPr>
          <w:rFonts w:asciiTheme="majorBidi" w:eastAsia="Calibri" w:hAnsiTheme="majorBidi" w:cstheme="majorBidi"/>
          <w:b/>
          <w:sz w:val="32"/>
          <w:szCs w:val="32"/>
          <w:lang w:bidi="fa-IR"/>
        </w:rPr>
        <w:t>Preparation, Structural Identification and Biomedical Evaluation of Some New Complexes</w:t>
      </w:r>
    </w:p>
    <w:p w14:paraId="1F694A5F" w14:textId="77777777" w:rsidR="007E57CC" w:rsidRPr="00DE75B3" w:rsidRDefault="007E57CC" w:rsidP="007E57CC">
      <w:pPr>
        <w:pStyle w:val="Default"/>
        <w:spacing w:line="276" w:lineRule="auto"/>
        <w:jc w:val="center"/>
        <w:rPr>
          <w:rFonts w:asciiTheme="majorBidi" w:hAnsiTheme="majorBidi" w:cstheme="majorBidi"/>
          <w:b/>
          <w:color w:val="auto"/>
          <w:sz w:val="28"/>
          <w:szCs w:val="28"/>
          <w:rtl/>
        </w:rPr>
      </w:pPr>
      <w:proofErr w:type="spellStart"/>
      <w:r w:rsidRPr="00DE75B3">
        <w:rPr>
          <w:rFonts w:asciiTheme="majorBidi" w:hAnsiTheme="majorBidi" w:cstheme="majorBidi"/>
          <w:b/>
          <w:color w:val="auto"/>
          <w:sz w:val="28"/>
          <w:szCs w:val="28"/>
        </w:rPr>
        <w:t>Alyaa</w:t>
      </w:r>
      <w:proofErr w:type="spellEnd"/>
      <w:r w:rsidRPr="00DE75B3">
        <w:rPr>
          <w:rFonts w:asciiTheme="majorBidi" w:hAnsiTheme="majorBidi" w:cstheme="majorBidi"/>
          <w:b/>
          <w:color w:val="auto"/>
          <w:sz w:val="28"/>
          <w:szCs w:val="28"/>
        </w:rPr>
        <w:t xml:space="preserve"> </w:t>
      </w:r>
      <w:proofErr w:type="spellStart"/>
      <w:r w:rsidRPr="00DE75B3">
        <w:rPr>
          <w:rFonts w:asciiTheme="majorBidi" w:hAnsiTheme="majorBidi" w:cstheme="majorBidi"/>
          <w:b/>
          <w:color w:val="auto"/>
          <w:sz w:val="28"/>
          <w:szCs w:val="28"/>
        </w:rPr>
        <w:t>Khider</w:t>
      </w:r>
      <w:proofErr w:type="spellEnd"/>
      <w:r w:rsidRPr="00DE75B3">
        <w:rPr>
          <w:rFonts w:asciiTheme="majorBidi" w:hAnsiTheme="majorBidi" w:cstheme="majorBidi"/>
          <w:b/>
          <w:color w:val="auto"/>
          <w:sz w:val="28"/>
          <w:szCs w:val="28"/>
        </w:rPr>
        <w:t xml:space="preserve"> Abbas</w:t>
      </w:r>
      <w:proofErr w:type="gramStart"/>
      <w:r w:rsidRPr="00DE75B3">
        <w:rPr>
          <w:rFonts w:asciiTheme="majorBidi" w:hAnsiTheme="majorBidi" w:cstheme="majorBidi"/>
          <w:b/>
          <w:color w:val="auto"/>
          <w:sz w:val="28"/>
          <w:szCs w:val="28"/>
        </w:rPr>
        <w:t>* ,</w:t>
      </w:r>
      <w:proofErr w:type="gramEnd"/>
      <w:r w:rsidRPr="00DE75B3">
        <w:rPr>
          <w:rFonts w:asciiTheme="majorBidi" w:hAnsiTheme="majorBidi" w:cstheme="majorBidi"/>
          <w:b/>
          <w:color w:val="auto"/>
          <w:sz w:val="28"/>
          <w:szCs w:val="28"/>
        </w:rPr>
        <w:t xml:space="preserve"> </w:t>
      </w:r>
      <w:proofErr w:type="spellStart"/>
      <w:r w:rsidRPr="00DE75B3">
        <w:rPr>
          <w:rFonts w:asciiTheme="majorBidi" w:hAnsiTheme="majorBidi" w:cstheme="majorBidi"/>
          <w:b/>
          <w:color w:val="auto"/>
          <w:sz w:val="28"/>
          <w:szCs w:val="28"/>
        </w:rPr>
        <w:t>Asmaa</w:t>
      </w:r>
      <w:proofErr w:type="spellEnd"/>
      <w:r w:rsidRPr="00DE75B3">
        <w:rPr>
          <w:rFonts w:asciiTheme="majorBidi" w:hAnsiTheme="majorBidi" w:cstheme="majorBidi"/>
          <w:b/>
          <w:color w:val="auto"/>
          <w:sz w:val="28"/>
          <w:szCs w:val="28"/>
        </w:rPr>
        <w:t xml:space="preserve"> </w:t>
      </w:r>
      <w:proofErr w:type="spellStart"/>
      <w:r w:rsidRPr="00DE75B3">
        <w:rPr>
          <w:rFonts w:asciiTheme="majorBidi" w:hAnsiTheme="majorBidi" w:cstheme="majorBidi"/>
          <w:b/>
          <w:color w:val="auto"/>
          <w:sz w:val="28"/>
          <w:szCs w:val="28"/>
        </w:rPr>
        <w:t>Edrees</w:t>
      </w:r>
      <w:proofErr w:type="spellEnd"/>
      <w:r w:rsidRPr="00DE75B3">
        <w:rPr>
          <w:rFonts w:asciiTheme="majorBidi" w:hAnsiTheme="majorBidi" w:cstheme="majorBidi"/>
          <w:b/>
          <w:color w:val="auto"/>
          <w:sz w:val="28"/>
          <w:szCs w:val="28"/>
        </w:rPr>
        <w:t xml:space="preserve"> Fadhil</w:t>
      </w:r>
    </w:p>
    <w:p w14:paraId="2556D3CA" w14:textId="77777777" w:rsidR="007E57CC" w:rsidRPr="00DE75B3" w:rsidRDefault="007E57CC" w:rsidP="007E57CC">
      <w:pPr>
        <w:pStyle w:val="Default"/>
        <w:spacing w:line="276" w:lineRule="auto"/>
        <w:jc w:val="center"/>
        <w:rPr>
          <w:rFonts w:asciiTheme="majorBidi" w:hAnsiTheme="majorBidi" w:cstheme="majorBidi"/>
          <w:color w:val="auto"/>
        </w:rPr>
      </w:pPr>
      <w:r w:rsidRPr="00DE75B3">
        <w:rPr>
          <w:rFonts w:asciiTheme="majorBidi" w:hAnsiTheme="majorBidi" w:cstheme="majorBidi"/>
          <w:color w:val="auto"/>
        </w:rPr>
        <w:t>Department of Chemistry, College of Science, University of Baghdad, Baghdad, Iraq</w:t>
      </w:r>
    </w:p>
    <w:p w14:paraId="0F07A57B" w14:textId="77777777" w:rsidR="007E57CC" w:rsidRPr="00DE75B3" w:rsidRDefault="007E57CC" w:rsidP="007E57CC">
      <w:pPr>
        <w:pStyle w:val="Default"/>
        <w:spacing w:line="276" w:lineRule="auto"/>
        <w:jc w:val="center"/>
        <w:rPr>
          <w:rFonts w:asciiTheme="majorBidi" w:hAnsiTheme="majorBidi" w:cstheme="majorBidi"/>
          <w:color w:val="auto"/>
        </w:rPr>
      </w:pPr>
      <w:r w:rsidRPr="00DE75B3">
        <w:rPr>
          <w:rFonts w:asciiTheme="majorBidi" w:hAnsiTheme="majorBidi" w:cstheme="majorBidi"/>
          <w:color w:val="auto"/>
        </w:rPr>
        <w:t>College of Pharmacy, Al-</w:t>
      </w:r>
      <w:proofErr w:type="spellStart"/>
      <w:r w:rsidRPr="00DE75B3">
        <w:rPr>
          <w:rFonts w:asciiTheme="majorBidi" w:hAnsiTheme="majorBidi" w:cstheme="majorBidi"/>
          <w:color w:val="auto"/>
        </w:rPr>
        <w:t>Turath</w:t>
      </w:r>
      <w:proofErr w:type="spellEnd"/>
      <w:r w:rsidRPr="00DE75B3">
        <w:rPr>
          <w:rFonts w:asciiTheme="majorBidi" w:hAnsiTheme="majorBidi" w:cstheme="majorBidi"/>
          <w:color w:val="auto"/>
        </w:rPr>
        <w:t xml:space="preserve"> University, Baghdad, Iraq</w:t>
      </w:r>
    </w:p>
    <w:p w14:paraId="336422E5" w14:textId="77777777" w:rsidR="007E57CC" w:rsidRPr="00DE75B3" w:rsidRDefault="007E57CC" w:rsidP="007E57CC">
      <w:pPr>
        <w:spacing w:after="0" w:line="276" w:lineRule="auto"/>
        <w:jc w:val="center"/>
        <w:rPr>
          <w:rFonts w:asciiTheme="majorBidi" w:eastAsia="Times New Roman" w:hAnsiTheme="majorBidi" w:cstheme="majorBidi"/>
          <w:sz w:val="24"/>
          <w:szCs w:val="24"/>
        </w:rPr>
      </w:pPr>
      <w:r w:rsidRPr="00DE75B3">
        <w:rPr>
          <w:rFonts w:asciiTheme="majorBidi" w:hAnsiTheme="majorBidi" w:cstheme="majorBidi"/>
          <w:noProof/>
          <w:sz w:val="24"/>
          <w:szCs w:val="24"/>
        </w:rPr>
        <mc:AlternateContent>
          <mc:Choice Requires="wps">
            <w:drawing>
              <wp:anchor distT="0" distB="0" distL="114300" distR="114300" simplePos="0" relativeHeight="251659264" behindDoc="0" locked="0" layoutInCell="1" allowOverlap="1" wp14:anchorId="71012243" wp14:editId="538C6092">
                <wp:simplePos x="0" y="0"/>
                <wp:positionH relativeFrom="column">
                  <wp:posOffset>737875</wp:posOffset>
                </wp:positionH>
                <wp:positionV relativeFrom="paragraph">
                  <wp:posOffset>79380</wp:posOffset>
                </wp:positionV>
                <wp:extent cx="4295775" cy="0"/>
                <wp:effectExtent l="0" t="0" r="9525" b="19050"/>
                <wp:wrapNone/>
                <wp:docPr id="9" name="Straight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296410" cy="635"/>
                        </a:xfrm>
                        <a:prstGeom prst="line">
                          <a:avLst/>
                        </a:prstGeom>
                        <a:noFill/>
                        <a:ln w="6350" cap="flat" cmpd="sng">
                          <a:solidFill>
                            <a:prstClr val="black"/>
                          </a:solidFill>
                          <a:prstDash val="solid"/>
                          <a:miter lim="800000"/>
                        </a:ln>
                      </wps:spPr>
                      <wps:bodyPr/>
                    </wps:wsp>
                  </a:graphicData>
                </a:graphic>
              </wp:anchor>
            </w:drawing>
          </mc:Choice>
          <mc:Fallback>
            <w:pict>
              <v:line w14:anchorId="6A486811" id="Straight Connector 48"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8.1pt,6.25pt" to="396.3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" strokeweight=".5pt">
                <v:stroke joinstyle="miter"/>
                <o:lock v:ext="edit" shapetype="f"/>
              </v:line>
            </w:pict>
          </mc:Fallback>
        </mc:AlternateContent>
      </w:r>
    </w:p>
    <w:p w14:paraId="239B8269" w14:textId="77777777" w:rsidR="007E57CC" w:rsidRPr="00DE75B3" w:rsidRDefault="007E57CC" w:rsidP="007E57CC">
      <w:pPr>
        <w:spacing w:line="276" w:lineRule="auto"/>
        <w:rPr>
          <w:rFonts w:asciiTheme="majorBidi" w:eastAsia="Calibri" w:hAnsiTheme="majorBidi" w:cstheme="majorBidi"/>
          <w:b/>
          <w:bCs/>
          <w:sz w:val="24"/>
          <w:szCs w:val="24"/>
        </w:rPr>
      </w:pPr>
      <w:r w:rsidRPr="00DE75B3">
        <w:rPr>
          <w:rFonts w:asciiTheme="majorBidi" w:eastAsia="Calibri" w:hAnsiTheme="majorBidi" w:cstheme="majorBidi"/>
          <w:b/>
          <w:bCs/>
          <w:sz w:val="24"/>
          <w:szCs w:val="24"/>
        </w:rPr>
        <w:t>Abstract</w:t>
      </w:r>
    </w:p>
    <w:p w14:paraId="1FE6BA1B" w14:textId="77777777" w:rsidR="007E57CC" w:rsidRPr="00DE75B3" w:rsidRDefault="007E57CC" w:rsidP="007E57CC">
      <w:pPr>
        <w:pStyle w:val="MainText"/>
        <w:spacing w:line="276" w:lineRule="auto"/>
        <w:rPr>
          <w:rFonts w:asciiTheme="majorBidi" w:eastAsia="Times New Roman" w:hAnsiTheme="majorBidi" w:cstheme="majorBidi"/>
          <w:color w:val="000000"/>
          <w:rtl/>
          <w:lang w:bidi="ar-IQ"/>
        </w:rPr>
      </w:pPr>
      <w:r w:rsidRPr="00DE75B3">
        <w:rPr>
          <w:rFonts w:asciiTheme="majorBidi" w:eastAsia="Times New Roman" w:hAnsiTheme="majorBidi" w:cstheme="majorBidi"/>
          <w:color w:val="000000"/>
        </w:rPr>
        <w:t xml:space="preserve">A new (AH) </w:t>
      </w:r>
      <w:proofErr w:type="spellStart"/>
      <w:r w:rsidRPr="00DE75B3">
        <w:rPr>
          <w:rFonts w:asciiTheme="majorBidi" w:eastAsia="Times New Roman" w:hAnsiTheme="majorBidi" w:cstheme="majorBidi"/>
          <w:color w:val="000000"/>
        </w:rPr>
        <w:t>nano</w:t>
      </w:r>
      <w:proofErr w:type="spellEnd"/>
      <w:r w:rsidRPr="00DE75B3">
        <w:rPr>
          <w:rFonts w:asciiTheme="majorBidi" w:eastAsia="Times New Roman" w:hAnsiTheme="majorBidi" w:cstheme="majorBidi"/>
          <w:color w:val="000000"/>
        </w:rPr>
        <w:t xml:space="preserve"> mono azo ligand [ 2-amino-6-oxo-6, 7- dihydro-1H-purin-8-</w:t>
      </w:r>
      <w:proofErr w:type="gramStart"/>
      <w:r w:rsidRPr="00DE75B3">
        <w:rPr>
          <w:rFonts w:asciiTheme="majorBidi" w:eastAsia="Times New Roman" w:hAnsiTheme="majorBidi" w:cstheme="majorBidi"/>
          <w:color w:val="000000"/>
        </w:rPr>
        <w:t>yl)</w:t>
      </w:r>
      <w:proofErr w:type="spellStart"/>
      <w:r w:rsidRPr="00DE75B3">
        <w:rPr>
          <w:rFonts w:asciiTheme="majorBidi" w:eastAsia="Times New Roman" w:hAnsiTheme="majorBidi" w:cstheme="majorBidi"/>
          <w:color w:val="000000"/>
        </w:rPr>
        <w:t>diazenyl</w:t>
      </w:r>
      <w:proofErr w:type="spellEnd"/>
      <w:proofErr w:type="gramEnd"/>
      <w:r w:rsidRPr="00DE75B3">
        <w:rPr>
          <w:rFonts w:asciiTheme="majorBidi" w:eastAsia="Times New Roman" w:hAnsiTheme="majorBidi" w:cstheme="majorBidi"/>
          <w:color w:val="000000"/>
        </w:rPr>
        <w:t>)nitrobenzene with its metal ions complexes [Ag(I),Cu(II), Zn(II)] were successfully synthesized and identified depending on elemental analyses,  magnetic susceptibility, molar conductance, spectroscopic techniques (FT-IR,UV-Vis, HNMR) and thermal analysis (TGA). The FT-IR spectra showed that ligand acts as a neutral N, N-bidentate.  Molar ratio results were deducted that the metal to ligand [</w:t>
      </w:r>
      <w:proofErr w:type="gramStart"/>
      <w:r w:rsidRPr="00DE75B3">
        <w:rPr>
          <w:rFonts w:asciiTheme="majorBidi" w:eastAsia="Times New Roman" w:hAnsiTheme="majorBidi" w:cstheme="majorBidi"/>
          <w:color w:val="000000"/>
        </w:rPr>
        <w:t>M:L</w:t>
      </w:r>
      <w:proofErr w:type="gramEnd"/>
      <w:r w:rsidRPr="00DE75B3">
        <w:rPr>
          <w:rFonts w:asciiTheme="majorBidi" w:eastAsia="Times New Roman" w:hAnsiTheme="majorBidi" w:cstheme="majorBidi"/>
          <w:color w:val="000000"/>
        </w:rPr>
        <w:t xml:space="preserve">] ratio was [1:1] for [Ag(I) and Zn(II)] complexes, while it was [1:2] for [Cu(II)]complex. The stability constant and Gibbs free energy were researched spectrophotometry for all metal ions complexes, since all the complexes have high stability determined the crystallography advantage of the ligand (AH) with silver and copper complexes were performed by SEM and X-ray diffraction they were found that they have nanoscopic properties. the data was shown that the studied compound has </w:t>
      </w:r>
      <w:proofErr w:type="spellStart"/>
      <w:r w:rsidRPr="00DE75B3">
        <w:rPr>
          <w:rFonts w:asciiTheme="majorBidi" w:eastAsia="Times New Roman" w:hAnsiTheme="majorBidi" w:cstheme="majorBidi"/>
          <w:color w:val="000000"/>
        </w:rPr>
        <w:t>nano</w:t>
      </w:r>
      <w:proofErr w:type="spellEnd"/>
      <w:r w:rsidRPr="00DE75B3">
        <w:rPr>
          <w:rFonts w:asciiTheme="majorBidi" w:eastAsia="Times New Roman" w:hAnsiTheme="majorBidi" w:cstheme="majorBidi"/>
          <w:color w:val="000000"/>
        </w:rPr>
        <w:t xml:space="preserve"> properties. Microbiological investigation for the ligand (AH) and its complexes with assurance on its application as a novel antibacterial and antifungal agent. In addition, the anti-oxidant and anti-inflammatory properties were examined. They showed high effectiveness </w:t>
      </w:r>
    </w:p>
    <w:p w14:paraId="717E6DFB" w14:textId="77777777" w:rsidR="007E57CC" w:rsidRPr="00DE75B3" w:rsidRDefault="007E57CC" w:rsidP="007E57CC">
      <w:pPr>
        <w:pStyle w:val="MainText"/>
        <w:spacing w:line="276" w:lineRule="auto"/>
        <w:rPr>
          <w:rFonts w:asciiTheme="majorBidi" w:eastAsia="Times New Roman" w:hAnsiTheme="majorBidi" w:cstheme="majorBidi"/>
          <w:b/>
          <w:color w:val="000000"/>
          <w:lang w:eastAsia="de-DE"/>
        </w:rPr>
      </w:pPr>
      <w:r w:rsidRPr="00DE75B3">
        <w:rPr>
          <w:rFonts w:asciiTheme="majorBidi" w:eastAsia="Times New Roman" w:hAnsiTheme="majorBidi" w:cstheme="majorBidi"/>
          <w:b/>
          <w:color w:val="000000"/>
          <w:lang w:eastAsia="de-DE"/>
        </w:rPr>
        <w:t>Keywords</w:t>
      </w:r>
      <w:r w:rsidRPr="00DE75B3">
        <w:rPr>
          <w:rFonts w:asciiTheme="majorBidi" w:eastAsia="Times New Roman" w:hAnsiTheme="majorBidi" w:cstheme="majorBidi"/>
          <w:b/>
          <w:color w:val="000000"/>
          <w:lang w:eastAsia="de-DE"/>
        </w:rPr>
        <w:tab/>
      </w:r>
    </w:p>
    <w:p w14:paraId="1A4E1DAA" w14:textId="77777777" w:rsidR="007E57CC" w:rsidRPr="00DE75B3" w:rsidRDefault="007E57CC" w:rsidP="007E57CC">
      <w:pPr>
        <w:spacing w:line="276" w:lineRule="auto"/>
        <w:rPr>
          <w:rFonts w:asciiTheme="majorBidi" w:eastAsia="Times New Roman" w:hAnsiTheme="majorBidi" w:cstheme="majorBidi"/>
          <w:color w:val="000000"/>
          <w:sz w:val="24"/>
          <w:szCs w:val="24"/>
          <w:lang w:eastAsia="de-DE"/>
        </w:rPr>
      </w:pPr>
      <w:r w:rsidRPr="00DE75B3">
        <w:rPr>
          <w:rFonts w:asciiTheme="majorBidi" w:eastAsia="Times New Roman" w:hAnsiTheme="majorBidi" w:cstheme="majorBidi"/>
          <w:color w:val="000000"/>
          <w:sz w:val="24"/>
          <w:szCs w:val="24"/>
          <w:lang w:eastAsia="de-DE"/>
        </w:rPr>
        <w:t>spectroscopic techniques; anti-microbial; anti-oxidant; burn healing.</w:t>
      </w:r>
    </w:p>
    <w:p w14:paraId="41D4B064" w14:textId="77777777" w:rsidR="007E57CC" w:rsidRPr="00DE75B3" w:rsidRDefault="007E57CC" w:rsidP="007E57CC">
      <w:pPr>
        <w:pStyle w:val="ListParagraph"/>
        <w:numPr>
          <w:ilvl w:val="0"/>
          <w:numId w:val="1"/>
        </w:numPr>
        <w:spacing w:line="276" w:lineRule="auto"/>
        <w:rPr>
          <w:rFonts w:asciiTheme="majorBidi" w:hAnsiTheme="majorBidi" w:cstheme="majorBidi"/>
          <w:b/>
          <w:bCs/>
          <w:sz w:val="24"/>
          <w:szCs w:val="24"/>
          <w:lang w:val="en-GB"/>
        </w:rPr>
      </w:pPr>
      <w:r w:rsidRPr="00DE75B3">
        <w:rPr>
          <w:rFonts w:asciiTheme="majorBidi" w:hAnsiTheme="majorBidi" w:cstheme="majorBidi"/>
          <w:b/>
          <w:bCs/>
          <w:sz w:val="24"/>
          <w:szCs w:val="24"/>
          <w:lang w:val="en-GB"/>
        </w:rPr>
        <w:t>Introduction</w:t>
      </w:r>
    </w:p>
    <w:p w14:paraId="177FB78F" w14:textId="77777777" w:rsidR="007E57CC" w:rsidRPr="00DE75B3" w:rsidRDefault="007E57CC" w:rsidP="007E57CC">
      <w:pPr>
        <w:spacing w:line="276" w:lineRule="auto"/>
        <w:rPr>
          <w:rFonts w:asciiTheme="majorBidi" w:hAnsiTheme="majorBidi" w:cstheme="majorBidi"/>
          <w:sz w:val="24"/>
          <w:szCs w:val="24"/>
          <w:lang w:val="en-GB"/>
        </w:rPr>
      </w:pPr>
      <w:r w:rsidRPr="00DE75B3">
        <w:rPr>
          <w:rFonts w:asciiTheme="majorBidi" w:hAnsiTheme="majorBidi" w:cstheme="majorBidi"/>
          <w:sz w:val="24"/>
          <w:szCs w:val="24"/>
          <w:lang w:val="en-GB"/>
        </w:rPr>
        <w:t xml:space="preserve">Azo dyes, which represent approximately or more than half of all commercial dyes or colorants, are by far the most significant dye class. They have been widely applied in numerous scientific and technological fields. [1,2] More studies has been done on azo dyes than any other dye class because of how easily diazotization and azo coupling operations can be carried </w:t>
      </w:r>
      <w:proofErr w:type="gramStart"/>
      <w:r w:rsidRPr="00DE75B3">
        <w:rPr>
          <w:rFonts w:asciiTheme="majorBidi" w:hAnsiTheme="majorBidi" w:cstheme="majorBidi"/>
          <w:sz w:val="24"/>
          <w:szCs w:val="24"/>
          <w:lang w:val="en-GB"/>
        </w:rPr>
        <w:t>out</w:t>
      </w:r>
      <w:r w:rsidRPr="00DE75B3">
        <w:rPr>
          <w:rFonts w:asciiTheme="majorBidi" w:hAnsiTheme="majorBidi" w:cstheme="majorBidi"/>
          <w:sz w:val="24"/>
          <w:szCs w:val="24"/>
        </w:rPr>
        <w:t>[</w:t>
      </w:r>
      <w:proofErr w:type="gramEnd"/>
      <w:r w:rsidRPr="00DE75B3">
        <w:rPr>
          <w:rFonts w:asciiTheme="majorBidi" w:hAnsiTheme="majorBidi" w:cstheme="majorBidi"/>
          <w:sz w:val="24"/>
          <w:szCs w:val="24"/>
        </w:rPr>
        <w:t>3]</w:t>
      </w:r>
      <w:r w:rsidRPr="00DE75B3">
        <w:rPr>
          <w:rFonts w:asciiTheme="majorBidi" w:hAnsiTheme="majorBidi" w:cstheme="majorBidi"/>
          <w:sz w:val="24"/>
          <w:szCs w:val="24"/>
          <w:lang w:val="en-GB"/>
        </w:rPr>
        <w:t xml:space="preserve">. Azo dyes containing heterocyclic rings have also been researched due to their excellent qualities. They serve as efficient colouring agents in a variety of textile-related applications. It has been possible to create excellent colorants with strong chromophores, gorgeous colours, and high-level dyeing and fastness properties by using heterocyclic rings as coupling </w:t>
      </w:r>
      <w:proofErr w:type="gramStart"/>
      <w:r w:rsidRPr="00DE75B3">
        <w:rPr>
          <w:rFonts w:asciiTheme="majorBidi" w:hAnsiTheme="majorBidi" w:cstheme="majorBidi"/>
          <w:sz w:val="24"/>
          <w:szCs w:val="24"/>
          <w:lang w:val="en-GB"/>
        </w:rPr>
        <w:t>components</w:t>
      </w:r>
      <w:r w:rsidRPr="00DE75B3">
        <w:rPr>
          <w:rFonts w:asciiTheme="majorBidi" w:hAnsiTheme="majorBidi" w:cstheme="majorBidi"/>
          <w:sz w:val="24"/>
          <w:szCs w:val="24"/>
        </w:rPr>
        <w:t>[</w:t>
      </w:r>
      <w:proofErr w:type="gramEnd"/>
      <w:r w:rsidRPr="00DE75B3">
        <w:rPr>
          <w:rFonts w:asciiTheme="majorBidi" w:hAnsiTheme="majorBidi" w:cstheme="majorBidi"/>
          <w:sz w:val="24"/>
          <w:szCs w:val="24"/>
        </w:rPr>
        <w:t>4]</w:t>
      </w:r>
      <w:r w:rsidRPr="00DE75B3">
        <w:rPr>
          <w:rFonts w:asciiTheme="majorBidi" w:hAnsiTheme="majorBidi" w:cstheme="majorBidi"/>
          <w:sz w:val="24"/>
          <w:szCs w:val="24"/>
          <w:lang w:val="en-GB"/>
        </w:rPr>
        <w:t>. The synthetic azo compounds displayed antifungal, anticancer, and antibacterial action, all without being hazardous to healthy cells. Due to their low toxicity which includes allergic and hyperactive reactions—azo dyes are frequently utilized in food, medicine, paint, polymer chains, and other typical products. Recent years have seen a large number of investigations on azo compound production and conformational characteristics [</w:t>
      </w:r>
      <w:r w:rsidRPr="00DE75B3">
        <w:rPr>
          <w:rFonts w:asciiTheme="majorBidi" w:hAnsiTheme="majorBidi" w:cstheme="majorBidi"/>
          <w:sz w:val="24"/>
          <w:szCs w:val="24"/>
        </w:rPr>
        <w:t>5-7</w:t>
      </w:r>
      <w:r w:rsidRPr="00DE75B3">
        <w:rPr>
          <w:rFonts w:asciiTheme="majorBidi" w:hAnsiTheme="majorBidi" w:cstheme="majorBidi"/>
          <w:sz w:val="24"/>
          <w:szCs w:val="24"/>
          <w:lang w:val="en-GB"/>
        </w:rPr>
        <w:t>].</w:t>
      </w:r>
    </w:p>
    <w:p w14:paraId="2AC4F97D" w14:textId="77777777" w:rsidR="00D00D59" w:rsidRDefault="00D00D59" w:rsidP="00DE75B3">
      <w:pPr>
        <w:pStyle w:val="ADMETtext"/>
        <w:spacing w:line="276" w:lineRule="auto"/>
        <w:ind w:firstLine="0"/>
        <w:rPr>
          <w:rFonts w:asciiTheme="majorBidi" w:hAnsiTheme="majorBidi" w:cstheme="majorBidi"/>
          <w:sz w:val="24"/>
          <w:szCs w:val="24"/>
          <w:lang w:val="en-GB"/>
        </w:rPr>
      </w:pPr>
    </w:p>
    <w:p w14:paraId="19B1AA84" w14:textId="35236ACD" w:rsidR="005B334E" w:rsidRPr="00DE75B3" w:rsidRDefault="007E57CC" w:rsidP="00DE75B3">
      <w:pPr>
        <w:pStyle w:val="ADMETtext"/>
        <w:spacing w:line="276" w:lineRule="auto"/>
        <w:ind w:firstLine="0"/>
        <w:rPr>
          <w:rFonts w:asciiTheme="majorBidi" w:hAnsiTheme="majorBidi" w:cstheme="majorBidi"/>
          <w:sz w:val="24"/>
          <w:szCs w:val="24"/>
          <w:lang w:val="en-GB"/>
        </w:rPr>
      </w:pPr>
      <w:r w:rsidRPr="00DE75B3">
        <w:rPr>
          <w:rFonts w:asciiTheme="majorBidi" w:hAnsiTheme="majorBidi" w:cstheme="majorBidi"/>
          <w:sz w:val="24"/>
          <w:szCs w:val="24"/>
          <w:lang w:val="en-GB"/>
        </w:rPr>
        <w:lastRenderedPageBreak/>
        <w:t xml:space="preserve">Hypoxanthine, a purine derivative, has long been recognized as a pivotal molecule in various cellular </w:t>
      </w:r>
      <w:proofErr w:type="gramStart"/>
      <w:r w:rsidRPr="00DE75B3">
        <w:rPr>
          <w:rFonts w:asciiTheme="majorBidi" w:hAnsiTheme="majorBidi" w:cstheme="majorBidi"/>
          <w:sz w:val="24"/>
          <w:szCs w:val="24"/>
          <w:lang w:val="en-GB"/>
        </w:rPr>
        <w:t>processes[</w:t>
      </w:r>
      <w:proofErr w:type="gramEnd"/>
      <w:r w:rsidRPr="00DE75B3">
        <w:rPr>
          <w:rFonts w:asciiTheme="majorBidi" w:hAnsiTheme="majorBidi" w:cstheme="majorBidi"/>
          <w:sz w:val="24"/>
          <w:szCs w:val="24"/>
          <w:lang w:val="en-GB"/>
        </w:rPr>
        <w:t>8,9]. Despite its relatively low abundance compared to other purine metabolites, emerging research has shed light on its multifaceted roles in cellular metabolism, signalling pathways, and disease pathogenesis. This review comprehensively explores the metabolism of hypoxanthine, its physiological functions, and its implications in health and disease. Additionally, it discusses the potential therapeutic strategies targeting hypoxanthine metabolism for the treatment of various disorders.</w:t>
      </w:r>
      <w:r w:rsidRPr="00DE75B3">
        <w:rPr>
          <w:rFonts w:asciiTheme="majorBidi" w:hAnsiTheme="majorBidi" w:cstheme="majorBidi"/>
          <w:sz w:val="24"/>
          <w:szCs w:val="24"/>
          <w:rtl/>
          <w:lang w:val="en-GB"/>
        </w:rPr>
        <w:t xml:space="preserve"> </w:t>
      </w:r>
      <w:r w:rsidRPr="00DE75B3">
        <w:rPr>
          <w:rFonts w:asciiTheme="majorBidi" w:hAnsiTheme="majorBidi" w:cstheme="majorBidi"/>
          <w:sz w:val="24"/>
          <w:szCs w:val="24"/>
          <w:lang w:val="en-GB"/>
        </w:rPr>
        <w:t xml:space="preserve">Purine metabolism is a highly regulated biochemical pathway crucial for cellular function and homeostasis. Hypoxanthine, an intermediate metabolite in this pathway, plays pivotal roles in nucleotide synthesis, energy metabolism, and </w:t>
      </w:r>
      <w:proofErr w:type="spellStart"/>
      <w:r w:rsidRPr="00DE75B3">
        <w:rPr>
          <w:rFonts w:asciiTheme="majorBidi" w:hAnsiTheme="majorBidi" w:cstheme="majorBidi"/>
          <w:sz w:val="24"/>
          <w:szCs w:val="24"/>
          <w:lang w:val="en-GB"/>
        </w:rPr>
        <w:t>signaling</w:t>
      </w:r>
      <w:proofErr w:type="spellEnd"/>
      <w:r w:rsidRPr="00DE75B3">
        <w:rPr>
          <w:rFonts w:asciiTheme="majorBidi" w:hAnsiTheme="majorBidi" w:cstheme="majorBidi"/>
          <w:sz w:val="24"/>
          <w:szCs w:val="24"/>
          <w:lang w:val="en-GB"/>
        </w:rPr>
        <w:t xml:space="preserve"> cascades. While historically overshadowed by its counterparts adenine and guanine, recent advancements have highlighted the significance of hypoxanthine in diverse physiological processes and pathological </w:t>
      </w:r>
      <w:proofErr w:type="gramStart"/>
      <w:r w:rsidRPr="00DE75B3">
        <w:rPr>
          <w:rFonts w:asciiTheme="majorBidi" w:hAnsiTheme="majorBidi" w:cstheme="majorBidi"/>
          <w:sz w:val="24"/>
          <w:szCs w:val="24"/>
          <w:lang w:val="en-GB"/>
        </w:rPr>
        <w:t>conditions[</w:t>
      </w:r>
      <w:proofErr w:type="gramEnd"/>
      <w:r w:rsidRPr="00DE75B3">
        <w:rPr>
          <w:rFonts w:asciiTheme="majorBidi" w:hAnsiTheme="majorBidi" w:cstheme="majorBidi"/>
          <w:sz w:val="24"/>
          <w:szCs w:val="24"/>
        </w:rPr>
        <w:t>10</w:t>
      </w:r>
      <w:r w:rsidRPr="00DE75B3">
        <w:rPr>
          <w:rFonts w:asciiTheme="majorBidi" w:hAnsiTheme="majorBidi" w:cstheme="majorBidi"/>
          <w:sz w:val="24"/>
          <w:szCs w:val="24"/>
          <w:lang w:val="en-GB"/>
        </w:rPr>
        <w:t>].In this work, the main goal is to prepare a new complexes of  [Ag(I),Cu(II), and Zn(II)]from the ligand (AH)and identified by different physicochemical methods based on various spectral methods, thermal analyses and analytical techniques. The antimicrobial, antioxidant, and anti-inflammatory activities were screened.</w:t>
      </w:r>
    </w:p>
    <w:p w14:paraId="4FE73AF5" w14:textId="77777777" w:rsidR="007E57CC" w:rsidRPr="00D00D59" w:rsidRDefault="007E57CC" w:rsidP="007E57CC">
      <w:pPr>
        <w:pStyle w:val="ADMETtext"/>
        <w:numPr>
          <w:ilvl w:val="0"/>
          <w:numId w:val="1"/>
        </w:numPr>
        <w:spacing w:line="276" w:lineRule="auto"/>
        <w:rPr>
          <w:rFonts w:asciiTheme="majorBidi" w:hAnsiTheme="majorBidi" w:cstheme="majorBidi"/>
          <w:b/>
          <w:bCs/>
          <w:sz w:val="24"/>
          <w:szCs w:val="24"/>
          <w:lang w:val="en-GB"/>
        </w:rPr>
      </w:pPr>
      <w:r w:rsidRPr="00D00D59">
        <w:rPr>
          <w:rFonts w:asciiTheme="majorBidi" w:hAnsiTheme="majorBidi" w:cstheme="majorBidi"/>
          <w:b/>
          <w:bCs/>
          <w:sz w:val="24"/>
          <w:szCs w:val="24"/>
          <w:lang w:val="en-GB"/>
        </w:rPr>
        <w:t>Experimental</w:t>
      </w:r>
    </w:p>
    <w:p w14:paraId="74CD9AE6" w14:textId="77777777" w:rsidR="007E57CC" w:rsidRPr="00DE75B3" w:rsidRDefault="007E57CC" w:rsidP="007E57CC">
      <w:pPr>
        <w:pStyle w:val="ADMETtext"/>
        <w:numPr>
          <w:ilvl w:val="0"/>
          <w:numId w:val="2"/>
        </w:numPr>
        <w:spacing w:line="276" w:lineRule="auto"/>
        <w:rPr>
          <w:rFonts w:asciiTheme="majorBidi" w:hAnsiTheme="majorBidi" w:cstheme="majorBidi"/>
          <w:bCs/>
          <w:sz w:val="24"/>
          <w:szCs w:val="24"/>
          <w:lang w:val="en-GB"/>
        </w:rPr>
      </w:pPr>
      <w:r w:rsidRPr="00DE75B3">
        <w:rPr>
          <w:rFonts w:asciiTheme="majorBidi" w:hAnsiTheme="majorBidi" w:cstheme="majorBidi"/>
          <w:bCs/>
          <w:sz w:val="24"/>
          <w:szCs w:val="24"/>
          <w:lang w:val="en-GB"/>
        </w:rPr>
        <w:t xml:space="preserve"> </w:t>
      </w:r>
      <w:bookmarkStart w:id="0" w:name="_Hlk165890911"/>
      <w:r w:rsidRPr="00DE75B3">
        <w:rPr>
          <w:rFonts w:asciiTheme="majorBidi" w:hAnsiTheme="majorBidi" w:cstheme="majorBidi"/>
          <w:bCs/>
          <w:sz w:val="24"/>
          <w:szCs w:val="24"/>
          <w:lang w:val="en-GB"/>
        </w:rPr>
        <w:t>Materials and instruments</w:t>
      </w:r>
      <w:bookmarkEnd w:id="0"/>
    </w:p>
    <w:p w14:paraId="0EBC57DA" w14:textId="77777777" w:rsidR="007E57CC" w:rsidRPr="00DE75B3" w:rsidRDefault="007E57CC" w:rsidP="007E57CC">
      <w:pPr>
        <w:pStyle w:val="ADMETtext"/>
        <w:spacing w:line="276" w:lineRule="auto"/>
        <w:ind w:left="720" w:firstLine="0"/>
        <w:rPr>
          <w:rFonts w:asciiTheme="majorBidi" w:hAnsiTheme="majorBidi" w:cstheme="majorBidi"/>
          <w:bCs/>
          <w:sz w:val="24"/>
          <w:szCs w:val="24"/>
          <w:lang w:val="en-GB"/>
        </w:rPr>
      </w:pPr>
      <w:r w:rsidRPr="00DE75B3">
        <w:rPr>
          <w:rFonts w:asciiTheme="majorBidi" w:hAnsiTheme="majorBidi" w:cstheme="majorBidi"/>
          <w:bCs/>
          <w:sz w:val="24"/>
          <w:szCs w:val="24"/>
          <w:lang w:val="en-GB"/>
        </w:rPr>
        <w:t>The materials were utilized of analytical grade and without further purification. (C.H.N) is used to define the elemental analyses of the (AH) mono azo ligand and its complexes by (</w:t>
      </w:r>
      <w:proofErr w:type="spellStart"/>
      <w:r w:rsidRPr="00DE75B3">
        <w:rPr>
          <w:rFonts w:asciiTheme="majorBidi" w:hAnsiTheme="majorBidi" w:cstheme="majorBidi"/>
          <w:bCs/>
          <w:sz w:val="24"/>
          <w:szCs w:val="24"/>
          <w:lang w:val="en-GB"/>
        </w:rPr>
        <w:t>Eure</w:t>
      </w:r>
      <w:proofErr w:type="spellEnd"/>
      <w:r w:rsidRPr="00DE75B3">
        <w:rPr>
          <w:rFonts w:asciiTheme="majorBidi" w:hAnsiTheme="majorBidi" w:cstheme="majorBidi"/>
          <w:bCs/>
          <w:sz w:val="24"/>
          <w:szCs w:val="24"/>
          <w:lang w:val="en-GB"/>
        </w:rPr>
        <w:t xml:space="preserve"> EA 3000 Elemental </w:t>
      </w:r>
      <w:proofErr w:type="spellStart"/>
      <w:r w:rsidRPr="00DE75B3">
        <w:rPr>
          <w:rFonts w:asciiTheme="majorBidi" w:hAnsiTheme="majorBidi" w:cstheme="majorBidi"/>
          <w:bCs/>
          <w:sz w:val="24"/>
          <w:szCs w:val="24"/>
          <w:lang w:val="en-GB"/>
        </w:rPr>
        <w:t>analyzer</w:t>
      </w:r>
      <w:proofErr w:type="spellEnd"/>
      <w:r w:rsidRPr="00DE75B3">
        <w:rPr>
          <w:rFonts w:asciiTheme="majorBidi" w:hAnsiTheme="majorBidi" w:cstheme="majorBidi"/>
          <w:bCs/>
          <w:sz w:val="24"/>
          <w:szCs w:val="24"/>
          <w:lang w:val="en-GB"/>
        </w:rPr>
        <w:t xml:space="preserve">), while the metal content was calculated by atomic </w:t>
      </w:r>
      <w:proofErr w:type="spellStart"/>
      <w:r w:rsidRPr="00DE75B3">
        <w:rPr>
          <w:rFonts w:asciiTheme="majorBidi" w:hAnsiTheme="majorBidi" w:cstheme="majorBidi"/>
          <w:bCs/>
          <w:sz w:val="24"/>
          <w:szCs w:val="24"/>
          <w:lang w:val="en-GB"/>
        </w:rPr>
        <w:t>absorbtion</w:t>
      </w:r>
      <w:proofErr w:type="spellEnd"/>
      <w:r w:rsidRPr="00DE75B3">
        <w:rPr>
          <w:rFonts w:asciiTheme="majorBidi" w:hAnsiTheme="majorBidi" w:cstheme="majorBidi"/>
          <w:bCs/>
          <w:sz w:val="24"/>
          <w:szCs w:val="24"/>
          <w:lang w:val="en-GB"/>
        </w:rPr>
        <w:t xml:space="preserve"> (A.A.) and using ("Nova350.0 Spectrophotometer"</w:t>
      </w:r>
      <w:proofErr w:type="gramStart"/>
      <w:r w:rsidRPr="00DE75B3">
        <w:rPr>
          <w:rFonts w:asciiTheme="majorBidi" w:hAnsiTheme="majorBidi" w:cstheme="majorBidi"/>
          <w:bCs/>
          <w:sz w:val="24"/>
          <w:szCs w:val="24"/>
          <w:lang w:val="en-GB"/>
        </w:rPr>
        <w:t>) .</w:t>
      </w:r>
      <w:proofErr w:type="gramEnd"/>
      <w:r w:rsidRPr="00DE75B3">
        <w:rPr>
          <w:rFonts w:asciiTheme="majorBidi" w:hAnsiTheme="majorBidi" w:cstheme="majorBidi"/>
          <w:bCs/>
          <w:sz w:val="24"/>
          <w:szCs w:val="24"/>
          <w:lang w:val="en-GB"/>
        </w:rPr>
        <w:t xml:space="preserve"> The SHMADZU 8400s spectrophotometer was utilized to enrolment infrared spectra in the range (400- 4000) cm-1 using </w:t>
      </w:r>
      <w:proofErr w:type="spellStart"/>
      <w:r w:rsidRPr="00DE75B3">
        <w:rPr>
          <w:rFonts w:asciiTheme="majorBidi" w:hAnsiTheme="majorBidi" w:cstheme="majorBidi"/>
          <w:bCs/>
          <w:sz w:val="24"/>
          <w:szCs w:val="24"/>
          <w:lang w:val="en-GB"/>
        </w:rPr>
        <w:t>KBr</w:t>
      </w:r>
      <w:proofErr w:type="spellEnd"/>
      <w:r w:rsidRPr="00DE75B3">
        <w:rPr>
          <w:rFonts w:asciiTheme="majorBidi" w:hAnsiTheme="majorBidi" w:cstheme="majorBidi"/>
          <w:bCs/>
          <w:sz w:val="24"/>
          <w:szCs w:val="24"/>
          <w:lang w:val="en-GB"/>
        </w:rPr>
        <w:t>. The UV-Vis spectra of all the compounds under investigation were measured with (SHMADZU1800–UV-Vis spectrophotometer). The measuring of 1HNMR spectra were done with a (BRUKR AV 400. [</w:t>
      </w:r>
      <w:proofErr w:type="spellStart"/>
      <w:r w:rsidRPr="00DE75B3">
        <w:rPr>
          <w:rFonts w:asciiTheme="majorBidi" w:hAnsiTheme="majorBidi" w:cstheme="majorBidi"/>
          <w:bCs/>
          <w:sz w:val="24"/>
          <w:szCs w:val="24"/>
          <w:lang w:val="en-GB"/>
        </w:rPr>
        <w:t>Avance</w:t>
      </w:r>
      <w:proofErr w:type="spellEnd"/>
      <w:r w:rsidRPr="00DE75B3">
        <w:rPr>
          <w:rFonts w:asciiTheme="majorBidi" w:hAnsiTheme="majorBidi" w:cstheme="majorBidi"/>
          <w:bCs/>
          <w:sz w:val="24"/>
          <w:szCs w:val="24"/>
          <w:lang w:val="en-GB"/>
        </w:rPr>
        <w:t xml:space="preserve">-III]) (400 </w:t>
      </w:r>
      <w:proofErr w:type="spellStart"/>
      <w:r w:rsidRPr="00DE75B3">
        <w:rPr>
          <w:rFonts w:asciiTheme="majorBidi" w:hAnsiTheme="majorBidi" w:cstheme="majorBidi"/>
          <w:bCs/>
          <w:sz w:val="24"/>
          <w:szCs w:val="24"/>
          <w:lang w:val="en-GB"/>
        </w:rPr>
        <w:t>MHz.</w:t>
      </w:r>
      <w:proofErr w:type="spellEnd"/>
      <w:r w:rsidRPr="00DE75B3">
        <w:rPr>
          <w:rFonts w:asciiTheme="majorBidi" w:hAnsiTheme="majorBidi" w:cstheme="majorBidi"/>
          <w:bCs/>
          <w:sz w:val="24"/>
          <w:szCs w:val="24"/>
          <w:lang w:val="en-GB"/>
        </w:rPr>
        <w:t xml:space="preserve"> and 100 </w:t>
      </w:r>
      <w:proofErr w:type="spellStart"/>
      <w:r w:rsidRPr="00DE75B3">
        <w:rPr>
          <w:rFonts w:asciiTheme="majorBidi" w:hAnsiTheme="majorBidi" w:cstheme="majorBidi"/>
          <w:bCs/>
          <w:sz w:val="24"/>
          <w:szCs w:val="24"/>
          <w:lang w:val="en-GB"/>
        </w:rPr>
        <w:t>MHz.</w:t>
      </w:r>
      <w:proofErr w:type="spellEnd"/>
      <w:r w:rsidRPr="00DE75B3">
        <w:rPr>
          <w:rFonts w:asciiTheme="majorBidi" w:hAnsiTheme="majorBidi" w:cstheme="majorBidi"/>
          <w:bCs/>
          <w:sz w:val="24"/>
          <w:szCs w:val="24"/>
          <w:lang w:val="en-GB"/>
        </w:rPr>
        <w:t>). Thermal analyses (T.G.A.)  was performed on (SDT Q600 V20.9 Build). The melting points of each chemical were calculated using the (</w:t>
      </w:r>
      <w:proofErr w:type="spellStart"/>
      <w:r w:rsidRPr="00DE75B3">
        <w:rPr>
          <w:rFonts w:asciiTheme="majorBidi" w:hAnsiTheme="majorBidi" w:cstheme="majorBidi"/>
          <w:bCs/>
          <w:sz w:val="24"/>
          <w:szCs w:val="24"/>
          <w:lang w:val="en-GB"/>
        </w:rPr>
        <w:t>Gallnkamps</w:t>
      </w:r>
      <w:proofErr w:type="spellEnd"/>
      <w:r w:rsidRPr="00DE75B3">
        <w:rPr>
          <w:rFonts w:asciiTheme="majorBidi" w:hAnsiTheme="majorBidi" w:cstheme="majorBidi"/>
          <w:bCs/>
          <w:sz w:val="24"/>
          <w:szCs w:val="24"/>
          <w:lang w:val="en-GB"/>
        </w:rPr>
        <w:t xml:space="preserve">) melting point device. The Mohr method was used to find the </w:t>
      </w:r>
      <w:proofErr w:type="spellStart"/>
      <w:r w:rsidRPr="00DE75B3">
        <w:rPr>
          <w:rFonts w:asciiTheme="majorBidi" w:hAnsiTheme="majorBidi" w:cstheme="majorBidi"/>
          <w:bCs/>
          <w:sz w:val="24"/>
          <w:szCs w:val="24"/>
          <w:lang w:val="en-GB"/>
        </w:rPr>
        <w:t>cloride</w:t>
      </w:r>
      <w:proofErr w:type="spellEnd"/>
      <w:r w:rsidRPr="00DE75B3">
        <w:rPr>
          <w:rFonts w:asciiTheme="majorBidi" w:hAnsiTheme="majorBidi" w:cstheme="majorBidi"/>
          <w:bCs/>
          <w:sz w:val="24"/>
          <w:szCs w:val="24"/>
          <w:lang w:val="en-GB"/>
        </w:rPr>
        <w:t xml:space="preserve"> concentration in the complexes, </w:t>
      </w:r>
      <w:proofErr w:type="spellStart"/>
      <w:r w:rsidRPr="00DE75B3">
        <w:rPr>
          <w:rFonts w:asciiTheme="majorBidi" w:hAnsiTheme="majorBidi" w:cstheme="majorBidi"/>
          <w:bCs/>
          <w:sz w:val="24"/>
          <w:szCs w:val="24"/>
          <w:lang w:val="en-GB"/>
        </w:rPr>
        <w:t>wether</w:t>
      </w:r>
      <w:proofErr w:type="spellEnd"/>
      <w:r w:rsidRPr="00DE75B3">
        <w:rPr>
          <w:rFonts w:asciiTheme="majorBidi" w:hAnsiTheme="majorBidi" w:cstheme="majorBidi"/>
          <w:bCs/>
          <w:sz w:val="24"/>
          <w:szCs w:val="24"/>
          <w:lang w:val="en-GB"/>
        </w:rPr>
        <w:t xml:space="preserve"> </w:t>
      </w:r>
      <w:proofErr w:type="spellStart"/>
      <w:r w:rsidRPr="00DE75B3">
        <w:rPr>
          <w:rFonts w:asciiTheme="majorBidi" w:hAnsiTheme="majorBidi" w:cstheme="majorBidi"/>
          <w:bCs/>
          <w:sz w:val="24"/>
          <w:szCs w:val="24"/>
          <w:lang w:val="en-GB"/>
        </w:rPr>
        <w:t>its</w:t>
      </w:r>
      <w:proofErr w:type="spellEnd"/>
      <w:r w:rsidRPr="00DE75B3">
        <w:rPr>
          <w:rFonts w:asciiTheme="majorBidi" w:hAnsiTheme="majorBidi" w:cstheme="majorBidi"/>
          <w:bCs/>
          <w:sz w:val="24"/>
          <w:szCs w:val="24"/>
          <w:lang w:val="en-GB"/>
        </w:rPr>
        <w:t xml:space="preserve"> in the form of counter ion or </w:t>
      </w:r>
      <w:proofErr w:type="gramStart"/>
      <w:r w:rsidRPr="00DE75B3">
        <w:rPr>
          <w:rFonts w:asciiTheme="majorBidi" w:hAnsiTheme="majorBidi" w:cstheme="majorBidi"/>
          <w:bCs/>
          <w:sz w:val="24"/>
          <w:szCs w:val="24"/>
          <w:lang w:val="en-GB"/>
        </w:rPr>
        <w:t>coordinated .Using</w:t>
      </w:r>
      <w:proofErr w:type="gramEnd"/>
      <w:r w:rsidRPr="00DE75B3">
        <w:rPr>
          <w:rFonts w:asciiTheme="majorBidi" w:hAnsiTheme="majorBidi" w:cstheme="majorBidi"/>
          <w:bCs/>
          <w:sz w:val="24"/>
          <w:szCs w:val="24"/>
          <w:lang w:val="en-GB"/>
        </w:rPr>
        <w:t xml:space="preserve"> a </w:t>
      </w:r>
      <w:proofErr w:type="spellStart"/>
      <w:r w:rsidRPr="00DE75B3">
        <w:rPr>
          <w:rFonts w:asciiTheme="majorBidi" w:hAnsiTheme="majorBidi" w:cstheme="majorBidi"/>
          <w:bCs/>
          <w:sz w:val="24"/>
          <w:szCs w:val="24"/>
          <w:lang w:val="en-GB"/>
        </w:rPr>
        <w:t>Sherwod</w:t>
      </w:r>
      <w:proofErr w:type="spellEnd"/>
      <w:r w:rsidRPr="00DE75B3">
        <w:rPr>
          <w:rFonts w:asciiTheme="majorBidi" w:hAnsiTheme="majorBidi" w:cstheme="majorBidi"/>
          <w:bCs/>
          <w:sz w:val="24"/>
          <w:szCs w:val="24"/>
          <w:lang w:val="en-GB"/>
        </w:rPr>
        <w:t xml:space="preserve"> Scientific Auto Magnetic Susceptibility Balance Model,  to assessed the magnetic susceptibilities of the investigated complexes at  surrounding temperature. </w:t>
      </w:r>
      <w:proofErr w:type="gramStart"/>
      <w:r w:rsidRPr="00DE75B3">
        <w:rPr>
          <w:rFonts w:asciiTheme="majorBidi" w:hAnsiTheme="majorBidi" w:cstheme="majorBidi"/>
          <w:bCs/>
          <w:sz w:val="24"/>
          <w:szCs w:val="24"/>
          <w:lang w:val="en-GB"/>
        </w:rPr>
        <w:t>Finally</w:t>
      </w:r>
      <w:proofErr w:type="gramEnd"/>
      <w:r w:rsidRPr="00DE75B3">
        <w:rPr>
          <w:rFonts w:asciiTheme="majorBidi" w:hAnsiTheme="majorBidi" w:cstheme="majorBidi"/>
          <w:bCs/>
          <w:sz w:val="24"/>
          <w:szCs w:val="24"/>
          <w:lang w:val="en-GB"/>
        </w:rPr>
        <w:t xml:space="preserve"> the molar </w:t>
      </w:r>
      <w:proofErr w:type="spellStart"/>
      <w:r w:rsidRPr="00DE75B3">
        <w:rPr>
          <w:rFonts w:asciiTheme="majorBidi" w:hAnsiTheme="majorBidi" w:cstheme="majorBidi"/>
          <w:bCs/>
          <w:sz w:val="24"/>
          <w:szCs w:val="24"/>
          <w:lang w:val="en-GB"/>
        </w:rPr>
        <w:t>condicutence</w:t>
      </w:r>
      <w:proofErr w:type="spellEnd"/>
      <w:r w:rsidRPr="00DE75B3">
        <w:rPr>
          <w:rFonts w:asciiTheme="majorBidi" w:hAnsiTheme="majorBidi" w:cstheme="majorBidi"/>
          <w:bCs/>
          <w:sz w:val="24"/>
          <w:szCs w:val="24"/>
          <w:lang w:val="en-GB"/>
        </w:rPr>
        <w:t xml:space="preserve"> of the synthesised complexes were estimated by HI9811-5 HANNA instruments.</w:t>
      </w:r>
    </w:p>
    <w:p w14:paraId="6A83080E" w14:textId="77777777" w:rsidR="007E57CC" w:rsidRPr="00DE75B3" w:rsidRDefault="007E57CC" w:rsidP="007E57CC">
      <w:pPr>
        <w:pStyle w:val="ADMETtext"/>
        <w:numPr>
          <w:ilvl w:val="0"/>
          <w:numId w:val="2"/>
        </w:numPr>
        <w:spacing w:line="276" w:lineRule="auto"/>
        <w:rPr>
          <w:rFonts w:asciiTheme="majorBidi" w:hAnsiTheme="majorBidi" w:cstheme="majorBidi"/>
          <w:bCs/>
          <w:sz w:val="24"/>
          <w:szCs w:val="24"/>
          <w:lang w:val="en-GB"/>
        </w:rPr>
      </w:pPr>
      <w:r w:rsidRPr="00DE75B3">
        <w:rPr>
          <w:rFonts w:asciiTheme="majorBidi" w:hAnsiTheme="majorBidi" w:cstheme="majorBidi"/>
          <w:bCs/>
          <w:sz w:val="24"/>
          <w:szCs w:val="24"/>
          <w:lang w:val="en-GB"/>
        </w:rPr>
        <w:t>Synthesis of hetero azo ligand (AH)</w:t>
      </w:r>
    </w:p>
    <w:p w14:paraId="3FD8F453" w14:textId="77777777" w:rsidR="007E57CC" w:rsidRPr="00DE75B3" w:rsidRDefault="007E57CC" w:rsidP="007E57CC">
      <w:pPr>
        <w:pStyle w:val="ADMETtext"/>
        <w:spacing w:line="276" w:lineRule="auto"/>
        <w:ind w:left="720" w:firstLine="0"/>
        <w:rPr>
          <w:rFonts w:asciiTheme="majorBidi" w:hAnsiTheme="majorBidi" w:cstheme="majorBidi"/>
          <w:bCs/>
          <w:sz w:val="24"/>
          <w:szCs w:val="24"/>
          <w:lang w:val="en-GB"/>
        </w:rPr>
      </w:pPr>
      <w:r w:rsidRPr="00DE75B3">
        <w:rPr>
          <w:rFonts w:asciiTheme="majorBidi" w:hAnsiTheme="majorBidi" w:cstheme="majorBidi"/>
          <w:bCs/>
          <w:sz w:val="24"/>
          <w:szCs w:val="24"/>
          <w:lang w:val="en-GB"/>
        </w:rPr>
        <w:t xml:space="preserve">The new mono azo ligand (AH) was prepared by utilizing general procedure as previously notified [3]. P-nitro aniline. (1.38gm; 0.01mol) where deployed as primary amine to prepare </w:t>
      </w:r>
      <w:proofErr w:type="spellStart"/>
      <w:r w:rsidRPr="00DE75B3">
        <w:rPr>
          <w:rFonts w:asciiTheme="majorBidi" w:hAnsiTheme="majorBidi" w:cstheme="majorBidi"/>
          <w:bCs/>
          <w:sz w:val="24"/>
          <w:szCs w:val="24"/>
          <w:lang w:val="en-GB"/>
        </w:rPr>
        <w:t>diazoniume</w:t>
      </w:r>
      <w:proofErr w:type="spellEnd"/>
      <w:r w:rsidRPr="00DE75B3">
        <w:rPr>
          <w:rFonts w:asciiTheme="majorBidi" w:hAnsiTheme="majorBidi" w:cstheme="majorBidi"/>
          <w:bCs/>
          <w:sz w:val="24"/>
          <w:szCs w:val="24"/>
          <w:lang w:val="en-GB"/>
        </w:rPr>
        <w:t xml:space="preserve"> salt, while (1.36gm; 0.01mol) of hypoxanthine as Coupling. Scheme (1) represents the new (AH) ligand Preparation process.</w:t>
      </w:r>
    </w:p>
    <w:p w14:paraId="0121FBEF" w14:textId="77777777" w:rsidR="007E57CC" w:rsidRPr="00DE75B3" w:rsidRDefault="007E57CC" w:rsidP="007E57CC">
      <w:pPr>
        <w:pStyle w:val="ADMETtext"/>
        <w:spacing w:line="276" w:lineRule="auto"/>
        <w:ind w:left="720" w:firstLine="0"/>
        <w:jc w:val="center"/>
        <w:rPr>
          <w:rFonts w:asciiTheme="majorBidi" w:hAnsiTheme="majorBidi" w:cstheme="majorBidi"/>
          <w:bCs/>
          <w:sz w:val="24"/>
          <w:szCs w:val="24"/>
          <w:lang w:val="en-GB"/>
        </w:rPr>
      </w:pPr>
      <w:r w:rsidRPr="00DE75B3">
        <w:rPr>
          <w:rFonts w:asciiTheme="majorBidi" w:hAnsiTheme="majorBidi" w:cstheme="majorBidi"/>
          <w:bCs/>
          <w:noProof/>
          <w:sz w:val="24"/>
          <w:szCs w:val="24"/>
          <w:lang w:val="en-GB"/>
        </w:rPr>
        <w:lastRenderedPageBreak/>
        <w:drawing>
          <wp:inline distT="0" distB="0" distL="0" distR="0" wp14:anchorId="4B61A12C" wp14:editId="7B70F08B">
            <wp:extent cx="4816475" cy="3462655"/>
            <wp:effectExtent l="0" t="0" r="317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16475" cy="3462655"/>
                    </a:xfrm>
                    <a:prstGeom prst="rect">
                      <a:avLst/>
                    </a:prstGeom>
                    <a:noFill/>
                  </pic:spPr>
                </pic:pic>
              </a:graphicData>
            </a:graphic>
          </wp:inline>
        </w:drawing>
      </w:r>
    </w:p>
    <w:p w14:paraId="0FCAA2E5" w14:textId="77777777" w:rsidR="007E57CC" w:rsidRPr="00DE75B3" w:rsidRDefault="007E57CC" w:rsidP="007E57CC">
      <w:pPr>
        <w:pStyle w:val="ADMETtext"/>
        <w:spacing w:line="276" w:lineRule="auto"/>
        <w:ind w:left="720" w:firstLine="0"/>
        <w:jc w:val="center"/>
        <w:rPr>
          <w:rFonts w:asciiTheme="majorBidi" w:hAnsiTheme="majorBidi" w:cstheme="majorBidi"/>
          <w:bCs/>
          <w:sz w:val="24"/>
          <w:szCs w:val="24"/>
          <w:lang w:val="en-GB"/>
        </w:rPr>
      </w:pPr>
      <w:r w:rsidRPr="00DE75B3">
        <w:rPr>
          <w:rFonts w:asciiTheme="majorBidi" w:hAnsiTheme="majorBidi" w:cstheme="majorBidi"/>
          <w:bCs/>
          <w:sz w:val="24"/>
          <w:szCs w:val="24"/>
          <w:lang w:val="en-GB"/>
        </w:rPr>
        <w:t>Scheme 1: Proposed route for Ligand (AH) Synthesis</w:t>
      </w:r>
    </w:p>
    <w:p w14:paraId="6BD7DEF7" w14:textId="77777777" w:rsidR="00406F72" w:rsidRPr="00DE75B3" w:rsidRDefault="00406F72" w:rsidP="00406F72">
      <w:pPr>
        <w:pStyle w:val="ADMETtext"/>
        <w:numPr>
          <w:ilvl w:val="0"/>
          <w:numId w:val="2"/>
        </w:numPr>
        <w:spacing w:line="276" w:lineRule="auto"/>
        <w:rPr>
          <w:rFonts w:asciiTheme="majorBidi" w:hAnsiTheme="majorBidi" w:cstheme="majorBidi"/>
          <w:bCs/>
          <w:sz w:val="24"/>
          <w:szCs w:val="24"/>
          <w:lang w:val="en-GB"/>
        </w:rPr>
      </w:pPr>
      <w:r w:rsidRPr="00DE75B3">
        <w:rPr>
          <w:rFonts w:asciiTheme="majorBidi" w:hAnsiTheme="majorBidi" w:cstheme="majorBidi"/>
          <w:bCs/>
          <w:sz w:val="24"/>
          <w:szCs w:val="24"/>
          <w:lang w:val="en-GB"/>
        </w:rPr>
        <w:t>Preparation of new metal ions Complexes</w:t>
      </w:r>
    </w:p>
    <w:p w14:paraId="5391A2C7" w14:textId="77777777" w:rsidR="00406F72" w:rsidRPr="00DE75B3" w:rsidRDefault="00406F72" w:rsidP="00406F72">
      <w:pPr>
        <w:pStyle w:val="ADMETtext"/>
        <w:spacing w:line="276" w:lineRule="auto"/>
        <w:ind w:left="720" w:firstLine="0"/>
        <w:rPr>
          <w:rFonts w:asciiTheme="majorBidi" w:hAnsiTheme="majorBidi" w:cstheme="majorBidi"/>
          <w:bCs/>
          <w:sz w:val="24"/>
          <w:szCs w:val="24"/>
          <w:lang w:val="en-GB"/>
        </w:rPr>
      </w:pPr>
      <w:r w:rsidRPr="00DE75B3">
        <w:rPr>
          <w:rFonts w:asciiTheme="majorBidi" w:hAnsiTheme="majorBidi" w:cstheme="majorBidi"/>
          <w:bCs/>
          <w:sz w:val="24"/>
          <w:szCs w:val="24"/>
          <w:lang w:val="en-GB"/>
        </w:rPr>
        <w:t xml:space="preserve">(Cu-AH) complex was synthesized in molar ratio [1:2; </w:t>
      </w:r>
      <w:proofErr w:type="gramStart"/>
      <w:r w:rsidRPr="00DE75B3">
        <w:rPr>
          <w:rFonts w:asciiTheme="majorBidi" w:hAnsiTheme="majorBidi" w:cstheme="majorBidi"/>
          <w:bCs/>
          <w:sz w:val="24"/>
          <w:szCs w:val="24"/>
          <w:lang w:val="en-GB"/>
        </w:rPr>
        <w:t>M:AH</w:t>
      </w:r>
      <w:proofErr w:type="gramEnd"/>
      <w:r w:rsidRPr="00DE75B3">
        <w:rPr>
          <w:rFonts w:asciiTheme="majorBidi" w:hAnsiTheme="majorBidi" w:cstheme="majorBidi"/>
          <w:bCs/>
          <w:sz w:val="24"/>
          <w:szCs w:val="24"/>
          <w:lang w:val="en-GB"/>
        </w:rPr>
        <w:t>], while (Ag-AH and Zn-AH) complexes were synthesize in mole ratio [</w:t>
      </w:r>
      <w:proofErr w:type="spellStart"/>
      <w:r w:rsidRPr="00DE75B3">
        <w:rPr>
          <w:rFonts w:asciiTheme="majorBidi" w:hAnsiTheme="majorBidi" w:cstheme="majorBidi"/>
          <w:bCs/>
          <w:sz w:val="24"/>
          <w:szCs w:val="24"/>
          <w:lang w:val="en-GB"/>
        </w:rPr>
        <w:t>l:l</w:t>
      </w:r>
      <w:proofErr w:type="spellEnd"/>
      <w:r w:rsidRPr="00DE75B3">
        <w:rPr>
          <w:rFonts w:asciiTheme="majorBidi" w:hAnsiTheme="majorBidi" w:cstheme="majorBidi"/>
          <w:bCs/>
          <w:sz w:val="24"/>
          <w:szCs w:val="24"/>
          <w:lang w:val="en-GB"/>
        </w:rPr>
        <w:t xml:space="preserve">; M:AH]. The synthesized path was depicted in scheme 2 and follow the reaction with TLC </w:t>
      </w:r>
      <w:proofErr w:type="gramStart"/>
      <w:r w:rsidRPr="00DE75B3">
        <w:rPr>
          <w:rFonts w:asciiTheme="majorBidi" w:hAnsiTheme="majorBidi" w:cstheme="majorBidi"/>
          <w:bCs/>
          <w:sz w:val="24"/>
          <w:szCs w:val="24"/>
          <w:lang w:val="en-GB"/>
        </w:rPr>
        <w:t>technology[</w:t>
      </w:r>
      <w:proofErr w:type="gramEnd"/>
      <w:r w:rsidRPr="00DE75B3">
        <w:rPr>
          <w:rFonts w:asciiTheme="majorBidi" w:hAnsiTheme="majorBidi" w:cstheme="majorBidi"/>
          <w:bCs/>
          <w:sz w:val="24"/>
          <w:szCs w:val="24"/>
          <w:lang w:val="en-GB"/>
        </w:rPr>
        <w:t>5] by utilizing a mixture solvents [1.5m/ ammonia, 1m/ butanol and 1m/ methanol]. Table 1 was shown some physical and chemical features.</w:t>
      </w:r>
    </w:p>
    <w:p w14:paraId="151E83E3" w14:textId="77777777" w:rsidR="00406F72" w:rsidRPr="00DE75B3" w:rsidRDefault="00406F72" w:rsidP="00406F72">
      <w:pPr>
        <w:pStyle w:val="ADMETtext"/>
        <w:spacing w:line="276" w:lineRule="auto"/>
        <w:ind w:left="720" w:firstLine="0"/>
        <w:jc w:val="center"/>
        <w:rPr>
          <w:rFonts w:asciiTheme="majorBidi" w:hAnsiTheme="majorBidi" w:cstheme="majorBidi"/>
          <w:bCs/>
          <w:sz w:val="24"/>
          <w:szCs w:val="24"/>
          <w:lang w:val="en-GB"/>
        </w:rPr>
      </w:pPr>
      <w:r w:rsidRPr="00DE75B3">
        <w:rPr>
          <w:rFonts w:asciiTheme="majorBidi" w:hAnsiTheme="majorBidi" w:cstheme="majorBidi"/>
          <w:bCs/>
          <w:noProof/>
          <w:sz w:val="24"/>
          <w:szCs w:val="24"/>
          <w:lang w:val="en-GB"/>
        </w:rPr>
        <w:lastRenderedPageBreak/>
        <w:drawing>
          <wp:inline distT="0" distB="0" distL="0" distR="0" wp14:anchorId="45C2815B" wp14:editId="51E96A75">
            <wp:extent cx="5273675" cy="5011420"/>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3675" cy="5011420"/>
                    </a:xfrm>
                    <a:prstGeom prst="rect">
                      <a:avLst/>
                    </a:prstGeom>
                    <a:noFill/>
                  </pic:spPr>
                </pic:pic>
              </a:graphicData>
            </a:graphic>
          </wp:inline>
        </w:drawing>
      </w:r>
    </w:p>
    <w:p w14:paraId="59A62699" w14:textId="46B5AB15" w:rsidR="00406F72" w:rsidRPr="00DE75B3" w:rsidRDefault="00406F72" w:rsidP="00D00D59">
      <w:pPr>
        <w:pStyle w:val="ADMETtext"/>
        <w:spacing w:line="276" w:lineRule="auto"/>
        <w:ind w:left="720" w:firstLine="0"/>
        <w:jc w:val="center"/>
        <w:rPr>
          <w:rFonts w:asciiTheme="majorBidi" w:hAnsiTheme="majorBidi" w:cstheme="majorBidi"/>
          <w:bCs/>
          <w:sz w:val="24"/>
          <w:szCs w:val="24"/>
          <w:lang w:val="en-GB"/>
        </w:rPr>
      </w:pPr>
      <w:r w:rsidRPr="00DE75B3">
        <w:rPr>
          <w:rFonts w:asciiTheme="majorBidi" w:hAnsiTheme="majorBidi" w:cstheme="majorBidi"/>
          <w:bCs/>
          <w:sz w:val="24"/>
          <w:szCs w:val="24"/>
          <w:lang w:val="en-GB"/>
        </w:rPr>
        <w:t>Scheme 2:  Proposed route for Ligand AH- Synthesis</w:t>
      </w:r>
    </w:p>
    <w:p w14:paraId="6BC87AD4" w14:textId="77777777" w:rsidR="00D00D59" w:rsidRDefault="00D00D59" w:rsidP="00406F72">
      <w:pPr>
        <w:pStyle w:val="ADMETtext"/>
        <w:spacing w:line="276" w:lineRule="auto"/>
        <w:rPr>
          <w:rFonts w:asciiTheme="majorBidi" w:hAnsiTheme="majorBidi" w:cstheme="majorBidi"/>
          <w:bCs/>
          <w:sz w:val="24"/>
          <w:szCs w:val="24"/>
          <w:lang w:val="en-GB"/>
        </w:rPr>
      </w:pPr>
    </w:p>
    <w:p w14:paraId="4378E60F" w14:textId="77777777" w:rsidR="00D00D59" w:rsidRDefault="00D00D59" w:rsidP="00406F72">
      <w:pPr>
        <w:pStyle w:val="ADMETtext"/>
        <w:spacing w:line="276" w:lineRule="auto"/>
        <w:rPr>
          <w:rFonts w:asciiTheme="majorBidi" w:hAnsiTheme="majorBidi" w:cstheme="majorBidi"/>
          <w:bCs/>
          <w:sz w:val="24"/>
          <w:szCs w:val="24"/>
          <w:lang w:val="en-GB"/>
        </w:rPr>
      </w:pPr>
    </w:p>
    <w:p w14:paraId="04AB208C" w14:textId="77777777" w:rsidR="00D00D59" w:rsidRDefault="00D00D59" w:rsidP="00406F72">
      <w:pPr>
        <w:pStyle w:val="ADMETtext"/>
        <w:spacing w:line="276" w:lineRule="auto"/>
        <w:rPr>
          <w:rFonts w:asciiTheme="majorBidi" w:hAnsiTheme="majorBidi" w:cstheme="majorBidi"/>
          <w:bCs/>
          <w:sz w:val="24"/>
          <w:szCs w:val="24"/>
          <w:lang w:val="en-GB"/>
        </w:rPr>
      </w:pPr>
    </w:p>
    <w:p w14:paraId="58485DDA" w14:textId="77777777" w:rsidR="00D00D59" w:rsidRDefault="00D00D59" w:rsidP="00406F72">
      <w:pPr>
        <w:pStyle w:val="ADMETtext"/>
        <w:spacing w:line="276" w:lineRule="auto"/>
        <w:rPr>
          <w:rFonts w:asciiTheme="majorBidi" w:hAnsiTheme="majorBidi" w:cstheme="majorBidi"/>
          <w:bCs/>
          <w:sz w:val="24"/>
          <w:szCs w:val="24"/>
          <w:lang w:val="en-GB"/>
        </w:rPr>
      </w:pPr>
    </w:p>
    <w:p w14:paraId="5D9B97C2" w14:textId="77777777" w:rsidR="00D00D59" w:rsidRDefault="00D00D59" w:rsidP="00406F72">
      <w:pPr>
        <w:pStyle w:val="ADMETtext"/>
        <w:spacing w:line="276" w:lineRule="auto"/>
        <w:rPr>
          <w:rFonts w:asciiTheme="majorBidi" w:hAnsiTheme="majorBidi" w:cstheme="majorBidi"/>
          <w:bCs/>
          <w:sz w:val="24"/>
          <w:szCs w:val="24"/>
          <w:lang w:val="en-GB"/>
        </w:rPr>
      </w:pPr>
    </w:p>
    <w:p w14:paraId="3B16E80B" w14:textId="77777777" w:rsidR="00D00D59" w:rsidRDefault="00D00D59" w:rsidP="00406F72">
      <w:pPr>
        <w:pStyle w:val="ADMETtext"/>
        <w:spacing w:line="276" w:lineRule="auto"/>
        <w:rPr>
          <w:rFonts w:asciiTheme="majorBidi" w:hAnsiTheme="majorBidi" w:cstheme="majorBidi"/>
          <w:bCs/>
          <w:sz w:val="24"/>
          <w:szCs w:val="24"/>
          <w:lang w:val="en-GB"/>
        </w:rPr>
      </w:pPr>
    </w:p>
    <w:p w14:paraId="7C9AADE5" w14:textId="77777777" w:rsidR="00D00D59" w:rsidRDefault="00D00D59" w:rsidP="00406F72">
      <w:pPr>
        <w:pStyle w:val="ADMETtext"/>
        <w:spacing w:line="276" w:lineRule="auto"/>
        <w:rPr>
          <w:rFonts w:asciiTheme="majorBidi" w:hAnsiTheme="majorBidi" w:cstheme="majorBidi"/>
          <w:bCs/>
          <w:sz w:val="24"/>
          <w:szCs w:val="24"/>
          <w:lang w:val="en-GB"/>
        </w:rPr>
      </w:pPr>
    </w:p>
    <w:p w14:paraId="18F95369" w14:textId="77777777" w:rsidR="00D00D59" w:rsidRDefault="00D00D59" w:rsidP="00406F72">
      <w:pPr>
        <w:pStyle w:val="ADMETtext"/>
        <w:spacing w:line="276" w:lineRule="auto"/>
        <w:rPr>
          <w:rFonts w:asciiTheme="majorBidi" w:hAnsiTheme="majorBidi" w:cstheme="majorBidi"/>
          <w:bCs/>
          <w:sz w:val="24"/>
          <w:szCs w:val="24"/>
          <w:lang w:val="en-GB"/>
        </w:rPr>
      </w:pPr>
    </w:p>
    <w:p w14:paraId="4952340B" w14:textId="77777777" w:rsidR="00D00D59" w:rsidRDefault="00D00D59" w:rsidP="00406F72">
      <w:pPr>
        <w:pStyle w:val="ADMETtext"/>
        <w:spacing w:line="276" w:lineRule="auto"/>
        <w:rPr>
          <w:rFonts w:asciiTheme="majorBidi" w:hAnsiTheme="majorBidi" w:cstheme="majorBidi"/>
          <w:bCs/>
          <w:sz w:val="24"/>
          <w:szCs w:val="24"/>
          <w:lang w:val="en-GB"/>
        </w:rPr>
      </w:pPr>
    </w:p>
    <w:p w14:paraId="2567ACD6" w14:textId="77777777" w:rsidR="00D00D59" w:rsidRDefault="00D00D59" w:rsidP="00406F72">
      <w:pPr>
        <w:pStyle w:val="ADMETtext"/>
        <w:spacing w:line="276" w:lineRule="auto"/>
        <w:rPr>
          <w:rFonts w:asciiTheme="majorBidi" w:hAnsiTheme="majorBidi" w:cstheme="majorBidi"/>
          <w:bCs/>
          <w:sz w:val="24"/>
          <w:szCs w:val="24"/>
          <w:lang w:val="en-GB"/>
        </w:rPr>
      </w:pPr>
    </w:p>
    <w:p w14:paraId="562394BF" w14:textId="71A36BB3" w:rsidR="00406F72" w:rsidRPr="00DE75B3" w:rsidRDefault="00406F72" w:rsidP="00406F72">
      <w:pPr>
        <w:pStyle w:val="ADMETtext"/>
        <w:spacing w:line="276" w:lineRule="auto"/>
        <w:rPr>
          <w:rFonts w:asciiTheme="majorBidi" w:hAnsiTheme="majorBidi" w:cstheme="majorBidi"/>
          <w:bCs/>
          <w:sz w:val="24"/>
          <w:szCs w:val="24"/>
          <w:lang w:val="en-GB"/>
        </w:rPr>
      </w:pPr>
      <w:r w:rsidRPr="00DE75B3">
        <w:rPr>
          <w:rFonts w:asciiTheme="majorBidi" w:hAnsiTheme="majorBidi" w:cstheme="majorBidi"/>
          <w:bCs/>
          <w:sz w:val="24"/>
          <w:szCs w:val="24"/>
          <w:lang w:val="en-GB"/>
        </w:rPr>
        <w:lastRenderedPageBreak/>
        <w:t xml:space="preserve">Table 1: Physical Features And </w:t>
      </w:r>
      <w:proofErr w:type="gramStart"/>
      <w:r w:rsidRPr="00DE75B3">
        <w:rPr>
          <w:rFonts w:asciiTheme="majorBidi" w:hAnsiTheme="majorBidi" w:cstheme="majorBidi"/>
          <w:bCs/>
          <w:sz w:val="24"/>
          <w:szCs w:val="24"/>
          <w:lang w:val="en-GB"/>
        </w:rPr>
        <w:t>Elemental  Analyses</w:t>
      </w:r>
      <w:proofErr w:type="gramEnd"/>
      <w:r w:rsidRPr="00DE75B3">
        <w:rPr>
          <w:rFonts w:asciiTheme="majorBidi" w:hAnsiTheme="majorBidi" w:cstheme="majorBidi"/>
          <w:bCs/>
          <w:sz w:val="24"/>
          <w:szCs w:val="24"/>
          <w:lang w:val="en-GB"/>
        </w:rPr>
        <w:t xml:space="preserve"> Properties</w:t>
      </w:r>
    </w:p>
    <w:tbl>
      <w:tblPr>
        <w:tblStyle w:val="TableGrid1"/>
        <w:tblpPr w:leftFromText="180" w:rightFromText="180" w:vertAnchor="text" w:horzAnchor="margin" w:tblpXSpec="center" w:tblpY="187"/>
        <w:tblW w:w="10525" w:type="dxa"/>
        <w:tblLayout w:type="fixed"/>
        <w:tblLook w:val="04A0" w:firstRow="1" w:lastRow="0" w:firstColumn="1" w:lastColumn="0" w:noHBand="0" w:noVBand="1"/>
      </w:tblPr>
      <w:tblGrid>
        <w:gridCol w:w="535"/>
        <w:gridCol w:w="2250"/>
        <w:gridCol w:w="1170"/>
        <w:gridCol w:w="630"/>
        <w:gridCol w:w="1170"/>
        <w:gridCol w:w="1175"/>
        <w:gridCol w:w="990"/>
        <w:gridCol w:w="900"/>
        <w:gridCol w:w="895"/>
        <w:gridCol w:w="810"/>
      </w:tblGrid>
      <w:tr w:rsidR="00406F72" w:rsidRPr="00406F72" w14:paraId="057EFC8A" w14:textId="77777777" w:rsidTr="0025662B">
        <w:trPr>
          <w:trHeight w:val="272"/>
        </w:trPr>
        <w:tc>
          <w:tcPr>
            <w:tcW w:w="535" w:type="dxa"/>
            <w:vMerge w:val="restart"/>
          </w:tcPr>
          <w:p w14:paraId="2E0E4312" w14:textId="77777777" w:rsidR="00406F72" w:rsidRPr="00406F72" w:rsidRDefault="00406F72" w:rsidP="00406F72">
            <w:pPr>
              <w:autoSpaceDE w:val="0"/>
              <w:autoSpaceDN w:val="0"/>
              <w:spacing w:line="360" w:lineRule="auto"/>
              <w:rPr>
                <w:rFonts w:asciiTheme="majorBidi" w:hAnsiTheme="majorBidi" w:cstheme="majorBidi"/>
                <w:sz w:val="24"/>
                <w:szCs w:val="24"/>
              </w:rPr>
            </w:pPr>
          </w:p>
          <w:p w14:paraId="742FE1A7" w14:textId="77777777" w:rsidR="00406F72" w:rsidRPr="00406F72" w:rsidRDefault="00406F72" w:rsidP="00406F72">
            <w:pPr>
              <w:autoSpaceDE w:val="0"/>
              <w:autoSpaceDN w:val="0"/>
              <w:spacing w:line="360" w:lineRule="auto"/>
              <w:rPr>
                <w:rFonts w:asciiTheme="majorBidi" w:hAnsiTheme="majorBidi" w:cstheme="majorBidi"/>
                <w:sz w:val="24"/>
                <w:szCs w:val="24"/>
              </w:rPr>
            </w:pPr>
            <w:r w:rsidRPr="00406F72">
              <w:rPr>
                <w:rFonts w:asciiTheme="majorBidi" w:hAnsiTheme="majorBidi" w:cstheme="majorBidi"/>
                <w:sz w:val="24"/>
                <w:szCs w:val="24"/>
              </w:rPr>
              <w:t>No.</w:t>
            </w:r>
          </w:p>
          <w:p w14:paraId="6BF0B4E2" w14:textId="77777777" w:rsidR="00406F72" w:rsidRPr="00406F72" w:rsidRDefault="00406F72" w:rsidP="00406F72">
            <w:pPr>
              <w:spacing w:line="360" w:lineRule="auto"/>
              <w:rPr>
                <w:rFonts w:asciiTheme="majorBidi" w:hAnsiTheme="majorBidi" w:cstheme="majorBidi"/>
                <w:sz w:val="24"/>
                <w:szCs w:val="24"/>
              </w:rPr>
            </w:pPr>
          </w:p>
        </w:tc>
        <w:tc>
          <w:tcPr>
            <w:tcW w:w="2250" w:type="dxa"/>
            <w:vMerge w:val="restart"/>
          </w:tcPr>
          <w:p w14:paraId="0C582DA1" w14:textId="77777777" w:rsidR="00406F72" w:rsidRPr="00406F72" w:rsidRDefault="00406F72" w:rsidP="00406F72">
            <w:pPr>
              <w:autoSpaceDE w:val="0"/>
              <w:autoSpaceDN w:val="0"/>
              <w:spacing w:line="360" w:lineRule="auto"/>
              <w:jc w:val="center"/>
              <w:rPr>
                <w:rFonts w:asciiTheme="majorBidi" w:hAnsiTheme="majorBidi" w:cstheme="majorBidi"/>
                <w:sz w:val="24"/>
                <w:szCs w:val="24"/>
              </w:rPr>
            </w:pPr>
          </w:p>
          <w:p w14:paraId="2DDB1FC7" w14:textId="77777777" w:rsidR="00406F72" w:rsidRPr="00406F72" w:rsidRDefault="00406F72" w:rsidP="00406F72">
            <w:pPr>
              <w:autoSpaceDE w:val="0"/>
              <w:autoSpaceDN w:val="0"/>
              <w:spacing w:line="360" w:lineRule="auto"/>
              <w:jc w:val="center"/>
              <w:rPr>
                <w:rFonts w:asciiTheme="majorBidi" w:hAnsiTheme="majorBidi" w:cstheme="majorBidi"/>
                <w:sz w:val="24"/>
                <w:szCs w:val="24"/>
              </w:rPr>
            </w:pPr>
            <w:r w:rsidRPr="00406F72">
              <w:rPr>
                <w:rFonts w:asciiTheme="majorBidi" w:hAnsiTheme="majorBidi" w:cstheme="majorBidi"/>
                <w:sz w:val="24"/>
                <w:szCs w:val="24"/>
              </w:rPr>
              <w:t>Comp. (</w:t>
            </w:r>
            <w:proofErr w:type="spellStart"/>
            <w:proofErr w:type="gramStart"/>
            <w:r w:rsidRPr="00406F72">
              <w:rPr>
                <w:rFonts w:asciiTheme="majorBidi" w:hAnsiTheme="majorBidi" w:cstheme="majorBidi"/>
                <w:sz w:val="24"/>
                <w:szCs w:val="24"/>
              </w:rPr>
              <w:t>M.wt</w:t>
            </w:r>
            <w:proofErr w:type="spellEnd"/>
            <w:proofErr w:type="gramEnd"/>
            <w:r w:rsidRPr="00406F72">
              <w:rPr>
                <w:rFonts w:asciiTheme="majorBidi" w:hAnsiTheme="majorBidi" w:cstheme="majorBidi"/>
                <w:sz w:val="24"/>
                <w:szCs w:val="24"/>
              </w:rPr>
              <w:t>) (gm/mol)</w:t>
            </w:r>
          </w:p>
          <w:p w14:paraId="4A5EE82A" w14:textId="77777777" w:rsidR="00406F72" w:rsidRPr="00406F72" w:rsidRDefault="00406F72" w:rsidP="00406F72">
            <w:pPr>
              <w:spacing w:line="360" w:lineRule="auto"/>
              <w:jc w:val="center"/>
              <w:rPr>
                <w:rFonts w:asciiTheme="majorBidi" w:hAnsiTheme="majorBidi" w:cstheme="majorBidi"/>
                <w:sz w:val="24"/>
                <w:szCs w:val="24"/>
              </w:rPr>
            </w:pPr>
          </w:p>
        </w:tc>
        <w:tc>
          <w:tcPr>
            <w:tcW w:w="1170" w:type="dxa"/>
            <w:vMerge w:val="restart"/>
          </w:tcPr>
          <w:p w14:paraId="35FD690D" w14:textId="77777777" w:rsidR="00406F72" w:rsidRPr="00406F72" w:rsidRDefault="00406F72" w:rsidP="00406F72">
            <w:pPr>
              <w:autoSpaceDE w:val="0"/>
              <w:autoSpaceDN w:val="0"/>
              <w:spacing w:line="360" w:lineRule="auto"/>
              <w:rPr>
                <w:rFonts w:asciiTheme="majorBidi" w:hAnsiTheme="majorBidi" w:cstheme="majorBidi"/>
                <w:sz w:val="24"/>
                <w:szCs w:val="24"/>
              </w:rPr>
            </w:pPr>
            <w:r w:rsidRPr="00406F72">
              <w:rPr>
                <w:rFonts w:asciiTheme="majorBidi" w:hAnsiTheme="majorBidi" w:cstheme="majorBidi"/>
                <w:sz w:val="24"/>
                <w:szCs w:val="24"/>
              </w:rPr>
              <w:t>Color</w:t>
            </w:r>
          </w:p>
          <w:p w14:paraId="55B3F0BD" w14:textId="77777777" w:rsidR="00406F72" w:rsidRPr="00406F72" w:rsidRDefault="00406F72" w:rsidP="00406F72">
            <w:pPr>
              <w:autoSpaceDE w:val="0"/>
              <w:autoSpaceDN w:val="0"/>
              <w:spacing w:line="360" w:lineRule="auto"/>
              <w:rPr>
                <w:rFonts w:asciiTheme="majorBidi" w:eastAsia="Times New Roman,Bold" w:hAnsiTheme="majorBidi" w:cstheme="majorBidi"/>
                <w:sz w:val="24"/>
                <w:szCs w:val="24"/>
              </w:rPr>
            </w:pPr>
            <w:proofErr w:type="spellStart"/>
            <w:r w:rsidRPr="00406F72">
              <w:rPr>
                <w:rFonts w:asciiTheme="majorBidi" w:eastAsia="Times New Roman,Bold" w:hAnsiTheme="majorBidi" w:cstheme="majorBidi"/>
                <w:sz w:val="24"/>
                <w:szCs w:val="24"/>
              </w:rPr>
              <w:t>λmax</w:t>
            </w:r>
            <w:proofErr w:type="spellEnd"/>
          </w:p>
          <w:p w14:paraId="73275467" w14:textId="77777777" w:rsidR="00406F72" w:rsidRPr="00406F72" w:rsidRDefault="00406F72" w:rsidP="00406F72">
            <w:pPr>
              <w:autoSpaceDE w:val="0"/>
              <w:autoSpaceDN w:val="0"/>
              <w:spacing w:line="360" w:lineRule="auto"/>
              <w:rPr>
                <w:rFonts w:asciiTheme="majorBidi" w:hAnsiTheme="majorBidi" w:cstheme="majorBidi"/>
                <w:sz w:val="24"/>
                <w:szCs w:val="24"/>
              </w:rPr>
            </w:pPr>
            <w:r w:rsidRPr="00406F72">
              <w:rPr>
                <w:rFonts w:asciiTheme="majorBidi" w:hAnsiTheme="majorBidi" w:cstheme="majorBidi"/>
                <w:sz w:val="24"/>
                <w:szCs w:val="24"/>
              </w:rPr>
              <w:t>(nm)</w:t>
            </w:r>
          </w:p>
        </w:tc>
        <w:tc>
          <w:tcPr>
            <w:tcW w:w="630" w:type="dxa"/>
            <w:vMerge w:val="restart"/>
          </w:tcPr>
          <w:p w14:paraId="46DDFA24" w14:textId="77777777" w:rsidR="00406F72" w:rsidRPr="00406F72" w:rsidRDefault="00406F72" w:rsidP="00406F72">
            <w:pPr>
              <w:autoSpaceDE w:val="0"/>
              <w:autoSpaceDN w:val="0"/>
              <w:spacing w:line="360" w:lineRule="auto"/>
              <w:rPr>
                <w:rFonts w:asciiTheme="majorBidi" w:hAnsiTheme="majorBidi" w:cstheme="majorBidi"/>
                <w:sz w:val="24"/>
                <w:szCs w:val="24"/>
              </w:rPr>
            </w:pPr>
          </w:p>
          <w:p w14:paraId="4CD20155" w14:textId="77777777" w:rsidR="00406F72" w:rsidRPr="00406F72" w:rsidRDefault="00406F72" w:rsidP="00406F72">
            <w:pPr>
              <w:autoSpaceDE w:val="0"/>
              <w:autoSpaceDN w:val="0"/>
              <w:spacing w:line="360" w:lineRule="auto"/>
              <w:rPr>
                <w:rFonts w:asciiTheme="majorBidi" w:hAnsiTheme="majorBidi" w:cstheme="majorBidi"/>
                <w:sz w:val="24"/>
                <w:szCs w:val="24"/>
              </w:rPr>
            </w:pPr>
            <w:proofErr w:type="gramStart"/>
            <w:r w:rsidRPr="00406F72">
              <w:rPr>
                <w:rFonts w:asciiTheme="majorBidi" w:hAnsiTheme="majorBidi" w:cstheme="majorBidi"/>
                <w:sz w:val="24"/>
                <w:szCs w:val="24"/>
              </w:rPr>
              <w:t>M:L</w:t>
            </w:r>
            <w:proofErr w:type="gramEnd"/>
            <w:r w:rsidRPr="00406F72">
              <w:rPr>
                <w:rFonts w:asciiTheme="majorBidi" w:hAnsiTheme="majorBidi" w:cstheme="majorBidi"/>
                <w:sz w:val="24"/>
                <w:szCs w:val="24"/>
              </w:rPr>
              <w:t xml:space="preserve">  </w:t>
            </w:r>
          </w:p>
          <w:p w14:paraId="2F89F3F2" w14:textId="77777777" w:rsidR="00406F72" w:rsidRPr="00406F72" w:rsidRDefault="00406F72" w:rsidP="00406F72">
            <w:pPr>
              <w:spacing w:line="360" w:lineRule="auto"/>
              <w:rPr>
                <w:rFonts w:asciiTheme="majorBidi" w:hAnsiTheme="majorBidi" w:cstheme="majorBidi"/>
                <w:sz w:val="24"/>
                <w:szCs w:val="24"/>
              </w:rPr>
            </w:pPr>
          </w:p>
          <w:p w14:paraId="5A604B20" w14:textId="77777777" w:rsidR="00406F72" w:rsidRPr="00406F72" w:rsidRDefault="00406F72" w:rsidP="00406F72">
            <w:pPr>
              <w:tabs>
                <w:tab w:val="left" w:pos="810"/>
              </w:tabs>
              <w:spacing w:line="360" w:lineRule="auto"/>
              <w:rPr>
                <w:rFonts w:asciiTheme="majorBidi" w:hAnsiTheme="majorBidi" w:cstheme="majorBidi"/>
                <w:sz w:val="24"/>
                <w:szCs w:val="24"/>
              </w:rPr>
            </w:pPr>
            <w:r w:rsidRPr="00406F72">
              <w:rPr>
                <w:rFonts w:asciiTheme="majorBidi" w:hAnsiTheme="majorBidi" w:cstheme="majorBidi"/>
                <w:sz w:val="24"/>
                <w:szCs w:val="24"/>
              </w:rPr>
              <w:tab/>
            </w:r>
          </w:p>
        </w:tc>
        <w:tc>
          <w:tcPr>
            <w:tcW w:w="1170" w:type="dxa"/>
            <w:vMerge w:val="restart"/>
          </w:tcPr>
          <w:p w14:paraId="3B2EFE04" w14:textId="77777777" w:rsidR="00406F72" w:rsidRPr="00406F72" w:rsidRDefault="00406F72" w:rsidP="00406F72">
            <w:pPr>
              <w:spacing w:line="360" w:lineRule="auto"/>
              <w:rPr>
                <w:rFonts w:asciiTheme="majorBidi" w:hAnsiTheme="majorBidi" w:cstheme="majorBidi"/>
                <w:sz w:val="24"/>
                <w:szCs w:val="24"/>
              </w:rPr>
            </w:pPr>
          </w:p>
          <w:p w14:paraId="14D3AECE" w14:textId="77777777" w:rsidR="00406F72" w:rsidRPr="00406F72" w:rsidRDefault="00406F72" w:rsidP="00406F72">
            <w:pPr>
              <w:tabs>
                <w:tab w:val="left" w:pos="810"/>
              </w:tabs>
              <w:spacing w:line="360" w:lineRule="auto"/>
              <w:rPr>
                <w:rFonts w:asciiTheme="majorBidi" w:hAnsiTheme="majorBidi" w:cstheme="majorBidi"/>
                <w:sz w:val="24"/>
                <w:szCs w:val="24"/>
              </w:rPr>
            </w:pPr>
            <w:r w:rsidRPr="00406F72">
              <w:rPr>
                <w:rFonts w:asciiTheme="majorBidi" w:eastAsia="Times New Roman,Bold" w:hAnsiTheme="majorBidi" w:cstheme="majorBidi"/>
                <w:sz w:val="24"/>
                <w:szCs w:val="24"/>
              </w:rPr>
              <w:t>Ʌ</w:t>
            </w:r>
            <w:r w:rsidRPr="00406F72">
              <w:rPr>
                <w:rFonts w:asciiTheme="majorBidi" w:hAnsiTheme="majorBidi" w:cstheme="majorBidi"/>
                <w:sz w:val="24"/>
                <w:szCs w:val="24"/>
              </w:rPr>
              <w:t>m</w:t>
            </w:r>
          </w:p>
          <w:p w14:paraId="17E5D607" w14:textId="77777777" w:rsidR="00406F72" w:rsidRPr="00406F72" w:rsidRDefault="00406F72" w:rsidP="00406F72">
            <w:pPr>
              <w:tabs>
                <w:tab w:val="left" w:pos="810"/>
              </w:tabs>
              <w:spacing w:line="360" w:lineRule="auto"/>
              <w:rPr>
                <w:rFonts w:asciiTheme="majorBidi" w:hAnsiTheme="majorBidi" w:cstheme="majorBidi"/>
                <w:sz w:val="24"/>
                <w:szCs w:val="24"/>
              </w:rPr>
            </w:pPr>
            <w:r w:rsidRPr="00406F72">
              <w:rPr>
                <w:rFonts w:asciiTheme="majorBidi" w:hAnsiTheme="majorBidi" w:cstheme="majorBidi"/>
                <w:sz w:val="24"/>
                <w:szCs w:val="24"/>
              </w:rPr>
              <w:t xml:space="preserve"> (S.mol</w:t>
            </w:r>
            <w:r w:rsidRPr="00406F72">
              <w:rPr>
                <w:rFonts w:asciiTheme="majorBidi" w:hAnsiTheme="majorBidi" w:cstheme="majorBidi"/>
                <w:sz w:val="24"/>
                <w:szCs w:val="24"/>
                <w:vertAlign w:val="superscript"/>
              </w:rPr>
              <w:t>-1</w:t>
            </w:r>
            <w:r w:rsidRPr="00406F72">
              <w:rPr>
                <w:rFonts w:asciiTheme="majorBidi" w:hAnsiTheme="majorBidi" w:cstheme="majorBidi"/>
                <w:sz w:val="24"/>
                <w:szCs w:val="24"/>
              </w:rPr>
              <w:t>.cm</w:t>
            </w:r>
            <w:r w:rsidRPr="00406F72">
              <w:rPr>
                <w:rFonts w:asciiTheme="majorBidi" w:hAnsiTheme="majorBidi" w:cstheme="majorBidi"/>
                <w:sz w:val="24"/>
                <w:szCs w:val="24"/>
                <w:vertAlign w:val="superscript"/>
              </w:rPr>
              <w:t>2</w:t>
            </w:r>
            <w:r w:rsidRPr="00406F72">
              <w:rPr>
                <w:rFonts w:asciiTheme="majorBidi" w:hAnsiTheme="majorBidi" w:cstheme="majorBidi"/>
                <w:sz w:val="24"/>
                <w:szCs w:val="24"/>
              </w:rPr>
              <w:t>)</w:t>
            </w:r>
          </w:p>
        </w:tc>
        <w:tc>
          <w:tcPr>
            <w:tcW w:w="4770" w:type="dxa"/>
            <w:gridSpan w:val="5"/>
          </w:tcPr>
          <w:p w14:paraId="67507F11" w14:textId="77777777" w:rsidR="00406F72" w:rsidRPr="00406F72" w:rsidRDefault="00406F72" w:rsidP="00406F72">
            <w:pPr>
              <w:autoSpaceDE w:val="0"/>
              <w:autoSpaceDN w:val="0"/>
              <w:spacing w:line="360" w:lineRule="auto"/>
              <w:jc w:val="center"/>
              <w:rPr>
                <w:rFonts w:asciiTheme="majorBidi" w:hAnsiTheme="majorBidi" w:cstheme="majorBidi"/>
                <w:sz w:val="24"/>
                <w:szCs w:val="24"/>
              </w:rPr>
            </w:pPr>
            <w:r w:rsidRPr="00406F72">
              <w:rPr>
                <w:rFonts w:asciiTheme="majorBidi" w:hAnsiTheme="majorBidi" w:cstheme="majorBidi"/>
                <w:sz w:val="24"/>
                <w:szCs w:val="24"/>
              </w:rPr>
              <w:t>% Experimental</w:t>
            </w:r>
          </w:p>
          <w:p w14:paraId="162795AE" w14:textId="77777777" w:rsidR="00406F72" w:rsidRPr="00406F72" w:rsidRDefault="00406F72" w:rsidP="00406F72">
            <w:pPr>
              <w:autoSpaceDE w:val="0"/>
              <w:autoSpaceDN w:val="0"/>
              <w:spacing w:line="360" w:lineRule="auto"/>
              <w:jc w:val="center"/>
              <w:rPr>
                <w:rFonts w:asciiTheme="majorBidi" w:hAnsiTheme="majorBidi" w:cstheme="majorBidi"/>
                <w:sz w:val="24"/>
                <w:szCs w:val="24"/>
              </w:rPr>
            </w:pPr>
            <w:r w:rsidRPr="00406F72">
              <w:rPr>
                <w:rFonts w:asciiTheme="majorBidi" w:hAnsiTheme="majorBidi" w:cstheme="majorBidi"/>
                <w:sz w:val="24"/>
                <w:szCs w:val="24"/>
              </w:rPr>
              <w:t>% (Theoretical)</w:t>
            </w:r>
          </w:p>
          <w:p w14:paraId="07A5FA46" w14:textId="77777777" w:rsidR="00406F72" w:rsidRPr="00406F72" w:rsidRDefault="00406F72" w:rsidP="00406F72">
            <w:pPr>
              <w:autoSpaceDE w:val="0"/>
              <w:autoSpaceDN w:val="0"/>
              <w:spacing w:line="360" w:lineRule="auto"/>
              <w:jc w:val="center"/>
              <w:rPr>
                <w:rFonts w:asciiTheme="majorBidi" w:hAnsiTheme="majorBidi" w:cstheme="majorBidi"/>
                <w:sz w:val="24"/>
                <w:szCs w:val="24"/>
              </w:rPr>
            </w:pPr>
          </w:p>
        </w:tc>
      </w:tr>
      <w:tr w:rsidR="00406F72" w:rsidRPr="00406F72" w14:paraId="77048E8B" w14:textId="77777777" w:rsidTr="0025662B">
        <w:trPr>
          <w:trHeight w:val="150"/>
        </w:trPr>
        <w:tc>
          <w:tcPr>
            <w:tcW w:w="535" w:type="dxa"/>
            <w:vMerge/>
          </w:tcPr>
          <w:p w14:paraId="73AAFAF1" w14:textId="77777777" w:rsidR="00406F72" w:rsidRPr="00406F72" w:rsidRDefault="00406F72" w:rsidP="00406F72">
            <w:pPr>
              <w:rPr>
                <w:rFonts w:asciiTheme="majorBidi" w:hAnsiTheme="majorBidi" w:cstheme="majorBidi"/>
                <w:sz w:val="24"/>
                <w:szCs w:val="24"/>
              </w:rPr>
            </w:pPr>
          </w:p>
        </w:tc>
        <w:tc>
          <w:tcPr>
            <w:tcW w:w="2250" w:type="dxa"/>
            <w:vMerge/>
          </w:tcPr>
          <w:p w14:paraId="0169F454" w14:textId="77777777" w:rsidR="00406F72" w:rsidRPr="00406F72" w:rsidRDefault="00406F72" w:rsidP="00406F72">
            <w:pPr>
              <w:rPr>
                <w:rFonts w:asciiTheme="majorBidi" w:hAnsiTheme="majorBidi" w:cstheme="majorBidi"/>
                <w:sz w:val="24"/>
                <w:szCs w:val="24"/>
              </w:rPr>
            </w:pPr>
          </w:p>
        </w:tc>
        <w:tc>
          <w:tcPr>
            <w:tcW w:w="1170" w:type="dxa"/>
            <w:vMerge/>
          </w:tcPr>
          <w:p w14:paraId="58CEE8E5" w14:textId="77777777" w:rsidR="00406F72" w:rsidRPr="00406F72" w:rsidRDefault="00406F72" w:rsidP="00406F72">
            <w:pPr>
              <w:rPr>
                <w:rFonts w:asciiTheme="majorBidi" w:hAnsiTheme="majorBidi" w:cstheme="majorBidi"/>
                <w:sz w:val="24"/>
                <w:szCs w:val="24"/>
              </w:rPr>
            </w:pPr>
          </w:p>
        </w:tc>
        <w:tc>
          <w:tcPr>
            <w:tcW w:w="630" w:type="dxa"/>
            <w:vMerge/>
          </w:tcPr>
          <w:p w14:paraId="14C983BE" w14:textId="77777777" w:rsidR="00406F72" w:rsidRPr="00406F72" w:rsidRDefault="00406F72" w:rsidP="00406F72">
            <w:pPr>
              <w:rPr>
                <w:rFonts w:asciiTheme="majorBidi" w:hAnsiTheme="majorBidi" w:cstheme="majorBidi"/>
                <w:sz w:val="24"/>
                <w:szCs w:val="24"/>
              </w:rPr>
            </w:pPr>
          </w:p>
        </w:tc>
        <w:tc>
          <w:tcPr>
            <w:tcW w:w="1170" w:type="dxa"/>
            <w:vMerge/>
          </w:tcPr>
          <w:p w14:paraId="11CFDA35" w14:textId="77777777" w:rsidR="00406F72" w:rsidRPr="00406F72" w:rsidRDefault="00406F72" w:rsidP="00406F72">
            <w:pPr>
              <w:rPr>
                <w:rFonts w:asciiTheme="majorBidi" w:hAnsiTheme="majorBidi" w:cstheme="majorBidi"/>
                <w:sz w:val="24"/>
                <w:szCs w:val="24"/>
              </w:rPr>
            </w:pPr>
          </w:p>
        </w:tc>
        <w:tc>
          <w:tcPr>
            <w:tcW w:w="1175" w:type="dxa"/>
          </w:tcPr>
          <w:p w14:paraId="6DF2CFFC" w14:textId="77777777" w:rsidR="00406F72" w:rsidRPr="00406F72" w:rsidRDefault="00406F72" w:rsidP="00406F72">
            <w:pPr>
              <w:autoSpaceDE w:val="0"/>
              <w:autoSpaceDN w:val="0"/>
              <w:spacing w:line="360" w:lineRule="auto"/>
              <w:jc w:val="center"/>
              <w:rPr>
                <w:rFonts w:asciiTheme="majorBidi" w:hAnsiTheme="majorBidi" w:cstheme="majorBidi"/>
                <w:sz w:val="24"/>
                <w:szCs w:val="24"/>
              </w:rPr>
            </w:pPr>
            <w:r w:rsidRPr="00406F72">
              <w:rPr>
                <w:rFonts w:asciiTheme="majorBidi" w:hAnsiTheme="majorBidi" w:cstheme="majorBidi"/>
                <w:sz w:val="24"/>
                <w:szCs w:val="24"/>
              </w:rPr>
              <w:t>C</w:t>
            </w:r>
          </w:p>
        </w:tc>
        <w:tc>
          <w:tcPr>
            <w:tcW w:w="990" w:type="dxa"/>
          </w:tcPr>
          <w:p w14:paraId="1721E13F" w14:textId="77777777" w:rsidR="00406F72" w:rsidRPr="00406F72" w:rsidRDefault="00406F72" w:rsidP="00406F72">
            <w:pPr>
              <w:autoSpaceDE w:val="0"/>
              <w:autoSpaceDN w:val="0"/>
              <w:spacing w:line="360" w:lineRule="auto"/>
              <w:jc w:val="center"/>
              <w:rPr>
                <w:rFonts w:asciiTheme="majorBidi" w:hAnsiTheme="majorBidi" w:cstheme="majorBidi"/>
                <w:sz w:val="24"/>
                <w:szCs w:val="24"/>
              </w:rPr>
            </w:pPr>
            <w:r w:rsidRPr="00406F72">
              <w:rPr>
                <w:rFonts w:asciiTheme="majorBidi" w:hAnsiTheme="majorBidi" w:cstheme="majorBidi"/>
                <w:sz w:val="24"/>
                <w:szCs w:val="24"/>
              </w:rPr>
              <w:t>H</w:t>
            </w:r>
          </w:p>
        </w:tc>
        <w:tc>
          <w:tcPr>
            <w:tcW w:w="900" w:type="dxa"/>
          </w:tcPr>
          <w:p w14:paraId="09CAFA8B" w14:textId="77777777" w:rsidR="00406F72" w:rsidRPr="00406F72" w:rsidRDefault="00406F72" w:rsidP="00406F72">
            <w:pPr>
              <w:autoSpaceDE w:val="0"/>
              <w:autoSpaceDN w:val="0"/>
              <w:spacing w:line="360" w:lineRule="auto"/>
              <w:jc w:val="center"/>
              <w:rPr>
                <w:rFonts w:asciiTheme="majorBidi" w:hAnsiTheme="majorBidi" w:cstheme="majorBidi"/>
                <w:sz w:val="24"/>
                <w:szCs w:val="24"/>
              </w:rPr>
            </w:pPr>
            <w:r w:rsidRPr="00406F72">
              <w:rPr>
                <w:rFonts w:asciiTheme="majorBidi" w:hAnsiTheme="majorBidi" w:cstheme="majorBidi"/>
                <w:sz w:val="24"/>
                <w:szCs w:val="24"/>
              </w:rPr>
              <w:t>N</w:t>
            </w:r>
          </w:p>
        </w:tc>
        <w:tc>
          <w:tcPr>
            <w:tcW w:w="895" w:type="dxa"/>
          </w:tcPr>
          <w:p w14:paraId="4AFA5301" w14:textId="77777777" w:rsidR="00406F72" w:rsidRPr="00406F72" w:rsidRDefault="00406F72" w:rsidP="00406F72">
            <w:pPr>
              <w:autoSpaceDE w:val="0"/>
              <w:autoSpaceDN w:val="0"/>
              <w:spacing w:line="360" w:lineRule="auto"/>
              <w:jc w:val="center"/>
              <w:rPr>
                <w:rFonts w:asciiTheme="majorBidi" w:hAnsiTheme="majorBidi" w:cstheme="majorBidi"/>
                <w:sz w:val="24"/>
                <w:szCs w:val="24"/>
              </w:rPr>
            </w:pPr>
            <w:r w:rsidRPr="00406F72">
              <w:rPr>
                <w:rFonts w:asciiTheme="majorBidi" w:hAnsiTheme="majorBidi" w:cstheme="majorBidi"/>
                <w:sz w:val="24"/>
                <w:szCs w:val="24"/>
              </w:rPr>
              <w:t>M</w:t>
            </w:r>
          </w:p>
        </w:tc>
        <w:tc>
          <w:tcPr>
            <w:tcW w:w="810" w:type="dxa"/>
          </w:tcPr>
          <w:p w14:paraId="004F2329" w14:textId="77777777" w:rsidR="00406F72" w:rsidRPr="00406F72" w:rsidRDefault="00406F72" w:rsidP="00406F72">
            <w:pPr>
              <w:autoSpaceDE w:val="0"/>
              <w:autoSpaceDN w:val="0"/>
              <w:spacing w:line="360" w:lineRule="auto"/>
              <w:jc w:val="center"/>
              <w:rPr>
                <w:rFonts w:asciiTheme="majorBidi" w:hAnsiTheme="majorBidi" w:cstheme="majorBidi"/>
                <w:sz w:val="24"/>
                <w:szCs w:val="24"/>
              </w:rPr>
            </w:pPr>
            <w:r w:rsidRPr="00406F72">
              <w:rPr>
                <w:rFonts w:asciiTheme="majorBidi" w:hAnsiTheme="majorBidi" w:cstheme="majorBidi"/>
                <w:sz w:val="24"/>
                <w:szCs w:val="24"/>
              </w:rPr>
              <w:t>Cl</w:t>
            </w:r>
          </w:p>
        </w:tc>
      </w:tr>
      <w:tr w:rsidR="00406F72" w:rsidRPr="00406F72" w14:paraId="5680D290" w14:textId="77777777" w:rsidTr="0025662B">
        <w:trPr>
          <w:trHeight w:val="659"/>
        </w:trPr>
        <w:tc>
          <w:tcPr>
            <w:tcW w:w="535" w:type="dxa"/>
          </w:tcPr>
          <w:p w14:paraId="04DD629D" w14:textId="77777777" w:rsidR="00406F72" w:rsidRPr="00406F72" w:rsidRDefault="00406F72" w:rsidP="00406F72">
            <w:pPr>
              <w:autoSpaceDE w:val="0"/>
              <w:autoSpaceDN w:val="0"/>
              <w:spacing w:line="360" w:lineRule="auto"/>
              <w:rPr>
                <w:rFonts w:asciiTheme="majorBidi" w:hAnsiTheme="majorBidi" w:cstheme="majorBidi"/>
                <w:sz w:val="24"/>
                <w:szCs w:val="24"/>
              </w:rPr>
            </w:pPr>
            <w:r w:rsidRPr="00406F72">
              <w:rPr>
                <w:rFonts w:asciiTheme="majorBidi" w:hAnsiTheme="majorBidi" w:cstheme="majorBidi"/>
                <w:sz w:val="24"/>
                <w:szCs w:val="24"/>
              </w:rPr>
              <w:t>1</w:t>
            </w:r>
          </w:p>
        </w:tc>
        <w:tc>
          <w:tcPr>
            <w:tcW w:w="2250" w:type="dxa"/>
          </w:tcPr>
          <w:p w14:paraId="3C1CC321" w14:textId="77777777" w:rsidR="00406F72" w:rsidRPr="00406F72" w:rsidRDefault="00406F72" w:rsidP="00406F72">
            <w:pPr>
              <w:autoSpaceDE w:val="0"/>
              <w:autoSpaceDN w:val="0"/>
              <w:spacing w:line="360" w:lineRule="auto"/>
              <w:rPr>
                <w:rFonts w:asciiTheme="majorBidi" w:hAnsiTheme="majorBidi" w:cstheme="majorBidi"/>
                <w:sz w:val="24"/>
                <w:szCs w:val="24"/>
              </w:rPr>
            </w:pPr>
            <w:proofErr w:type="gramStart"/>
            <w:r w:rsidRPr="00406F72">
              <w:rPr>
                <w:rFonts w:asciiTheme="majorBidi" w:hAnsiTheme="majorBidi" w:cstheme="majorBidi"/>
                <w:sz w:val="24"/>
                <w:szCs w:val="24"/>
              </w:rPr>
              <w:t>AH(</w:t>
            </w:r>
            <w:proofErr w:type="gramEnd"/>
            <w:r w:rsidRPr="00406F72">
              <w:rPr>
                <w:rFonts w:asciiTheme="majorBidi" w:hAnsiTheme="majorBidi" w:cstheme="majorBidi"/>
                <w:sz w:val="24"/>
                <w:szCs w:val="24"/>
              </w:rPr>
              <w:t>C</w:t>
            </w:r>
            <w:r w:rsidRPr="00406F72">
              <w:rPr>
                <w:rFonts w:asciiTheme="majorBidi" w:hAnsiTheme="majorBidi" w:cstheme="majorBidi"/>
                <w:sz w:val="24"/>
                <w:szCs w:val="24"/>
                <w:vertAlign w:val="subscript"/>
              </w:rPr>
              <w:t>11</w:t>
            </w:r>
            <w:r w:rsidRPr="00406F72">
              <w:rPr>
                <w:rFonts w:asciiTheme="majorBidi" w:hAnsiTheme="majorBidi" w:cstheme="majorBidi"/>
                <w:sz w:val="24"/>
                <w:szCs w:val="24"/>
              </w:rPr>
              <w:t xml:space="preserve"> H </w:t>
            </w:r>
            <w:r w:rsidRPr="00406F72">
              <w:rPr>
                <w:rFonts w:asciiTheme="majorBidi" w:hAnsiTheme="majorBidi" w:cstheme="majorBidi"/>
                <w:sz w:val="24"/>
                <w:szCs w:val="24"/>
                <w:vertAlign w:val="subscript"/>
              </w:rPr>
              <w:t>7</w:t>
            </w:r>
            <w:r w:rsidRPr="00406F72">
              <w:rPr>
                <w:rFonts w:asciiTheme="majorBidi" w:hAnsiTheme="majorBidi" w:cstheme="majorBidi"/>
                <w:sz w:val="24"/>
                <w:szCs w:val="24"/>
              </w:rPr>
              <w:t xml:space="preserve">N </w:t>
            </w:r>
            <w:r w:rsidRPr="00406F72">
              <w:rPr>
                <w:rFonts w:asciiTheme="majorBidi" w:hAnsiTheme="majorBidi" w:cstheme="majorBidi"/>
                <w:sz w:val="24"/>
                <w:szCs w:val="24"/>
                <w:vertAlign w:val="subscript"/>
              </w:rPr>
              <w:t>7</w:t>
            </w:r>
            <w:r w:rsidRPr="00406F72">
              <w:rPr>
                <w:rFonts w:asciiTheme="majorBidi" w:hAnsiTheme="majorBidi" w:cstheme="majorBidi"/>
                <w:sz w:val="24"/>
                <w:szCs w:val="24"/>
              </w:rPr>
              <w:t>O</w:t>
            </w:r>
            <w:r w:rsidRPr="00406F72">
              <w:rPr>
                <w:rFonts w:asciiTheme="majorBidi" w:hAnsiTheme="majorBidi" w:cstheme="majorBidi"/>
                <w:sz w:val="24"/>
                <w:szCs w:val="24"/>
                <w:vertAlign w:val="subscript"/>
              </w:rPr>
              <w:t>3</w:t>
            </w:r>
            <w:r w:rsidRPr="00406F72">
              <w:rPr>
                <w:rFonts w:asciiTheme="majorBidi" w:hAnsiTheme="majorBidi" w:cstheme="majorBidi"/>
                <w:sz w:val="24"/>
                <w:szCs w:val="24"/>
              </w:rPr>
              <w:t>)</w:t>
            </w:r>
          </w:p>
          <w:p w14:paraId="36769544" w14:textId="77777777" w:rsidR="00406F72" w:rsidRPr="00406F72" w:rsidRDefault="00406F72" w:rsidP="00406F72">
            <w:pPr>
              <w:autoSpaceDE w:val="0"/>
              <w:autoSpaceDN w:val="0"/>
              <w:spacing w:line="360" w:lineRule="auto"/>
              <w:jc w:val="center"/>
              <w:rPr>
                <w:rFonts w:asciiTheme="majorBidi" w:hAnsiTheme="majorBidi" w:cstheme="majorBidi"/>
                <w:sz w:val="24"/>
                <w:szCs w:val="24"/>
              </w:rPr>
            </w:pPr>
          </w:p>
          <w:p w14:paraId="7E492818" w14:textId="77777777" w:rsidR="00406F72" w:rsidRPr="00406F72" w:rsidRDefault="00406F72" w:rsidP="00406F72">
            <w:pPr>
              <w:autoSpaceDE w:val="0"/>
              <w:autoSpaceDN w:val="0"/>
              <w:spacing w:line="360" w:lineRule="auto"/>
              <w:jc w:val="center"/>
              <w:rPr>
                <w:rFonts w:asciiTheme="majorBidi" w:hAnsiTheme="majorBidi" w:cstheme="majorBidi"/>
                <w:sz w:val="24"/>
                <w:szCs w:val="24"/>
              </w:rPr>
            </w:pPr>
            <w:r w:rsidRPr="00406F72">
              <w:rPr>
                <w:rFonts w:asciiTheme="majorBidi" w:hAnsiTheme="majorBidi" w:cstheme="majorBidi"/>
                <w:sz w:val="24"/>
                <w:szCs w:val="24"/>
              </w:rPr>
              <w:t>285</w:t>
            </w:r>
          </w:p>
        </w:tc>
        <w:tc>
          <w:tcPr>
            <w:tcW w:w="1170" w:type="dxa"/>
          </w:tcPr>
          <w:p w14:paraId="57940B1E" w14:textId="77777777" w:rsidR="00406F72" w:rsidRPr="00406F72" w:rsidRDefault="00406F72" w:rsidP="00406F72">
            <w:pPr>
              <w:autoSpaceDE w:val="0"/>
              <w:autoSpaceDN w:val="0"/>
              <w:spacing w:line="360" w:lineRule="auto"/>
              <w:rPr>
                <w:rFonts w:asciiTheme="majorBidi" w:hAnsiTheme="majorBidi" w:cstheme="majorBidi"/>
                <w:sz w:val="24"/>
                <w:szCs w:val="24"/>
              </w:rPr>
            </w:pPr>
            <w:r w:rsidRPr="00406F72">
              <w:rPr>
                <w:rFonts w:asciiTheme="majorBidi" w:hAnsiTheme="majorBidi" w:cstheme="majorBidi"/>
                <w:sz w:val="24"/>
                <w:szCs w:val="24"/>
              </w:rPr>
              <w:t>yellow</w:t>
            </w:r>
          </w:p>
          <w:p w14:paraId="657B550A" w14:textId="77777777" w:rsidR="00406F72" w:rsidRPr="00406F72" w:rsidRDefault="00406F72" w:rsidP="00406F72">
            <w:pPr>
              <w:autoSpaceDE w:val="0"/>
              <w:autoSpaceDN w:val="0"/>
              <w:spacing w:line="360" w:lineRule="auto"/>
              <w:rPr>
                <w:rFonts w:asciiTheme="majorBidi" w:hAnsiTheme="majorBidi" w:cstheme="majorBidi"/>
                <w:sz w:val="24"/>
                <w:szCs w:val="24"/>
              </w:rPr>
            </w:pPr>
          </w:p>
          <w:p w14:paraId="477A43FD" w14:textId="77777777" w:rsidR="00406F72" w:rsidRPr="00406F72" w:rsidRDefault="00406F72" w:rsidP="00406F72">
            <w:pPr>
              <w:autoSpaceDE w:val="0"/>
              <w:autoSpaceDN w:val="0"/>
              <w:spacing w:line="360" w:lineRule="auto"/>
              <w:rPr>
                <w:rFonts w:asciiTheme="majorBidi" w:hAnsiTheme="majorBidi" w:cstheme="majorBidi"/>
                <w:sz w:val="24"/>
                <w:szCs w:val="24"/>
              </w:rPr>
            </w:pPr>
            <w:r w:rsidRPr="00406F72">
              <w:rPr>
                <w:rFonts w:asciiTheme="majorBidi" w:hAnsiTheme="majorBidi" w:cstheme="majorBidi"/>
                <w:sz w:val="24"/>
                <w:szCs w:val="24"/>
              </w:rPr>
              <w:t>420</w:t>
            </w:r>
          </w:p>
          <w:p w14:paraId="388F1535" w14:textId="77777777" w:rsidR="00406F72" w:rsidRPr="00406F72" w:rsidRDefault="00406F72" w:rsidP="00406F72">
            <w:pPr>
              <w:autoSpaceDE w:val="0"/>
              <w:autoSpaceDN w:val="0"/>
              <w:spacing w:line="360" w:lineRule="auto"/>
              <w:rPr>
                <w:rFonts w:asciiTheme="majorBidi" w:hAnsiTheme="majorBidi" w:cstheme="majorBidi"/>
                <w:sz w:val="24"/>
                <w:szCs w:val="24"/>
              </w:rPr>
            </w:pPr>
          </w:p>
        </w:tc>
        <w:tc>
          <w:tcPr>
            <w:tcW w:w="630" w:type="dxa"/>
          </w:tcPr>
          <w:p w14:paraId="642D52FD" w14:textId="77777777" w:rsidR="00406F72" w:rsidRPr="00406F72" w:rsidRDefault="00406F72" w:rsidP="00406F72">
            <w:pPr>
              <w:autoSpaceDE w:val="0"/>
              <w:autoSpaceDN w:val="0"/>
              <w:spacing w:line="360" w:lineRule="auto"/>
              <w:rPr>
                <w:rFonts w:asciiTheme="majorBidi" w:hAnsiTheme="majorBidi" w:cstheme="majorBidi"/>
                <w:sz w:val="24"/>
                <w:szCs w:val="24"/>
              </w:rPr>
            </w:pPr>
          </w:p>
          <w:p w14:paraId="39D5B1B7" w14:textId="77777777" w:rsidR="00406F72" w:rsidRPr="00406F72" w:rsidRDefault="00406F72" w:rsidP="00406F72">
            <w:pPr>
              <w:autoSpaceDE w:val="0"/>
              <w:autoSpaceDN w:val="0"/>
              <w:spacing w:line="360" w:lineRule="auto"/>
              <w:rPr>
                <w:rFonts w:asciiTheme="majorBidi" w:hAnsiTheme="majorBidi" w:cstheme="majorBidi"/>
                <w:sz w:val="24"/>
                <w:szCs w:val="24"/>
              </w:rPr>
            </w:pPr>
            <w:r w:rsidRPr="00406F72">
              <w:rPr>
                <w:rFonts w:asciiTheme="majorBidi" w:hAnsiTheme="majorBidi" w:cstheme="majorBidi"/>
                <w:sz w:val="24"/>
                <w:szCs w:val="24"/>
              </w:rPr>
              <w:t xml:space="preserve">---     </w:t>
            </w:r>
          </w:p>
        </w:tc>
        <w:tc>
          <w:tcPr>
            <w:tcW w:w="1170" w:type="dxa"/>
          </w:tcPr>
          <w:p w14:paraId="560F9258" w14:textId="77777777" w:rsidR="00406F72" w:rsidRPr="00406F72" w:rsidRDefault="00406F72" w:rsidP="00406F72">
            <w:pPr>
              <w:spacing w:line="360" w:lineRule="auto"/>
              <w:rPr>
                <w:rFonts w:asciiTheme="majorBidi" w:hAnsiTheme="majorBidi" w:cstheme="majorBidi"/>
                <w:sz w:val="24"/>
                <w:szCs w:val="24"/>
              </w:rPr>
            </w:pPr>
          </w:p>
          <w:p w14:paraId="2E6E2425" w14:textId="77777777" w:rsidR="00406F72" w:rsidRPr="00406F72" w:rsidRDefault="00406F72" w:rsidP="00406F72">
            <w:pPr>
              <w:autoSpaceDE w:val="0"/>
              <w:autoSpaceDN w:val="0"/>
              <w:spacing w:line="360" w:lineRule="auto"/>
              <w:rPr>
                <w:rFonts w:asciiTheme="majorBidi" w:hAnsiTheme="majorBidi" w:cstheme="majorBidi"/>
                <w:sz w:val="24"/>
                <w:szCs w:val="24"/>
              </w:rPr>
            </w:pPr>
            <w:r w:rsidRPr="00406F72">
              <w:rPr>
                <w:rFonts w:asciiTheme="majorBidi" w:hAnsiTheme="majorBidi" w:cstheme="majorBidi"/>
                <w:sz w:val="24"/>
                <w:szCs w:val="24"/>
              </w:rPr>
              <w:t>---</w:t>
            </w:r>
          </w:p>
        </w:tc>
        <w:tc>
          <w:tcPr>
            <w:tcW w:w="1175" w:type="dxa"/>
          </w:tcPr>
          <w:p w14:paraId="526D61AD" w14:textId="77777777" w:rsidR="00406F72" w:rsidRPr="00406F72" w:rsidRDefault="00406F72" w:rsidP="00406F72">
            <w:pPr>
              <w:autoSpaceDE w:val="0"/>
              <w:autoSpaceDN w:val="0"/>
              <w:spacing w:line="360" w:lineRule="auto"/>
              <w:rPr>
                <w:rFonts w:asciiTheme="majorBidi" w:hAnsiTheme="majorBidi" w:cstheme="majorBidi"/>
                <w:sz w:val="24"/>
                <w:szCs w:val="24"/>
              </w:rPr>
            </w:pPr>
            <w:r w:rsidRPr="00406F72">
              <w:rPr>
                <w:rFonts w:asciiTheme="majorBidi" w:hAnsiTheme="majorBidi" w:cstheme="majorBidi"/>
                <w:sz w:val="24"/>
                <w:szCs w:val="24"/>
              </w:rPr>
              <w:t>46.82</w:t>
            </w:r>
          </w:p>
          <w:p w14:paraId="49491991" w14:textId="77777777" w:rsidR="00406F72" w:rsidRPr="00406F72" w:rsidRDefault="00406F72" w:rsidP="00406F72">
            <w:pPr>
              <w:autoSpaceDE w:val="0"/>
              <w:autoSpaceDN w:val="0"/>
              <w:spacing w:line="360" w:lineRule="auto"/>
              <w:rPr>
                <w:rFonts w:asciiTheme="majorBidi" w:hAnsiTheme="majorBidi" w:cstheme="majorBidi"/>
                <w:sz w:val="24"/>
                <w:szCs w:val="24"/>
              </w:rPr>
            </w:pPr>
          </w:p>
          <w:p w14:paraId="1466A2D9" w14:textId="77777777" w:rsidR="00406F72" w:rsidRPr="00406F72" w:rsidRDefault="00406F72" w:rsidP="00406F72">
            <w:pPr>
              <w:autoSpaceDE w:val="0"/>
              <w:autoSpaceDN w:val="0"/>
              <w:spacing w:line="360" w:lineRule="auto"/>
              <w:rPr>
                <w:rFonts w:asciiTheme="majorBidi" w:hAnsiTheme="majorBidi" w:cstheme="majorBidi"/>
                <w:sz w:val="24"/>
                <w:szCs w:val="24"/>
              </w:rPr>
            </w:pPr>
            <w:r w:rsidRPr="00406F72">
              <w:rPr>
                <w:rFonts w:asciiTheme="majorBidi" w:hAnsiTheme="majorBidi" w:cstheme="majorBidi"/>
                <w:sz w:val="24"/>
                <w:szCs w:val="24"/>
              </w:rPr>
              <w:t>46.31</w:t>
            </w:r>
          </w:p>
        </w:tc>
        <w:tc>
          <w:tcPr>
            <w:tcW w:w="990" w:type="dxa"/>
          </w:tcPr>
          <w:p w14:paraId="40822A23" w14:textId="77777777" w:rsidR="00406F72" w:rsidRPr="00406F72" w:rsidRDefault="00406F72" w:rsidP="00406F72">
            <w:pPr>
              <w:autoSpaceDE w:val="0"/>
              <w:autoSpaceDN w:val="0"/>
              <w:spacing w:line="360" w:lineRule="auto"/>
              <w:rPr>
                <w:rFonts w:asciiTheme="majorBidi" w:hAnsiTheme="majorBidi" w:cstheme="majorBidi"/>
                <w:sz w:val="24"/>
                <w:szCs w:val="24"/>
              </w:rPr>
            </w:pPr>
            <w:r w:rsidRPr="00406F72">
              <w:rPr>
                <w:rFonts w:asciiTheme="majorBidi" w:hAnsiTheme="majorBidi" w:cstheme="majorBidi"/>
                <w:sz w:val="24"/>
                <w:szCs w:val="24"/>
              </w:rPr>
              <w:t>3.000</w:t>
            </w:r>
          </w:p>
          <w:p w14:paraId="5C97493E" w14:textId="77777777" w:rsidR="00406F72" w:rsidRPr="00406F72" w:rsidRDefault="00406F72" w:rsidP="00406F72">
            <w:pPr>
              <w:autoSpaceDE w:val="0"/>
              <w:autoSpaceDN w:val="0"/>
              <w:spacing w:line="360" w:lineRule="auto"/>
              <w:rPr>
                <w:rFonts w:asciiTheme="majorBidi" w:hAnsiTheme="majorBidi" w:cstheme="majorBidi"/>
                <w:sz w:val="24"/>
                <w:szCs w:val="24"/>
              </w:rPr>
            </w:pPr>
          </w:p>
          <w:p w14:paraId="32E1C922" w14:textId="77777777" w:rsidR="00406F72" w:rsidRPr="00406F72" w:rsidRDefault="00406F72" w:rsidP="00406F72">
            <w:pPr>
              <w:autoSpaceDE w:val="0"/>
              <w:autoSpaceDN w:val="0"/>
              <w:spacing w:line="360" w:lineRule="auto"/>
              <w:rPr>
                <w:rFonts w:asciiTheme="majorBidi" w:hAnsiTheme="majorBidi" w:cstheme="majorBidi"/>
                <w:sz w:val="24"/>
                <w:szCs w:val="24"/>
              </w:rPr>
            </w:pPr>
            <w:r w:rsidRPr="00406F72">
              <w:rPr>
                <w:rFonts w:asciiTheme="majorBidi" w:hAnsiTheme="majorBidi" w:cstheme="majorBidi"/>
                <w:sz w:val="24"/>
                <w:szCs w:val="24"/>
              </w:rPr>
              <w:t>2.450</w:t>
            </w:r>
          </w:p>
        </w:tc>
        <w:tc>
          <w:tcPr>
            <w:tcW w:w="900" w:type="dxa"/>
          </w:tcPr>
          <w:p w14:paraId="1AEDEFA0" w14:textId="77777777" w:rsidR="00406F72" w:rsidRPr="00406F72" w:rsidRDefault="00406F72" w:rsidP="00406F72">
            <w:pPr>
              <w:autoSpaceDE w:val="0"/>
              <w:autoSpaceDN w:val="0"/>
              <w:spacing w:line="360" w:lineRule="auto"/>
              <w:rPr>
                <w:rFonts w:asciiTheme="majorBidi" w:hAnsiTheme="majorBidi" w:cstheme="majorBidi"/>
                <w:sz w:val="24"/>
                <w:szCs w:val="24"/>
              </w:rPr>
            </w:pPr>
            <w:r w:rsidRPr="00406F72">
              <w:rPr>
                <w:rFonts w:asciiTheme="majorBidi" w:hAnsiTheme="majorBidi" w:cstheme="majorBidi"/>
                <w:sz w:val="24"/>
                <w:szCs w:val="24"/>
              </w:rPr>
              <w:t>34.74</w:t>
            </w:r>
          </w:p>
          <w:p w14:paraId="350E9189" w14:textId="77777777" w:rsidR="00406F72" w:rsidRPr="00406F72" w:rsidRDefault="00406F72" w:rsidP="00406F72">
            <w:pPr>
              <w:autoSpaceDE w:val="0"/>
              <w:autoSpaceDN w:val="0"/>
              <w:spacing w:line="360" w:lineRule="auto"/>
              <w:rPr>
                <w:rFonts w:asciiTheme="majorBidi" w:hAnsiTheme="majorBidi" w:cstheme="majorBidi"/>
                <w:sz w:val="24"/>
                <w:szCs w:val="24"/>
              </w:rPr>
            </w:pPr>
          </w:p>
          <w:p w14:paraId="0AF20865" w14:textId="77777777" w:rsidR="00406F72" w:rsidRPr="00406F72" w:rsidRDefault="00406F72" w:rsidP="00406F72">
            <w:pPr>
              <w:autoSpaceDE w:val="0"/>
              <w:autoSpaceDN w:val="0"/>
              <w:spacing w:line="360" w:lineRule="auto"/>
              <w:rPr>
                <w:rFonts w:asciiTheme="majorBidi" w:hAnsiTheme="majorBidi" w:cstheme="majorBidi"/>
                <w:sz w:val="24"/>
                <w:szCs w:val="24"/>
              </w:rPr>
            </w:pPr>
            <w:r w:rsidRPr="00406F72">
              <w:rPr>
                <w:rFonts w:asciiTheme="majorBidi" w:hAnsiTheme="majorBidi" w:cstheme="majorBidi"/>
                <w:sz w:val="24"/>
                <w:szCs w:val="24"/>
              </w:rPr>
              <w:t>34.38</w:t>
            </w:r>
          </w:p>
        </w:tc>
        <w:tc>
          <w:tcPr>
            <w:tcW w:w="895" w:type="dxa"/>
          </w:tcPr>
          <w:p w14:paraId="0238B315" w14:textId="77777777" w:rsidR="00406F72" w:rsidRPr="00406F72" w:rsidRDefault="00406F72" w:rsidP="00406F72">
            <w:pPr>
              <w:autoSpaceDE w:val="0"/>
              <w:autoSpaceDN w:val="0"/>
              <w:spacing w:line="360" w:lineRule="auto"/>
              <w:rPr>
                <w:rFonts w:asciiTheme="majorBidi" w:hAnsiTheme="majorBidi" w:cstheme="majorBidi"/>
                <w:sz w:val="24"/>
                <w:szCs w:val="24"/>
              </w:rPr>
            </w:pPr>
          </w:p>
          <w:p w14:paraId="543ADC6F" w14:textId="77777777" w:rsidR="00406F72" w:rsidRPr="00406F72" w:rsidRDefault="00406F72" w:rsidP="00406F72">
            <w:pPr>
              <w:autoSpaceDE w:val="0"/>
              <w:autoSpaceDN w:val="0"/>
              <w:spacing w:line="360" w:lineRule="auto"/>
              <w:rPr>
                <w:rFonts w:asciiTheme="majorBidi" w:hAnsiTheme="majorBidi" w:cstheme="majorBidi"/>
                <w:sz w:val="24"/>
                <w:szCs w:val="24"/>
              </w:rPr>
            </w:pPr>
            <w:r w:rsidRPr="00406F72">
              <w:rPr>
                <w:rFonts w:asciiTheme="majorBidi" w:hAnsiTheme="majorBidi" w:cstheme="majorBidi"/>
                <w:sz w:val="24"/>
                <w:szCs w:val="24"/>
              </w:rPr>
              <w:t xml:space="preserve">   ---</w:t>
            </w:r>
          </w:p>
        </w:tc>
        <w:tc>
          <w:tcPr>
            <w:tcW w:w="810" w:type="dxa"/>
          </w:tcPr>
          <w:p w14:paraId="712763D1" w14:textId="77777777" w:rsidR="00406F72" w:rsidRPr="00406F72" w:rsidRDefault="00406F72" w:rsidP="00406F72">
            <w:pPr>
              <w:autoSpaceDE w:val="0"/>
              <w:autoSpaceDN w:val="0"/>
              <w:spacing w:line="360" w:lineRule="auto"/>
              <w:rPr>
                <w:rFonts w:asciiTheme="majorBidi" w:hAnsiTheme="majorBidi" w:cstheme="majorBidi"/>
                <w:sz w:val="24"/>
                <w:szCs w:val="24"/>
              </w:rPr>
            </w:pPr>
          </w:p>
          <w:p w14:paraId="0F2D4370" w14:textId="77777777" w:rsidR="00406F72" w:rsidRPr="00406F72" w:rsidRDefault="00406F72" w:rsidP="00406F72">
            <w:pPr>
              <w:autoSpaceDE w:val="0"/>
              <w:autoSpaceDN w:val="0"/>
              <w:spacing w:line="360" w:lineRule="auto"/>
              <w:rPr>
                <w:rFonts w:asciiTheme="majorBidi" w:hAnsiTheme="majorBidi" w:cstheme="majorBidi"/>
                <w:sz w:val="24"/>
                <w:szCs w:val="24"/>
              </w:rPr>
            </w:pPr>
            <w:r w:rsidRPr="00406F72">
              <w:rPr>
                <w:rFonts w:asciiTheme="majorBidi" w:hAnsiTheme="majorBidi" w:cstheme="majorBidi"/>
                <w:sz w:val="24"/>
                <w:szCs w:val="24"/>
              </w:rPr>
              <w:t>---</w:t>
            </w:r>
          </w:p>
        </w:tc>
      </w:tr>
      <w:tr w:rsidR="00406F72" w:rsidRPr="00406F72" w14:paraId="5B6F1AD0" w14:textId="77777777" w:rsidTr="0025662B">
        <w:trPr>
          <w:trHeight w:val="768"/>
        </w:trPr>
        <w:tc>
          <w:tcPr>
            <w:tcW w:w="535" w:type="dxa"/>
          </w:tcPr>
          <w:p w14:paraId="271AC4F7" w14:textId="77777777" w:rsidR="00406F72" w:rsidRPr="00406F72" w:rsidRDefault="00406F72" w:rsidP="00406F72">
            <w:pPr>
              <w:autoSpaceDE w:val="0"/>
              <w:autoSpaceDN w:val="0"/>
              <w:spacing w:line="360" w:lineRule="auto"/>
              <w:rPr>
                <w:rFonts w:asciiTheme="majorBidi" w:hAnsiTheme="majorBidi" w:cstheme="majorBidi"/>
                <w:sz w:val="24"/>
                <w:szCs w:val="24"/>
              </w:rPr>
            </w:pPr>
            <w:r w:rsidRPr="00406F72">
              <w:rPr>
                <w:rFonts w:asciiTheme="majorBidi" w:hAnsiTheme="majorBidi" w:cstheme="majorBidi"/>
                <w:sz w:val="24"/>
                <w:szCs w:val="24"/>
              </w:rPr>
              <w:t>2</w:t>
            </w:r>
          </w:p>
        </w:tc>
        <w:tc>
          <w:tcPr>
            <w:tcW w:w="2250" w:type="dxa"/>
          </w:tcPr>
          <w:p w14:paraId="49030BBA" w14:textId="77777777" w:rsidR="00406F72" w:rsidRPr="00406F72" w:rsidRDefault="00406F72" w:rsidP="00406F72">
            <w:pPr>
              <w:autoSpaceDE w:val="0"/>
              <w:autoSpaceDN w:val="0"/>
              <w:spacing w:line="360" w:lineRule="auto"/>
              <w:rPr>
                <w:rFonts w:asciiTheme="majorBidi" w:hAnsiTheme="majorBidi" w:cstheme="majorBidi"/>
                <w:sz w:val="24"/>
                <w:szCs w:val="24"/>
              </w:rPr>
            </w:pPr>
            <w:r w:rsidRPr="00406F72">
              <w:rPr>
                <w:rFonts w:asciiTheme="majorBidi" w:hAnsiTheme="majorBidi" w:cstheme="majorBidi"/>
                <w:sz w:val="24"/>
                <w:szCs w:val="24"/>
              </w:rPr>
              <w:t>[</w:t>
            </w:r>
            <w:proofErr w:type="gramStart"/>
            <w:r w:rsidRPr="00406F72">
              <w:rPr>
                <w:rFonts w:asciiTheme="majorBidi" w:hAnsiTheme="majorBidi" w:cstheme="majorBidi"/>
                <w:sz w:val="24"/>
                <w:szCs w:val="24"/>
              </w:rPr>
              <w:t>Ag(</w:t>
            </w:r>
            <w:proofErr w:type="gramEnd"/>
            <w:r w:rsidRPr="00406F72">
              <w:rPr>
                <w:rFonts w:asciiTheme="majorBidi" w:hAnsiTheme="majorBidi" w:cstheme="majorBidi"/>
                <w:sz w:val="24"/>
                <w:szCs w:val="24"/>
              </w:rPr>
              <w:t>AH)(H</w:t>
            </w:r>
            <w:r w:rsidRPr="00406F72">
              <w:rPr>
                <w:rFonts w:asciiTheme="majorBidi" w:hAnsiTheme="majorBidi" w:cstheme="majorBidi"/>
                <w:sz w:val="24"/>
                <w:szCs w:val="24"/>
                <w:vertAlign w:val="subscript"/>
              </w:rPr>
              <w:t>2</w:t>
            </w:r>
            <w:r w:rsidRPr="00406F72">
              <w:rPr>
                <w:rFonts w:asciiTheme="majorBidi" w:hAnsiTheme="majorBidi" w:cstheme="majorBidi"/>
                <w:sz w:val="24"/>
                <w:szCs w:val="24"/>
              </w:rPr>
              <w:t>O)</w:t>
            </w:r>
            <w:r w:rsidRPr="00406F72">
              <w:rPr>
                <w:rFonts w:asciiTheme="majorBidi" w:hAnsiTheme="majorBidi" w:cstheme="majorBidi"/>
                <w:sz w:val="24"/>
                <w:szCs w:val="24"/>
                <w:vertAlign w:val="subscript"/>
              </w:rPr>
              <w:t>2</w:t>
            </w:r>
            <w:r w:rsidRPr="00406F72">
              <w:rPr>
                <w:rFonts w:asciiTheme="majorBidi" w:hAnsiTheme="majorBidi" w:cstheme="majorBidi"/>
                <w:sz w:val="24"/>
                <w:szCs w:val="24"/>
              </w:rPr>
              <w:t>]NO</w:t>
            </w:r>
            <w:r w:rsidRPr="00406F72">
              <w:rPr>
                <w:rFonts w:asciiTheme="majorBidi" w:hAnsiTheme="majorBidi" w:cstheme="majorBidi"/>
                <w:sz w:val="24"/>
                <w:szCs w:val="24"/>
                <w:vertAlign w:val="subscript"/>
              </w:rPr>
              <w:t>3</w:t>
            </w:r>
            <w:r w:rsidRPr="00406F72">
              <w:rPr>
                <w:rFonts w:asciiTheme="majorBidi" w:hAnsiTheme="majorBidi" w:cstheme="majorBidi"/>
                <w:sz w:val="24"/>
                <w:szCs w:val="24"/>
              </w:rPr>
              <w:t>.2H</w:t>
            </w:r>
            <w:r w:rsidRPr="00406F72">
              <w:rPr>
                <w:rFonts w:asciiTheme="majorBidi" w:hAnsiTheme="majorBidi" w:cstheme="majorBidi"/>
                <w:sz w:val="24"/>
                <w:szCs w:val="24"/>
                <w:vertAlign w:val="subscript"/>
              </w:rPr>
              <w:t>2</w:t>
            </w:r>
            <w:r w:rsidRPr="00406F72">
              <w:rPr>
                <w:rFonts w:asciiTheme="majorBidi" w:hAnsiTheme="majorBidi" w:cstheme="majorBidi"/>
                <w:sz w:val="24"/>
                <w:szCs w:val="24"/>
              </w:rPr>
              <w:t>O</w:t>
            </w:r>
          </w:p>
          <w:p w14:paraId="14E5A9CD" w14:textId="77777777" w:rsidR="00406F72" w:rsidRPr="00406F72" w:rsidRDefault="00406F72" w:rsidP="00406F72">
            <w:pPr>
              <w:autoSpaceDE w:val="0"/>
              <w:autoSpaceDN w:val="0"/>
              <w:spacing w:line="360" w:lineRule="auto"/>
              <w:jc w:val="center"/>
              <w:rPr>
                <w:rFonts w:asciiTheme="majorBidi" w:hAnsiTheme="majorBidi" w:cstheme="majorBidi"/>
                <w:sz w:val="24"/>
                <w:szCs w:val="24"/>
                <w:vertAlign w:val="subscript"/>
              </w:rPr>
            </w:pPr>
          </w:p>
          <w:p w14:paraId="49AFDF09" w14:textId="77777777" w:rsidR="00406F72" w:rsidRPr="00406F72" w:rsidRDefault="00406F72" w:rsidP="00406F72">
            <w:pPr>
              <w:autoSpaceDE w:val="0"/>
              <w:autoSpaceDN w:val="0"/>
              <w:spacing w:line="360" w:lineRule="auto"/>
              <w:jc w:val="center"/>
              <w:rPr>
                <w:rFonts w:asciiTheme="majorBidi" w:hAnsiTheme="majorBidi" w:cstheme="majorBidi"/>
                <w:sz w:val="24"/>
                <w:szCs w:val="24"/>
                <w:vertAlign w:val="subscript"/>
              </w:rPr>
            </w:pPr>
            <w:r w:rsidRPr="00406F72">
              <w:rPr>
                <w:rFonts w:asciiTheme="majorBidi" w:hAnsiTheme="majorBidi" w:cstheme="majorBidi"/>
                <w:sz w:val="24"/>
                <w:szCs w:val="24"/>
              </w:rPr>
              <w:t>526.86</w:t>
            </w:r>
          </w:p>
        </w:tc>
        <w:tc>
          <w:tcPr>
            <w:tcW w:w="1170" w:type="dxa"/>
          </w:tcPr>
          <w:p w14:paraId="7B0C33A2" w14:textId="77777777" w:rsidR="00406F72" w:rsidRPr="00406F72" w:rsidRDefault="00406F72" w:rsidP="00406F72">
            <w:pPr>
              <w:autoSpaceDE w:val="0"/>
              <w:autoSpaceDN w:val="0"/>
              <w:spacing w:line="360" w:lineRule="auto"/>
              <w:rPr>
                <w:rFonts w:asciiTheme="majorBidi" w:hAnsiTheme="majorBidi" w:cstheme="majorBidi"/>
                <w:sz w:val="24"/>
                <w:szCs w:val="24"/>
              </w:rPr>
            </w:pPr>
          </w:p>
          <w:p w14:paraId="1E25C61D" w14:textId="77777777" w:rsidR="00406F72" w:rsidRPr="00406F72" w:rsidRDefault="00406F72" w:rsidP="00406F72">
            <w:pPr>
              <w:autoSpaceDE w:val="0"/>
              <w:autoSpaceDN w:val="0"/>
              <w:spacing w:line="360" w:lineRule="auto"/>
              <w:rPr>
                <w:rFonts w:asciiTheme="majorBidi" w:hAnsiTheme="majorBidi" w:cstheme="majorBidi"/>
                <w:sz w:val="24"/>
                <w:szCs w:val="24"/>
              </w:rPr>
            </w:pPr>
            <w:r w:rsidRPr="00406F72">
              <w:rPr>
                <w:rFonts w:asciiTheme="majorBidi" w:hAnsiTheme="majorBidi" w:cstheme="majorBidi"/>
                <w:sz w:val="24"/>
                <w:szCs w:val="24"/>
              </w:rPr>
              <w:t>orange</w:t>
            </w:r>
          </w:p>
          <w:p w14:paraId="2A2E0E8B" w14:textId="77777777" w:rsidR="00406F72" w:rsidRPr="00406F72" w:rsidRDefault="00406F72" w:rsidP="00406F72">
            <w:pPr>
              <w:autoSpaceDE w:val="0"/>
              <w:autoSpaceDN w:val="0"/>
              <w:spacing w:line="360" w:lineRule="auto"/>
              <w:rPr>
                <w:rFonts w:asciiTheme="majorBidi" w:hAnsiTheme="majorBidi" w:cstheme="majorBidi"/>
                <w:sz w:val="24"/>
                <w:szCs w:val="24"/>
              </w:rPr>
            </w:pPr>
            <w:r w:rsidRPr="00406F72">
              <w:rPr>
                <w:rFonts w:asciiTheme="majorBidi" w:hAnsiTheme="majorBidi" w:cstheme="majorBidi"/>
                <w:sz w:val="24"/>
                <w:szCs w:val="24"/>
              </w:rPr>
              <w:t>480</w:t>
            </w:r>
          </w:p>
        </w:tc>
        <w:tc>
          <w:tcPr>
            <w:tcW w:w="630" w:type="dxa"/>
          </w:tcPr>
          <w:p w14:paraId="43F0B354" w14:textId="77777777" w:rsidR="00406F72" w:rsidRPr="00406F72" w:rsidRDefault="00406F72" w:rsidP="00406F72">
            <w:pPr>
              <w:autoSpaceDE w:val="0"/>
              <w:autoSpaceDN w:val="0"/>
              <w:spacing w:line="360" w:lineRule="auto"/>
              <w:rPr>
                <w:rFonts w:asciiTheme="majorBidi" w:hAnsiTheme="majorBidi" w:cstheme="majorBidi"/>
                <w:sz w:val="24"/>
                <w:szCs w:val="24"/>
              </w:rPr>
            </w:pPr>
          </w:p>
          <w:p w14:paraId="041C6646" w14:textId="77777777" w:rsidR="00406F72" w:rsidRPr="00406F72" w:rsidRDefault="00406F72" w:rsidP="00406F72">
            <w:pPr>
              <w:autoSpaceDE w:val="0"/>
              <w:autoSpaceDN w:val="0"/>
              <w:spacing w:line="360" w:lineRule="auto"/>
              <w:rPr>
                <w:rFonts w:asciiTheme="majorBidi" w:hAnsiTheme="majorBidi" w:cstheme="majorBidi"/>
                <w:sz w:val="24"/>
                <w:szCs w:val="24"/>
              </w:rPr>
            </w:pPr>
            <w:r w:rsidRPr="00406F72">
              <w:rPr>
                <w:rFonts w:asciiTheme="majorBidi" w:hAnsiTheme="majorBidi" w:cstheme="majorBidi"/>
                <w:sz w:val="24"/>
                <w:szCs w:val="24"/>
              </w:rPr>
              <w:t>1:1</w:t>
            </w:r>
          </w:p>
        </w:tc>
        <w:tc>
          <w:tcPr>
            <w:tcW w:w="1170" w:type="dxa"/>
          </w:tcPr>
          <w:p w14:paraId="508C4D37" w14:textId="77777777" w:rsidR="00406F72" w:rsidRPr="00406F72" w:rsidRDefault="00406F72" w:rsidP="00406F72">
            <w:pPr>
              <w:spacing w:line="360" w:lineRule="auto"/>
              <w:rPr>
                <w:rFonts w:asciiTheme="majorBidi" w:hAnsiTheme="majorBidi" w:cstheme="majorBidi"/>
                <w:sz w:val="24"/>
                <w:szCs w:val="24"/>
              </w:rPr>
            </w:pPr>
          </w:p>
          <w:p w14:paraId="317B2341" w14:textId="77777777" w:rsidR="00406F72" w:rsidRPr="00406F72" w:rsidRDefault="00406F72" w:rsidP="00406F72">
            <w:pPr>
              <w:autoSpaceDE w:val="0"/>
              <w:autoSpaceDN w:val="0"/>
              <w:spacing w:line="360" w:lineRule="auto"/>
              <w:rPr>
                <w:rFonts w:asciiTheme="majorBidi" w:hAnsiTheme="majorBidi" w:cstheme="majorBidi"/>
                <w:sz w:val="24"/>
                <w:szCs w:val="24"/>
              </w:rPr>
            </w:pPr>
            <w:r w:rsidRPr="00406F72">
              <w:rPr>
                <w:rFonts w:asciiTheme="majorBidi" w:hAnsiTheme="majorBidi" w:cstheme="majorBidi"/>
                <w:sz w:val="24"/>
                <w:szCs w:val="24"/>
              </w:rPr>
              <w:t>80.1</w:t>
            </w:r>
          </w:p>
        </w:tc>
        <w:tc>
          <w:tcPr>
            <w:tcW w:w="1175" w:type="dxa"/>
          </w:tcPr>
          <w:p w14:paraId="5C043A25" w14:textId="77777777" w:rsidR="00406F72" w:rsidRPr="00406F72" w:rsidRDefault="00406F72" w:rsidP="00406F72">
            <w:pPr>
              <w:autoSpaceDE w:val="0"/>
              <w:autoSpaceDN w:val="0"/>
              <w:spacing w:line="360" w:lineRule="auto"/>
              <w:rPr>
                <w:rFonts w:asciiTheme="majorBidi" w:hAnsiTheme="majorBidi" w:cstheme="majorBidi"/>
                <w:sz w:val="24"/>
                <w:szCs w:val="24"/>
              </w:rPr>
            </w:pPr>
            <w:r w:rsidRPr="00406F72">
              <w:rPr>
                <w:rFonts w:asciiTheme="majorBidi" w:hAnsiTheme="majorBidi" w:cstheme="majorBidi"/>
                <w:sz w:val="24"/>
                <w:szCs w:val="24"/>
              </w:rPr>
              <w:t>25.88</w:t>
            </w:r>
          </w:p>
          <w:p w14:paraId="29378CDD" w14:textId="77777777" w:rsidR="00406F72" w:rsidRPr="00406F72" w:rsidRDefault="00406F72" w:rsidP="00406F72">
            <w:pPr>
              <w:autoSpaceDE w:val="0"/>
              <w:autoSpaceDN w:val="0"/>
              <w:spacing w:line="360" w:lineRule="auto"/>
              <w:rPr>
                <w:rFonts w:asciiTheme="majorBidi" w:hAnsiTheme="majorBidi" w:cstheme="majorBidi"/>
                <w:sz w:val="24"/>
                <w:szCs w:val="24"/>
              </w:rPr>
            </w:pPr>
          </w:p>
          <w:p w14:paraId="5323B195" w14:textId="77777777" w:rsidR="00406F72" w:rsidRPr="00406F72" w:rsidRDefault="00406F72" w:rsidP="00406F72">
            <w:pPr>
              <w:autoSpaceDE w:val="0"/>
              <w:autoSpaceDN w:val="0"/>
              <w:spacing w:line="360" w:lineRule="auto"/>
              <w:rPr>
                <w:rFonts w:asciiTheme="majorBidi" w:hAnsiTheme="majorBidi" w:cstheme="majorBidi"/>
                <w:sz w:val="24"/>
                <w:szCs w:val="24"/>
              </w:rPr>
            </w:pPr>
            <w:r w:rsidRPr="00406F72">
              <w:rPr>
                <w:rFonts w:asciiTheme="majorBidi" w:hAnsiTheme="majorBidi" w:cstheme="majorBidi"/>
                <w:sz w:val="24"/>
                <w:szCs w:val="24"/>
              </w:rPr>
              <w:t>25.05</w:t>
            </w:r>
          </w:p>
        </w:tc>
        <w:tc>
          <w:tcPr>
            <w:tcW w:w="990" w:type="dxa"/>
          </w:tcPr>
          <w:p w14:paraId="1B607CEB" w14:textId="77777777" w:rsidR="00406F72" w:rsidRPr="00406F72" w:rsidRDefault="00406F72" w:rsidP="00406F72">
            <w:pPr>
              <w:autoSpaceDE w:val="0"/>
              <w:autoSpaceDN w:val="0"/>
              <w:spacing w:line="360" w:lineRule="auto"/>
              <w:rPr>
                <w:rFonts w:asciiTheme="majorBidi" w:hAnsiTheme="majorBidi" w:cstheme="majorBidi"/>
                <w:sz w:val="24"/>
                <w:szCs w:val="24"/>
              </w:rPr>
            </w:pPr>
            <w:r w:rsidRPr="00406F72">
              <w:rPr>
                <w:rFonts w:asciiTheme="majorBidi" w:hAnsiTheme="majorBidi" w:cstheme="majorBidi"/>
                <w:sz w:val="24"/>
                <w:szCs w:val="24"/>
              </w:rPr>
              <w:t>2.921</w:t>
            </w:r>
          </w:p>
          <w:p w14:paraId="5FA50A67" w14:textId="77777777" w:rsidR="00406F72" w:rsidRPr="00406F72" w:rsidRDefault="00406F72" w:rsidP="00406F72">
            <w:pPr>
              <w:autoSpaceDE w:val="0"/>
              <w:autoSpaceDN w:val="0"/>
              <w:spacing w:line="360" w:lineRule="auto"/>
              <w:rPr>
                <w:rFonts w:asciiTheme="majorBidi" w:hAnsiTheme="majorBidi" w:cstheme="majorBidi"/>
                <w:sz w:val="24"/>
                <w:szCs w:val="24"/>
              </w:rPr>
            </w:pPr>
          </w:p>
          <w:p w14:paraId="598CF2C0" w14:textId="77777777" w:rsidR="00406F72" w:rsidRPr="00406F72" w:rsidRDefault="00406F72" w:rsidP="00406F72">
            <w:pPr>
              <w:autoSpaceDE w:val="0"/>
              <w:autoSpaceDN w:val="0"/>
              <w:spacing w:line="360" w:lineRule="auto"/>
              <w:rPr>
                <w:rFonts w:asciiTheme="majorBidi" w:hAnsiTheme="majorBidi" w:cstheme="majorBidi"/>
                <w:sz w:val="24"/>
                <w:szCs w:val="24"/>
              </w:rPr>
            </w:pPr>
            <w:r w:rsidRPr="00406F72">
              <w:rPr>
                <w:rFonts w:asciiTheme="majorBidi" w:hAnsiTheme="majorBidi" w:cstheme="majorBidi"/>
                <w:sz w:val="24"/>
                <w:szCs w:val="24"/>
              </w:rPr>
              <w:t>2.84</w:t>
            </w:r>
          </w:p>
        </w:tc>
        <w:tc>
          <w:tcPr>
            <w:tcW w:w="900" w:type="dxa"/>
          </w:tcPr>
          <w:p w14:paraId="0F4987B8" w14:textId="77777777" w:rsidR="00406F72" w:rsidRPr="00406F72" w:rsidRDefault="00406F72" w:rsidP="00406F72">
            <w:pPr>
              <w:autoSpaceDE w:val="0"/>
              <w:autoSpaceDN w:val="0"/>
              <w:spacing w:line="360" w:lineRule="auto"/>
              <w:rPr>
                <w:rFonts w:asciiTheme="majorBidi" w:hAnsiTheme="majorBidi" w:cstheme="majorBidi"/>
                <w:sz w:val="24"/>
                <w:szCs w:val="24"/>
              </w:rPr>
            </w:pPr>
            <w:r w:rsidRPr="00406F72">
              <w:rPr>
                <w:rFonts w:asciiTheme="majorBidi" w:hAnsiTheme="majorBidi" w:cstheme="majorBidi"/>
                <w:sz w:val="24"/>
                <w:szCs w:val="24"/>
              </w:rPr>
              <w:t>21.72</w:t>
            </w:r>
          </w:p>
          <w:p w14:paraId="12E85AC3" w14:textId="77777777" w:rsidR="00406F72" w:rsidRPr="00406F72" w:rsidRDefault="00406F72" w:rsidP="00406F72">
            <w:pPr>
              <w:autoSpaceDE w:val="0"/>
              <w:autoSpaceDN w:val="0"/>
              <w:spacing w:line="360" w:lineRule="auto"/>
              <w:rPr>
                <w:rFonts w:asciiTheme="majorBidi" w:hAnsiTheme="majorBidi" w:cstheme="majorBidi"/>
                <w:sz w:val="24"/>
                <w:szCs w:val="24"/>
              </w:rPr>
            </w:pPr>
          </w:p>
          <w:p w14:paraId="76EEB82A" w14:textId="77777777" w:rsidR="00406F72" w:rsidRPr="00406F72" w:rsidRDefault="00406F72" w:rsidP="00406F72">
            <w:pPr>
              <w:autoSpaceDE w:val="0"/>
              <w:autoSpaceDN w:val="0"/>
              <w:spacing w:line="360" w:lineRule="auto"/>
              <w:rPr>
                <w:rFonts w:asciiTheme="majorBidi" w:hAnsiTheme="majorBidi" w:cstheme="majorBidi"/>
                <w:sz w:val="24"/>
                <w:szCs w:val="24"/>
              </w:rPr>
            </w:pPr>
            <w:r w:rsidRPr="00406F72">
              <w:rPr>
                <w:rFonts w:asciiTheme="majorBidi" w:hAnsiTheme="majorBidi" w:cstheme="majorBidi"/>
                <w:sz w:val="24"/>
                <w:szCs w:val="24"/>
              </w:rPr>
              <w:t>21.25</w:t>
            </w:r>
          </w:p>
        </w:tc>
        <w:tc>
          <w:tcPr>
            <w:tcW w:w="895" w:type="dxa"/>
          </w:tcPr>
          <w:p w14:paraId="3F1C0E7B" w14:textId="77777777" w:rsidR="00406F72" w:rsidRPr="00406F72" w:rsidRDefault="00406F72" w:rsidP="00406F72">
            <w:pPr>
              <w:autoSpaceDE w:val="0"/>
              <w:autoSpaceDN w:val="0"/>
              <w:spacing w:line="360" w:lineRule="auto"/>
              <w:rPr>
                <w:rFonts w:asciiTheme="majorBidi" w:hAnsiTheme="majorBidi" w:cstheme="majorBidi"/>
                <w:sz w:val="24"/>
                <w:szCs w:val="24"/>
              </w:rPr>
            </w:pPr>
            <w:r w:rsidRPr="00406F72">
              <w:rPr>
                <w:rFonts w:asciiTheme="majorBidi" w:hAnsiTheme="majorBidi" w:cstheme="majorBidi"/>
                <w:sz w:val="24"/>
                <w:szCs w:val="24"/>
              </w:rPr>
              <w:t>20.900</w:t>
            </w:r>
          </w:p>
          <w:p w14:paraId="32645BD4" w14:textId="77777777" w:rsidR="00406F72" w:rsidRPr="00406F72" w:rsidRDefault="00406F72" w:rsidP="00406F72">
            <w:pPr>
              <w:autoSpaceDE w:val="0"/>
              <w:autoSpaceDN w:val="0"/>
              <w:spacing w:line="360" w:lineRule="auto"/>
              <w:rPr>
                <w:rFonts w:asciiTheme="majorBidi" w:hAnsiTheme="majorBidi" w:cstheme="majorBidi"/>
                <w:sz w:val="24"/>
                <w:szCs w:val="24"/>
              </w:rPr>
            </w:pPr>
          </w:p>
          <w:p w14:paraId="4F239102" w14:textId="77777777" w:rsidR="00406F72" w:rsidRPr="00406F72" w:rsidRDefault="00406F72" w:rsidP="00406F72">
            <w:pPr>
              <w:autoSpaceDE w:val="0"/>
              <w:autoSpaceDN w:val="0"/>
              <w:spacing w:line="360" w:lineRule="auto"/>
              <w:rPr>
                <w:rFonts w:asciiTheme="majorBidi" w:hAnsiTheme="majorBidi" w:cstheme="majorBidi"/>
                <w:sz w:val="24"/>
                <w:szCs w:val="24"/>
              </w:rPr>
            </w:pPr>
            <w:r w:rsidRPr="00406F72">
              <w:rPr>
                <w:rFonts w:asciiTheme="majorBidi" w:hAnsiTheme="majorBidi" w:cstheme="majorBidi"/>
                <w:sz w:val="24"/>
                <w:szCs w:val="24"/>
              </w:rPr>
              <w:t>20.47</w:t>
            </w:r>
          </w:p>
        </w:tc>
        <w:tc>
          <w:tcPr>
            <w:tcW w:w="810" w:type="dxa"/>
          </w:tcPr>
          <w:p w14:paraId="227ECE06" w14:textId="77777777" w:rsidR="00406F72" w:rsidRPr="00406F72" w:rsidRDefault="00406F72" w:rsidP="00406F72">
            <w:pPr>
              <w:autoSpaceDE w:val="0"/>
              <w:autoSpaceDN w:val="0"/>
              <w:spacing w:line="360" w:lineRule="auto"/>
              <w:rPr>
                <w:rFonts w:asciiTheme="majorBidi" w:hAnsiTheme="majorBidi" w:cstheme="majorBidi"/>
                <w:sz w:val="24"/>
                <w:szCs w:val="24"/>
              </w:rPr>
            </w:pPr>
          </w:p>
          <w:p w14:paraId="75B27CEA" w14:textId="77777777" w:rsidR="00406F72" w:rsidRPr="00406F72" w:rsidRDefault="00406F72" w:rsidP="00406F72">
            <w:pPr>
              <w:autoSpaceDE w:val="0"/>
              <w:autoSpaceDN w:val="0"/>
              <w:spacing w:line="360" w:lineRule="auto"/>
              <w:rPr>
                <w:rFonts w:asciiTheme="majorBidi" w:hAnsiTheme="majorBidi" w:cstheme="majorBidi"/>
                <w:sz w:val="24"/>
                <w:szCs w:val="24"/>
              </w:rPr>
            </w:pPr>
            <w:r w:rsidRPr="00406F72">
              <w:rPr>
                <w:rFonts w:asciiTheme="majorBidi" w:hAnsiTheme="majorBidi" w:cstheme="majorBidi"/>
                <w:sz w:val="24"/>
                <w:szCs w:val="24"/>
              </w:rPr>
              <w:t xml:space="preserve"> ---</w:t>
            </w:r>
          </w:p>
        </w:tc>
      </w:tr>
      <w:tr w:rsidR="00406F72" w:rsidRPr="00406F72" w14:paraId="778B8146" w14:textId="77777777" w:rsidTr="0025662B">
        <w:trPr>
          <w:trHeight w:val="659"/>
        </w:trPr>
        <w:tc>
          <w:tcPr>
            <w:tcW w:w="535" w:type="dxa"/>
          </w:tcPr>
          <w:p w14:paraId="50647680" w14:textId="77777777" w:rsidR="00406F72" w:rsidRPr="00406F72" w:rsidRDefault="00406F72" w:rsidP="00406F72">
            <w:pPr>
              <w:autoSpaceDE w:val="0"/>
              <w:autoSpaceDN w:val="0"/>
              <w:spacing w:line="360" w:lineRule="auto"/>
              <w:rPr>
                <w:rFonts w:asciiTheme="majorBidi" w:hAnsiTheme="majorBidi" w:cstheme="majorBidi"/>
                <w:sz w:val="24"/>
                <w:szCs w:val="24"/>
              </w:rPr>
            </w:pPr>
            <w:r w:rsidRPr="00406F72">
              <w:rPr>
                <w:rFonts w:asciiTheme="majorBidi" w:hAnsiTheme="majorBidi" w:cstheme="majorBidi"/>
                <w:sz w:val="24"/>
                <w:szCs w:val="24"/>
              </w:rPr>
              <w:t>3</w:t>
            </w:r>
          </w:p>
        </w:tc>
        <w:tc>
          <w:tcPr>
            <w:tcW w:w="2250" w:type="dxa"/>
          </w:tcPr>
          <w:p w14:paraId="3922FDA4" w14:textId="77777777" w:rsidR="00406F72" w:rsidRPr="00406F72" w:rsidRDefault="00406F72" w:rsidP="00406F72">
            <w:pPr>
              <w:autoSpaceDE w:val="0"/>
              <w:autoSpaceDN w:val="0"/>
              <w:spacing w:line="360" w:lineRule="auto"/>
              <w:rPr>
                <w:rFonts w:asciiTheme="majorBidi" w:hAnsiTheme="majorBidi" w:cstheme="majorBidi"/>
                <w:sz w:val="24"/>
                <w:szCs w:val="24"/>
              </w:rPr>
            </w:pPr>
            <w:r w:rsidRPr="00406F72">
              <w:rPr>
                <w:rFonts w:asciiTheme="majorBidi" w:hAnsiTheme="majorBidi" w:cstheme="majorBidi"/>
                <w:sz w:val="24"/>
                <w:szCs w:val="24"/>
              </w:rPr>
              <w:t>[</w:t>
            </w:r>
            <w:proofErr w:type="gramStart"/>
            <w:r w:rsidRPr="00406F72">
              <w:rPr>
                <w:rFonts w:asciiTheme="majorBidi" w:hAnsiTheme="majorBidi" w:cstheme="majorBidi"/>
                <w:sz w:val="24"/>
                <w:szCs w:val="24"/>
              </w:rPr>
              <w:t>Cu(</w:t>
            </w:r>
            <w:proofErr w:type="gramEnd"/>
            <w:r w:rsidRPr="00406F72">
              <w:rPr>
                <w:rFonts w:asciiTheme="majorBidi" w:hAnsiTheme="majorBidi" w:cstheme="majorBidi"/>
                <w:sz w:val="24"/>
                <w:szCs w:val="24"/>
              </w:rPr>
              <w:t>AH)</w:t>
            </w:r>
            <w:r w:rsidRPr="00406F72">
              <w:rPr>
                <w:rFonts w:asciiTheme="majorBidi" w:hAnsiTheme="majorBidi" w:cstheme="majorBidi"/>
                <w:sz w:val="24"/>
                <w:szCs w:val="24"/>
                <w:vertAlign w:val="subscript"/>
              </w:rPr>
              <w:t>2</w:t>
            </w:r>
            <w:r w:rsidRPr="00406F72">
              <w:rPr>
                <w:rFonts w:asciiTheme="majorBidi" w:hAnsiTheme="majorBidi" w:cstheme="majorBidi"/>
                <w:sz w:val="24"/>
                <w:szCs w:val="24"/>
              </w:rPr>
              <w:t xml:space="preserve"> Cl</w:t>
            </w:r>
            <w:r w:rsidRPr="00406F72">
              <w:rPr>
                <w:rFonts w:asciiTheme="majorBidi" w:hAnsiTheme="majorBidi" w:cstheme="majorBidi"/>
                <w:sz w:val="24"/>
                <w:szCs w:val="24"/>
                <w:vertAlign w:val="subscript"/>
              </w:rPr>
              <w:t>2</w:t>
            </w:r>
            <w:r w:rsidRPr="00406F72">
              <w:rPr>
                <w:rFonts w:asciiTheme="majorBidi" w:hAnsiTheme="majorBidi" w:cstheme="majorBidi"/>
                <w:sz w:val="24"/>
                <w:szCs w:val="24"/>
              </w:rPr>
              <w:t>].H</w:t>
            </w:r>
            <w:r w:rsidRPr="00406F72">
              <w:rPr>
                <w:rFonts w:asciiTheme="majorBidi" w:hAnsiTheme="majorBidi" w:cstheme="majorBidi"/>
                <w:sz w:val="24"/>
                <w:szCs w:val="24"/>
                <w:vertAlign w:val="subscript"/>
              </w:rPr>
              <w:t>2</w:t>
            </w:r>
            <w:r w:rsidRPr="00406F72">
              <w:rPr>
                <w:rFonts w:asciiTheme="majorBidi" w:hAnsiTheme="majorBidi" w:cstheme="majorBidi"/>
                <w:sz w:val="24"/>
                <w:szCs w:val="24"/>
              </w:rPr>
              <w:t>O</w:t>
            </w:r>
            <w:r w:rsidRPr="00406F72">
              <w:rPr>
                <w:rFonts w:asciiTheme="majorBidi" w:hAnsiTheme="majorBidi" w:cstheme="majorBidi"/>
                <w:sz w:val="24"/>
                <w:szCs w:val="24"/>
                <w:rtl/>
              </w:rPr>
              <w:t xml:space="preserve">  </w:t>
            </w:r>
            <w:r w:rsidRPr="00406F72">
              <w:rPr>
                <w:rFonts w:asciiTheme="majorBidi" w:hAnsiTheme="majorBidi" w:cstheme="majorBidi"/>
                <w:sz w:val="24"/>
                <w:szCs w:val="24"/>
              </w:rPr>
              <w:t xml:space="preserve">                      722.08</w:t>
            </w:r>
          </w:p>
        </w:tc>
        <w:tc>
          <w:tcPr>
            <w:tcW w:w="1170" w:type="dxa"/>
          </w:tcPr>
          <w:p w14:paraId="0E69610F" w14:textId="77777777" w:rsidR="00406F72" w:rsidRPr="00406F72" w:rsidRDefault="00406F72" w:rsidP="00406F72">
            <w:pPr>
              <w:autoSpaceDE w:val="0"/>
              <w:autoSpaceDN w:val="0"/>
              <w:spacing w:line="360" w:lineRule="auto"/>
              <w:rPr>
                <w:rFonts w:asciiTheme="majorBidi" w:hAnsiTheme="majorBidi" w:cstheme="majorBidi"/>
                <w:sz w:val="24"/>
                <w:szCs w:val="24"/>
              </w:rPr>
            </w:pPr>
          </w:p>
          <w:p w14:paraId="7BBD462D" w14:textId="77777777" w:rsidR="00406F72" w:rsidRPr="00406F72" w:rsidRDefault="00406F72" w:rsidP="00406F72">
            <w:pPr>
              <w:autoSpaceDE w:val="0"/>
              <w:autoSpaceDN w:val="0"/>
              <w:spacing w:line="360" w:lineRule="auto"/>
              <w:rPr>
                <w:rFonts w:asciiTheme="majorBidi" w:hAnsiTheme="majorBidi" w:cstheme="majorBidi"/>
                <w:sz w:val="24"/>
                <w:szCs w:val="24"/>
              </w:rPr>
            </w:pPr>
            <w:r w:rsidRPr="00406F72">
              <w:rPr>
                <w:rFonts w:asciiTheme="majorBidi" w:hAnsiTheme="majorBidi" w:cstheme="majorBidi"/>
                <w:sz w:val="24"/>
                <w:szCs w:val="24"/>
              </w:rPr>
              <w:t>green</w:t>
            </w:r>
          </w:p>
          <w:p w14:paraId="273A225D" w14:textId="77777777" w:rsidR="00406F72" w:rsidRPr="00406F72" w:rsidRDefault="00406F72" w:rsidP="00406F72">
            <w:pPr>
              <w:autoSpaceDE w:val="0"/>
              <w:autoSpaceDN w:val="0"/>
              <w:spacing w:line="360" w:lineRule="auto"/>
              <w:rPr>
                <w:rFonts w:asciiTheme="majorBidi" w:hAnsiTheme="majorBidi" w:cstheme="majorBidi"/>
                <w:sz w:val="24"/>
                <w:szCs w:val="24"/>
              </w:rPr>
            </w:pPr>
            <w:r w:rsidRPr="00406F72">
              <w:rPr>
                <w:rFonts w:asciiTheme="majorBidi" w:hAnsiTheme="majorBidi" w:cstheme="majorBidi"/>
                <w:sz w:val="24"/>
                <w:szCs w:val="24"/>
              </w:rPr>
              <w:t>620</w:t>
            </w:r>
          </w:p>
        </w:tc>
        <w:tc>
          <w:tcPr>
            <w:tcW w:w="630" w:type="dxa"/>
          </w:tcPr>
          <w:p w14:paraId="7C45008E" w14:textId="77777777" w:rsidR="00406F72" w:rsidRPr="00406F72" w:rsidRDefault="00406F72" w:rsidP="00406F72">
            <w:pPr>
              <w:autoSpaceDE w:val="0"/>
              <w:autoSpaceDN w:val="0"/>
              <w:spacing w:line="360" w:lineRule="auto"/>
              <w:rPr>
                <w:rFonts w:asciiTheme="majorBidi" w:hAnsiTheme="majorBidi" w:cstheme="majorBidi"/>
                <w:sz w:val="24"/>
                <w:szCs w:val="24"/>
              </w:rPr>
            </w:pPr>
          </w:p>
          <w:p w14:paraId="7E333F51" w14:textId="77777777" w:rsidR="00406F72" w:rsidRPr="00406F72" w:rsidRDefault="00406F72" w:rsidP="00406F72">
            <w:pPr>
              <w:autoSpaceDE w:val="0"/>
              <w:autoSpaceDN w:val="0"/>
              <w:spacing w:line="360" w:lineRule="auto"/>
              <w:rPr>
                <w:rFonts w:asciiTheme="majorBidi" w:hAnsiTheme="majorBidi" w:cstheme="majorBidi"/>
                <w:sz w:val="24"/>
                <w:szCs w:val="24"/>
              </w:rPr>
            </w:pPr>
            <w:r w:rsidRPr="00406F72">
              <w:rPr>
                <w:rFonts w:asciiTheme="majorBidi" w:hAnsiTheme="majorBidi" w:cstheme="majorBidi"/>
                <w:sz w:val="24"/>
                <w:szCs w:val="24"/>
              </w:rPr>
              <w:t>1:2</w:t>
            </w:r>
          </w:p>
        </w:tc>
        <w:tc>
          <w:tcPr>
            <w:tcW w:w="1170" w:type="dxa"/>
          </w:tcPr>
          <w:p w14:paraId="0F1110D2" w14:textId="77777777" w:rsidR="00406F72" w:rsidRPr="00406F72" w:rsidRDefault="00406F72" w:rsidP="00406F72">
            <w:pPr>
              <w:spacing w:line="360" w:lineRule="auto"/>
              <w:rPr>
                <w:rFonts w:asciiTheme="majorBidi" w:hAnsiTheme="majorBidi" w:cstheme="majorBidi"/>
                <w:sz w:val="24"/>
                <w:szCs w:val="24"/>
              </w:rPr>
            </w:pPr>
          </w:p>
          <w:p w14:paraId="1CBF0EA6" w14:textId="77777777" w:rsidR="00406F72" w:rsidRPr="00406F72" w:rsidRDefault="00406F72" w:rsidP="00406F72">
            <w:pPr>
              <w:autoSpaceDE w:val="0"/>
              <w:autoSpaceDN w:val="0"/>
              <w:spacing w:line="360" w:lineRule="auto"/>
              <w:rPr>
                <w:rFonts w:asciiTheme="majorBidi" w:hAnsiTheme="majorBidi" w:cstheme="majorBidi"/>
                <w:sz w:val="24"/>
                <w:szCs w:val="24"/>
              </w:rPr>
            </w:pPr>
            <w:r w:rsidRPr="00406F72">
              <w:rPr>
                <w:rFonts w:asciiTheme="majorBidi" w:hAnsiTheme="majorBidi" w:cstheme="majorBidi"/>
                <w:sz w:val="24"/>
                <w:szCs w:val="24"/>
              </w:rPr>
              <w:t>37.3</w:t>
            </w:r>
          </w:p>
        </w:tc>
        <w:tc>
          <w:tcPr>
            <w:tcW w:w="1175" w:type="dxa"/>
          </w:tcPr>
          <w:p w14:paraId="68A1BF48" w14:textId="77777777" w:rsidR="00406F72" w:rsidRPr="00406F72" w:rsidRDefault="00406F72" w:rsidP="00406F72">
            <w:pPr>
              <w:autoSpaceDE w:val="0"/>
              <w:autoSpaceDN w:val="0"/>
              <w:spacing w:line="360" w:lineRule="auto"/>
              <w:rPr>
                <w:rFonts w:asciiTheme="majorBidi" w:hAnsiTheme="majorBidi" w:cstheme="majorBidi"/>
                <w:sz w:val="24"/>
                <w:szCs w:val="24"/>
              </w:rPr>
            </w:pPr>
            <w:r w:rsidRPr="00406F72">
              <w:rPr>
                <w:rFonts w:asciiTheme="majorBidi" w:hAnsiTheme="majorBidi" w:cstheme="majorBidi"/>
                <w:sz w:val="24"/>
                <w:szCs w:val="24"/>
              </w:rPr>
              <w:t>36.87</w:t>
            </w:r>
          </w:p>
          <w:p w14:paraId="20342A37" w14:textId="77777777" w:rsidR="00406F72" w:rsidRPr="00406F72" w:rsidRDefault="00406F72" w:rsidP="00406F72">
            <w:pPr>
              <w:autoSpaceDE w:val="0"/>
              <w:autoSpaceDN w:val="0"/>
              <w:spacing w:line="360" w:lineRule="auto"/>
              <w:rPr>
                <w:rFonts w:asciiTheme="majorBidi" w:hAnsiTheme="majorBidi" w:cstheme="majorBidi"/>
                <w:sz w:val="24"/>
                <w:szCs w:val="24"/>
              </w:rPr>
            </w:pPr>
          </w:p>
          <w:p w14:paraId="0C443987" w14:textId="77777777" w:rsidR="00406F72" w:rsidRPr="00406F72" w:rsidRDefault="00406F72" w:rsidP="00406F72">
            <w:pPr>
              <w:autoSpaceDE w:val="0"/>
              <w:autoSpaceDN w:val="0"/>
              <w:spacing w:line="360" w:lineRule="auto"/>
              <w:rPr>
                <w:rFonts w:asciiTheme="majorBidi" w:hAnsiTheme="majorBidi" w:cstheme="majorBidi"/>
                <w:sz w:val="24"/>
                <w:szCs w:val="24"/>
              </w:rPr>
            </w:pPr>
            <w:r w:rsidRPr="00406F72">
              <w:rPr>
                <w:rFonts w:asciiTheme="majorBidi" w:hAnsiTheme="majorBidi" w:cstheme="majorBidi"/>
                <w:sz w:val="24"/>
                <w:szCs w:val="24"/>
              </w:rPr>
              <w:t>36.53</w:t>
            </w:r>
          </w:p>
        </w:tc>
        <w:tc>
          <w:tcPr>
            <w:tcW w:w="990" w:type="dxa"/>
          </w:tcPr>
          <w:p w14:paraId="305FB6B4" w14:textId="77777777" w:rsidR="00406F72" w:rsidRPr="00406F72" w:rsidRDefault="00406F72" w:rsidP="00406F72">
            <w:pPr>
              <w:autoSpaceDE w:val="0"/>
              <w:autoSpaceDN w:val="0"/>
              <w:spacing w:line="360" w:lineRule="auto"/>
              <w:rPr>
                <w:rFonts w:asciiTheme="majorBidi" w:hAnsiTheme="majorBidi" w:cstheme="majorBidi"/>
                <w:sz w:val="24"/>
                <w:szCs w:val="24"/>
              </w:rPr>
            </w:pPr>
            <w:r w:rsidRPr="00406F72">
              <w:rPr>
                <w:rFonts w:asciiTheme="majorBidi" w:hAnsiTheme="majorBidi" w:cstheme="majorBidi"/>
                <w:sz w:val="24"/>
                <w:szCs w:val="24"/>
              </w:rPr>
              <w:t>2.44</w:t>
            </w:r>
          </w:p>
          <w:p w14:paraId="62F0D5E1" w14:textId="77777777" w:rsidR="00406F72" w:rsidRPr="00406F72" w:rsidRDefault="00406F72" w:rsidP="00406F72">
            <w:pPr>
              <w:autoSpaceDE w:val="0"/>
              <w:autoSpaceDN w:val="0"/>
              <w:spacing w:line="360" w:lineRule="auto"/>
              <w:rPr>
                <w:rFonts w:asciiTheme="majorBidi" w:hAnsiTheme="majorBidi" w:cstheme="majorBidi"/>
                <w:sz w:val="24"/>
                <w:szCs w:val="24"/>
              </w:rPr>
            </w:pPr>
          </w:p>
          <w:p w14:paraId="4C4A054F" w14:textId="77777777" w:rsidR="00406F72" w:rsidRPr="00406F72" w:rsidRDefault="00406F72" w:rsidP="00406F72">
            <w:pPr>
              <w:autoSpaceDE w:val="0"/>
              <w:autoSpaceDN w:val="0"/>
              <w:spacing w:line="360" w:lineRule="auto"/>
              <w:rPr>
                <w:rFonts w:asciiTheme="majorBidi" w:hAnsiTheme="majorBidi" w:cstheme="majorBidi"/>
                <w:sz w:val="24"/>
                <w:szCs w:val="24"/>
              </w:rPr>
            </w:pPr>
            <w:r w:rsidRPr="00406F72">
              <w:rPr>
                <w:rFonts w:asciiTheme="majorBidi" w:hAnsiTheme="majorBidi" w:cstheme="majorBidi"/>
                <w:sz w:val="24"/>
                <w:szCs w:val="24"/>
              </w:rPr>
              <w:t>2.21</w:t>
            </w:r>
          </w:p>
        </w:tc>
        <w:tc>
          <w:tcPr>
            <w:tcW w:w="900" w:type="dxa"/>
          </w:tcPr>
          <w:p w14:paraId="4EBA891B" w14:textId="77777777" w:rsidR="00406F72" w:rsidRPr="00406F72" w:rsidRDefault="00406F72" w:rsidP="00406F72">
            <w:pPr>
              <w:autoSpaceDE w:val="0"/>
              <w:autoSpaceDN w:val="0"/>
              <w:spacing w:line="360" w:lineRule="auto"/>
              <w:rPr>
                <w:rFonts w:asciiTheme="majorBidi" w:hAnsiTheme="majorBidi" w:cstheme="majorBidi"/>
                <w:sz w:val="24"/>
                <w:szCs w:val="24"/>
              </w:rPr>
            </w:pPr>
            <w:r w:rsidRPr="00406F72">
              <w:rPr>
                <w:rFonts w:asciiTheme="majorBidi" w:hAnsiTheme="majorBidi" w:cstheme="majorBidi"/>
                <w:sz w:val="24"/>
                <w:szCs w:val="24"/>
              </w:rPr>
              <w:t>27.94</w:t>
            </w:r>
          </w:p>
          <w:p w14:paraId="652AAFBE" w14:textId="77777777" w:rsidR="00406F72" w:rsidRPr="00406F72" w:rsidRDefault="00406F72" w:rsidP="00406F72">
            <w:pPr>
              <w:autoSpaceDE w:val="0"/>
              <w:autoSpaceDN w:val="0"/>
              <w:spacing w:line="360" w:lineRule="auto"/>
              <w:rPr>
                <w:rFonts w:asciiTheme="majorBidi" w:hAnsiTheme="majorBidi" w:cstheme="majorBidi"/>
                <w:sz w:val="24"/>
                <w:szCs w:val="24"/>
              </w:rPr>
            </w:pPr>
          </w:p>
          <w:p w14:paraId="31A4EB2F" w14:textId="77777777" w:rsidR="00406F72" w:rsidRPr="00406F72" w:rsidRDefault="00406F72" w:rsidP="00406F72">
            <w:pPr>
              <w:autoSpaceDE w:val="0"/>
              <w:autoSpaceDN w:val="0"/>
              <w:spacing w:line="360" w:lineRule="auto"/>
              <w:rPr>
                <w:rFonts w:asciiTheme="majorBidi" w:hAnsiTheme="majorBidi" w:cstheme="majorBidi"/>
                <w:sz w:val="24"/>
                <w:szCs w:val="24"/>
              </w:rPr>
            </w:pPr>
            <w:r w:rsidRPr="00406F72">
              <w:rPr>
                <w:rFonts w:asciiTheme="majorBidi" w:hAnsiTheme="majorBidi" w:cstheme="majorBidi"/>
                <w:sz w:val="24"/>
                <w:szCs w:val="24"/>
              </w:rPr>
              <w:t>27.12</w:t>
            </w:r>
          </w:p>
        </w:tc>
        <w:tc>
          <w:tcPr>
            <w:tcW w:w="895" w:type="dxa"/>
          </w:tcPr>
          <w:p w14:paraId="1EDF37C7" w14:textId="77777777" w:rsidR="00406F72" w:rsidRPr="00406F72" w:rsidRDefault="00406F72" w:rsidP="00406F72">
            <w:pPr>
              <w:autoSpaceDE w:val="0"/>
              <w:autoSpaceDN w:val="0"/>
              <w:spacing w:line="360" w:lineRule="auto"/>
              <w:rPr>
                <w:rFonts w:asciiTheme="majorBidi" w:hAnsiTheme="majorBidi" w:cstheme="majorBidi"/>
                <w:sz w:val="24"/>
                <w:szCs w:val="24"/>
              </w:rPr>
            </w:pPr>
            <w:r w:rsidRPr="00406F72">
              <w:rPr>
                <w:rFonts w:asciiTheme="majorBidi" w:hAnsiTheme="majorBidi" w:cstheme="majorBidi"/>
                <w:sz w:val="24"/>
                <w:szCs w:val="24"/>
              </w:rPr>
              <w:t>8.450</w:t>
            </w:r>
          </w:p>
          <w:p w14:paraId="746B8EA1" w14:textId="77777777" w:rsidR="00406F72" w:rsidRPr="00406F72" w:rsidRDefault="00406F72" w:rsidP="00406F72">
            <w:pPr>
              <w:autoSpaceDE w:val="0"/>
              <w:autoSpaceDN w:val="0"/>
              <w:spacing w:line="360" w:lineRule="auto"/>
              <w:rPr>
                <w:rFonts w:asciiTheme="majorBidi" w:hAnsiTheme="majorBidi" w:cstheme="majorBidi"/>
                <w:sz w:val="24"/>
                <w:szCs w:val="24"/>
              </w:rPr>
            </w:pPr>
          </w:p>
          <w:p w14:paraId="5D4B9F50" w14:textId="77777777" w:rsidR="00406F72" w:rsidRPr="00406F72" w:rsidRDefault="00406F72" w:rsidP="00406F72">
            <w:pPr>
              <w:autoSpaceDE w:val="0"/>
              <w:autoSpaceDN w:val="0"/>
              <w:spacing w:line="360" w:lineRule="auto"/>
              <w:rPr>
                <w:rFonts w:asciiTheme="majorBidi" w:hAnsiTheme="majorBidi" w:cstheme="majorBidi"/>
                <w:sz w:val="24"/>
                <w:szCs w:val="24"/>
              </w:rPr>
            </w:pPr>
            <w:r w:rsidRPr="00406F72">
              <w:rPr>
                <w:rFonts w:asciiTheme="majorBidi" w:hAnsiTheme="majorBidi" w:cstheme="majorBidi"/>
                <w:sz w:val="24"/>
                <w:szCs w:val="24"/>
              </w:rPr>
              <w:t>8.79</w:t>
            </w:r>
          </w:p>
        </w:tc>
        <w:tc>
          <w:tcPr>
            <w:tcW w:w="810" w:type="dxa"/>
          </w:tcPr>
          <w:p w14:paraId="392B9E66" w14:textId="77777777" w:rsidR="00406F72" w:rsidRPr="00406F72" w:rsidRDefault="00406F72" w:rsidP="00406F72">
            <w:pPr>
              <w:autoSpaceDE w:val="0"/>
              <w:autoSpaceDN w:val="0"/>
              <w:spacing w:line="360" w:lineRule="auto"/>
              <w:rPr>
                <w:rFonts w:asciiTheme="majorBidi" w:hAnsiTheme="majorBidi" w:cstheme="majorBidi"/>
                <w:sz w:val="24"/>
                <w:szCs w:val="24"/>
              </w:rPr>
            </w:pPr>
            <w:r w:rsidRPr="00406F72">
              <w:rPr>
                <w:rFonts w:asciiTheme="majorBidi" w:hAnsiTheme="majorBidi" w:cstheme="majorBidi"/>
                <w:sz w:val="24"/>
                <w:szCs w:val="24"/>
              </w:rPr>
              <w:t>9.408</w:t>
            </w:r>
          </w:p>
          <w:p w14:paraId="59687CD4" w14:textId="77777777" w:rsidR="00406F72" w:rsidRPr="00406F72" w:rsidRDefault="00406F72" w:rsidP="00406F72">
            <w:pPr>
              <w:autoSpaceDE w:val="0"/>
              <w:autoSpaceDN w:val="0"/>
              <w:spacing w:line="360" w:lineRule="auto"/>
              <w:rPr>
                <w:rFonts w:asciiTheme="majorBidi" w:hAnsiTheme="majorBidi" w:cstheme="majorBidi"/>
                <w:sz w:val="24"/>
                <w:szCs w:val="24"/>
              </w:rPr>
            </w:pPr>
          </w:p>
          <w:p w14:paraId="1889BFB0" w14:textId="77777777" w:rsidR="00406F72" w:rsidRPr="00406F72" w:rsidRDefault="00406F72" w:rsidP="00406F72">
            <w:pPr>
              <w:autoSpaceDE w:val="0"/>
              <w:autoSpaceDN w:val="0"/>
              <w:spacing w:line="360" w:lineRule="auto"/>
              <w:rPr>
                <w:rFonts w:asciiTheme="majorBidi" w:hAnsiTheme="majorBidi" w:cstheme="majorBidi"/>
                <w:sz w:val="24"/>
                <w:szCs w:val="24"/>
              </w:rPr>
            </w:pPr>
            <w:r w:rsidRPr="00406F72">
              <w:rPr>
                <w:rFonts w:asciiTheme="majorBidi" w:hAnsiTheme="majorBidi" w:cstheme="majorBidi"/>
                <w:sz w:val="24"/>
                <w:szCs w:val="24"/>
              </w:rPr>
              <w:t>9.82</w:t>
            </w:r>
          </w:p>
        </w:tc>
      </w:tr>
      <w:tr w:rsidR="00406F72" w:rsidRPr="00406F72" w14:paraId="40E5F5FD" w14:textId="77777777" w:rsidTr="0025662B">
        <w:trPr>
          <w:trHeight w:val="821"/>
        </w:trPr>
        <w:tc>
          <w:tcPr>
            <w:tcW w:w="535" w:type="dxa"/>
          </w:tcPr>
          <w:p w14:paraId="3DEB5F6E" w14:textId="77777777" w:rsidR="00406F72" w:rsidRPr="00406F72" w:rsidRDefault="00406F72" w:rsidP="00406F72">
            <w:pPr>
              <w:autoSpaceDE w:val="0"/>
              <w:autoSpaceDN w:val="0"/>
              <w:spacing w:line="360" w:lineRule="auto"/>
              <w:rPr>
                <w:rFonts w:asciiTheme="majorBidi" w:hAnsiTheme="majorBidi" w:cstheme="majorBidi"/>
                <w:sz w:val="24"/>
                <w:szCs w:val="24"/>
              </w:rPr>
            </w:pPr>
            <w:r w:rsidRPr="00406F72">
              <w:rPr>
                <w:rFonts w:asciiTheme="majorBidi" w:hAnsiTheme="majorBidi" w:cstheme="majorBidi"/>
                <w:sz w:val="24"/>
                <w:szCs w:val="24"/>
              </w:rPr>
              <w:t>4</w:t>
            </w:r>
          </w:p>
        </w:tc>
        <w:tc>
          <w:tcPr>
            <w:tcW w:w="2250" w:type="dxa"/>
          </w:tcPr>
          <w:p w14:paraId="09B8C253" w14:textId="77777777" w:rsidR="00406F72" w:rsidRPr="00406F72" w:rsidRDefault="00406F72" w:rsidP="00406F72">
            <w:pPr>
              <w:autoSpaceDE w:val="0"/>
              <w:autoSpaceDN w:val="0"/>
              <w:spacing w:line="360" w:lineRule="auto"/>
              <w:rPr>
                <w:rFonts w:asciiTheme="majorBidi" w:hAnsiTheme="majorBidi" w:cstheme="majorBidi"/>
                <w:sz w:val="24"/>
                <w:szCs w:val="24"/>
              </w:rPr>
            </w:pPr>
            <w:r w:rsidRPr="00406F72">
              <w:rPr>
                <w:rFonts w:asciiTheme="majorBidi" w:hAnsiTheme="majorBidi" w:cstheme="majorBidi"/>
                <w:sz w:val="24"/>
                <w:szCs w:val="24"/>
              </w:rPr>
              <w:t>[</w:t>
            </w:r>
            <w:proofErr w:type="gramStart"/>
            <w:r w:rsidRPr="00406F72">
              <w:rPr>
                <w:rFonts w:asciiTheme="majorBidi" w:hAnsiTheme="majorBidi" w:cstheme="majorBidi"/>
                <w:sz w:val="24"/>
                <w:szCs w:val="24"/>
              </w:rPr>
              <w:t>Zn(</w:t>
            </w:r>
            <w:proofErr w:type="gramEnd"/>
            <w:r w:rsidRPr="00406F72">
              <w:rPr>
                <w:rFonts w:asciiTheme="majorBidi" w:hAnsiTheme="majorBidi" w:cstheme="majorBidi"/>
                <w:sz w:val="24"/>
                <w:szCs w:val="24"/>
              </w:rPr>
              <w:t>AH) Cl</w:t>
            </w:r>
            <w:r w:rsidRPr="00406F72">
              <w:rPr>
                <w:rFonts w:asciiTheme="majorBidi" w:hAnsiTheme="majorBidi" w:cstheme="majorBidi"/>
                <w:sz w:val="24"/>
                <w:szCs w:val="24"/>
                <w:vertAlign w:val="subscript"/>
              </w:rPr>
              <w:t>2</w:t>
            </w:r>
            <w:r w:rsidRPr="00406F72">
              <w:rPr>
                <w:rFonts w:asciiTheme="majorBidi" w:hAnsiTheme="majorBidi" w:cstheme="majorBidi"/>
                <w:sz w:val="24"/>
                <w:szCs w:val="24"/>
              </w:rPr>
              <w:t>].H</w:t>
            </w:r>
            <w:r w:rsidRPr="00406F72">
              <w:rPr>
                <w:rFonts w:asciiTheme="majorBidi" w:hAnsiTheme="majorBidi" w:cstheme="majorBidi"/>
                <w:sz w:val="24"/>
                <w:szCs w:val="24"/>
                <w:vertAlign w:val="subscript"/>
              </w:rPr>
              <w:t>2</w:t>
            </w:r>
            <w:r w:rsidRPr="00406F72">
              <w:rPr>
                <w:rFonts w:asciiTheme="majorBidi" w:hAnsiTheme="majorBidi" w:cstheme="majorBidi"/>
                <w:sz w:val="24"/>
                <w:szCs w:val="24"/>
              </w:rPr>
              <w:t>O</w:t>
            </w:r>
          </w:p>
          <w:p w14:paraId="1003A8F2" w14:textId="77777777" w:rsidR="00406F72" w:rsidRPr="00406F72" w:rsidRDefault="00406F72" w:rsidP="00406F72">
            <w:pPr>
              <w:autoSpaceDE w:val="0"/>
              <w:autoSpaceDN w:val="0"/>
              <w:spacing w:line="360" w:lineRule="auto"/>
              <w:jc w:val="center"/>
              <w:rPr>
                <w:rFonts w:asciiTheme="majorBidi" w:hAnsiTheme="majorBidi" w:cstheme="majorBidi"/>
                <w:sz w:val="24"/>
                <w:szCs w:val="24"/>
              </w:rPr>
            </w:pPr>
            <w:r w:rsidRPr="00406F72">
              <w:rPr>
                <w:rFonts w:asciiTheme="majorBidi" w:hAnsiTheme="majorBidi" w:cstheme="majorBidi"/>
                <w:sz w:val="24"/>
                <w:szCs w:val="24"/>
              </w:rPr>
              <w:t>439.65</w:t>
            </w:r>
          </w:p>
        </w:tc>
        <w:tc>
          <w:tcPr>
            <w:tcW w:w="1170" w:type="dxa"/>
          </w:tcPr>
          <w:p w14:paraId="777507A1" w14:textId="77777777" w:rsidR="00406F72" w:rsidRPr="00406F72" w:rsidRDefault="00406F72" w:rsidP="00406F72">
            <w:pPr>
              <w:autoSpaceDE w:val="0"/>
              <w:autoSpaceDN w:val="0"/>
              <w:spacing w:line="360" w:lineRule="auto"/>
              <w:rPr>
                <w:rFonts w:asciiTheme="majorBidi" w:hAnsiTheme="majorBidi" w:cstheme="majorBidi"/>
                <w:sz w:val="24"/>
                <w:szCs w:val="24"/>
              </w:rPr>
            </w:pPr>
            <w:r w:rsidRPr="00406F72">
              <w:rPr>
                <w:rFonts w:asciiTheme="majorBidi" w:hAnsiTheme="majorBidi" w:cstheme="majorBidi"/>
                <w:sz w:val="24"/>
                <w:szCs w:val="24"/>
              </w:rPr>
              <w:t>pink</w:t>
            </w:r>
          </w:p>
          <w:p w14:paraId="5FB2A2C6" w14:textId="77777777" w:rsidR="00406F72" w:rsidRPr="00406F72" w:rsidRDefault="00406F72" w:rsidP="00406F72">
            <w:pPr>
              <w:autoSpaceDE w:val="0"/>
              <w:autoSpaceDN w:val="0"/>
              <w:spacing w:line="360" w:lineRule="auto"/>
              <w:rPr>
                <w:rFonts w:asciiTheme="majorBidi" w:hAnsiTheme="majorBidi" w:cstheme="majorBidi"/>
                <w:sz w:val="24"/>
                <w:szCs w:val="24"/>
              </w:rPr>
            </w:pPr>
            <w:r w:rsidRPr="00406F72">
              <w:rPr>
                <w:rFonts w:asciiTheme="majorBidi" w:hAnsiTheme="majorBidi" w:cstheme="majorBidi"/>
                <w:sz w:val="24"/>
                <w:szCs w:val="24"/>
              </w:rPr>
              <w:t>510.00</w:t>
            </w:r>
          </w:p>
        </w:tc>
        <w:tc>
          <w:tcPr>
            <w:tcW w:w="630" w:type="dxa"/>
          </w:tcPr>
          <w:p w14:paraId="631B665C" w14:textId="77777777" w:rsidR="00406F72" w:rsidRPr="00406F72" w:rsidRDefault="00406F72" w:rsidP="00406F72">
            <w:pPr>
              <w:autoSpaceDE w:val="0"/>
              <w:autoSpaceDN w:val="0"/>
              <w:spacing w:line="360" w:lineRule="auto"/>
              <w:rPr>
                <w:rFonts w:asciiTheme="majorBidi" w:hAnsiTheme="majorBidi" w:cstheme="majorBidi"/>
                <w:sz w:val="24"/>
                <w:szCs w:val="24"/>
              </w:rPr>
            </w:pPr>
          </w:p>
          <w:p w14:paraId="2D32CEDC" w14:textId="77777777" w:rsidR="00406F72" w:rsidRPr="00406F72" w:rsidRDefault="00406F72" w:rsidP="00406F72">
            <w:pPr>
              <w:autoSpaceDE w:val="0"/>
              <w:autoSpaceDN w:val="0"/>
              <w:spacing w:line="360" w:lineRule="auto"/>
              <w:rPr>
                <w:rFonts w:asciiTheme="majorBidi" w:hAnsiTheme="majorBidi" w:cstheme="majorBidi"/>
                <w:sz w:val="24"/>
                <w:szCs w:val="24"/>
              </w:rPr>
            </w:pPr>
            <w:r w:rsidRPr="00406F72">
              <w:rPr>
                <w:rFonts w:asciiTheme="majorBidi" w:hAnsiTheme="majorBidi" w:cstheme="majorBidi"/>
                <w:sz w:val="24"/>
                <w:szCs w:val="24"/>
              </w:rPr>
              <w:t>1:1</w:t>
            </w:r>
          </w:p>
        </w:tc>
        <w:tc>
          <w:tcPr>
            <w:tcW w:w="1170" w:type="dxa"/>
          </w:tcPr>
          <w:p w14:paraId="113695EE" w14:textId="77777777" w:rsidR="00406F72" w:rsidRPr="00406F72" w:rsidRDefault="00406F72" w:rsidP="00406F72">
            <w:pPr>
              <w:spacing w:line="360" w:lineRule="auto"/>
              <w:rPr>
                <w:rFonts w:asciiTheme="majorBidi" w:hAnsiTheme="majorBidi" w:cstheme="majorBidi"/>
                <w:sz w:val="24"/>
                <w:szCs w:val="24"/>
              </w:rPr>
            </w:pPr>
          </w:p>
          <w:p w14:paraId="7622944A" w14:textId="77777777" w:rsidR="00406F72" w:rsidRPr="00406F72" w:rsidRDefault="00406F72" w:rsidP="00406F72">
            <w:pPr>
              <w:spacing w:line="360" w:lineRule="auto"/>
              <w:rPr>
                <w:rFonts w:asciiTheme="majorBidi" w:hAnsiTheme="majorBidi" w:cstheme="majorBidi"/>
                <w:sz w:val="24"/>
                <w:szCs w:val="24"/>
              </w:rPr>
            </w:pPr>
            <w:r w:rsidRPr="00406F72">
              <w:rPr>
                <w:rFonts w:asciiTheme="majorBidi" w:hAnsiTheme="majorBidi" w:cstheme="majorBidi"/>
                <w:sz w:val="24"/>
                <w:szCs w:val="24"/>
              </w:rPr>
              <w:t>26.7</w:t>
            </w:r>
          </w:p>
          <w:p w14:paraId="279FCA01" w14:textId="77777777" w:rsidR="00406F72" w:rsidRPr="00406F72" w:rsidRDefault="00406F72" w:rsidP="00406F72">
            <w:pPr>
              <w:autoSpaceDE w:val="0"/>
              <w:autoSpaceDN w:val="0"/>
              <w:spacing w:line="360" w:lineRule="auto"/>
              <w:rPr>
                <w:rFonts w:asciiTheme="majorBidi" w:hAnsiTheme="majorBidi" w:cstheme="majorBidi"/>
                <w:sz w:val="24"/>
                <w:szCs w:val="24"/>
              </w:rPr>
            </w:pPr>
          </w:p>
        </w:tc>
        <w:tc>
          <w:tcPr>
            <w:tcW w:w="1175" w:type="dxa"/>
          </w:tcPr>
          <w:p w14:paraId="38154A3A" w14:textId="77777777" w:rsidR="00406F72" w:rsidRPr="00406F72" w:rsidRDefault="00406F72" w:rsidP="00406F72">
            <w:pPr>
              <w:autoSpaceDE w:val="0"/>
              <w:autoSpaceDN w:val="0"/>
              <w:spacing w:line="360" w:lineRule="auto"/>
              <w:rPr>
                <w:rFonts w:asciiTheme="majorBidi" w:hAnsiTheme="majorBidi" w:cstheme="majorBidi"/>
                <w:sz w:val="24"/>
                <w:szCs w:val="24"/>
              </w:rPr>
            </w:pPr>
            <w:r w:rsidRPr="00406F72">
              <w:rPr>
                <w:rFonts w:asciiTheme="majorBidi" w:hAnsiTheme="majorBidi" w:cstheme="majorBidi"/>
                <w:sz w:val="24"/>
                <w:szCs w:val="24"/>
              </w:rPr>
              <w:t>30.70</w:t>
            </w:r>
          </w:p>
          <w:p w14:paraId="23CD5FF3" w14:textId="77777777" w:rsidR="00406F72" w:rsidRPr="00406F72" w:rsidRDefault="00406F72" w:rsidP="00406F72">
            <w:pPr>
              <w:autoSpaceDE w:val="0"/>
              <w:autoSpaceDN w:val="0"/>
              <w:spacing w:line="360" w:lineRule="auto"/>
              <w:rPr>
                <w:rFonts w:asciiTheme="majorBidi" w:hAnsiTheme="majorBidi" w:cstheme="majorBidi"/>
                <w:sz w:val="24"/>
                <w:szCs w:val="24"/>
              </w:rPr>
            </w:pPr>
          </w:p>
          <w:p w14:paraId="18E6AEB1" w14:textId="77777777" w:rsidR="00406F72" w:rsidRPr="00406F72" w:rsidRDefault="00406F72" w:rsidP="00406F72">
            <w:pPr>
              <w:autoSpaceDE w:val="0"/>
              <w:autoSpaceDN w:val="0"/>
              <w:spacing w:line="360" w:lineRule="auto"/>
              <w:rPr>
                <w:rFonts w:asciiTheme="majorBidi" w:hAnsiTheme="majorBidi" w:cstheme="majorBidi"/>
                <w:sz w:val="24"/>
                <w:szCs w:val="24"/>
              </w:rPr>
            </w:pPr>
            <w:r w:rsidRPr="00406F72">
              <w:rPr>
                <w:rFonts w:asciiTheme="majorBidi" w:hAnsiTheme="majorBidi" w:cstheme="majorBidi"/>
                <w:sz w:val="24"/>
                <w:szCs w:val="24"/>
              </w:rPr>
              <w:t>30.04</w:t>
            </w:r>
          </w:p>
        </w:tc>
        <w:tc>
          <w:tcPr>
            <w:tcW w:w="990" w:type="dxa"/>
          </w:tcPr>
          <w:p w14:paraId="64C885BB" w14:textId="77777777" w:rsidR="00406F72" w:rsidRPr="00406F72" w:rsidRDefault="00406F72" w:rsidP="00406F72">
            <w:pPr>
              <w:autoSpaceDE w:val="0"/>
              <w:autoSpaceDN w:val="0"/>
              <w:spacing w:line="360" w:lineRule="auto"/>
              <w:rPr>
                <w:rFonts w:asciiTheme="majorBidi" w:hAnsiTheme="majorBidi" w:cstheme="majorBidi"/>
                <w:sz w:val="24"/>
                <w:szCs w:val="24"/>
              </w:rPr>
            </w:pPr>
            <w:r w:rsidRPr="00406F72">
              <w:rPr>
                <w:rFonts w:asciiTheme="majorBidi" w:hAnsiTheme="majorBidi" w:cstheme="majorBidi"/>
                <w:sz w:val="24"/>
                <w:szCs w:val="24"/>
              </w:rPr>
              <w:t>2.23</w:t>
            </w:r>
          </w:p>
          <w:p w14:paraId="7BBF3112" w14:textId="77777777" w:rsidR="00406F72" w:rsidRPr="00406F72" w:rsidRDefault="00406F72" w:rsidP="00406F72">
            <w:pPr>
              <w:autoSpaceDE w:val="0"/>
              <w:autoSpaceDN w:val="0"/>
              <w:spacing w:line="360" w:lineRule="auto"/>
              <w:rPr>
                <w:rFonts w:asciiTheme="majorBidi" w:hAnsiTheme="majorBidi" w:cstheme="majorBidi"/>
                <w:sz w:val="24"/>
                <w:szCs w:val="24"/>
              </w:rPr>
            </w:pPr>
          </w:p>
          <w:p w14:paraId="70CA6D15" w14:textId="77777777" w:rsidR="00406F72" w:rsidRPr="00406F72" w:rsidRDefault="00406F72" w:rsidP="00406F72">
            <w:pPr>
              <w:autoSpaceDE w:val="0"/>
              <w:autoSpaceDN w:val="0"/>
              <w:spacing w:line="360" w:lineRule="auto"/>
              <w:rPr>
                <w:rFonts w:asciiTheme="majorBidi" w:hAnsiTheme="majorBidi" w:cstheme="majorBidi"/>
                <w:sz w:val="24"/>
                <w:szCs w:val="24"/>
              </w:rPr>
            </w:pPr>
            <w:r w:rsidRPr="00406F72">
              <w:rPr>
                <w:rFonts w:asciiTheme="majorBidi" w:hAnsiTheme="majorBidi" w:cstheme="majorBidi"/>
                <w:sz w:val="24"/>
                <w:szCs w:val="24"/>
              </w:rPr>
              <w:t>2.04</w:t>
            </w:r>
          </w:p>
        </w:tc>
        <w:tc>
          <w:tcPr>
            <w:tcW w:w="900" w:type="dxa"/>
          </w:tcPr>
          <w:p w14:paraId="20C7AE0D" w14:textId="77777777" w:rsidR="00406F72" w:rsidRPr="00406F72" w:rsidRDefault="00406F72" w:rsidP="00406F72">
            <w:pPr>
              <w:autoSpaceDE w:val="0"/>
              <w:autoSpaceDN w:val="0"/>
              <w:spacing w:line="360" w:lineRule="auto"/>
              <w:rPr>
                <w:rFonts w:asciiTheme="majorBidi" w:hAnsiTheme="majorBidi" w:cstheme="majorBidi"/>
                <w:sz w:val="24"/>
                <w:szCs w:val="24"/>
              </w:rPr>
            </w:pPr>
            <w:r w:rsidRPr="00406F72">
              <w:rPr>
                <w:rFonts w:asciiTheme="majorBidi" w:hAnsiTheme="majorBidi" w:cstheme="majorBidi"/>
                <w:sz w:val="24"/>
                <w:szCs w:val="24"/>
              </w:rPr>
              <w:t>22.61</w:t>
            </w:r>
          </w:p>
          <w:p w14:paraId="276CE019" w14:textId="77777777" w:rsidR="00406F72" w:rsidRPr="00406F72" w:rsidRDefault="00406F72" w:rsidP="00406F72">
            <w:pPr>
              <w:autoSpaceDE w:val="0"/>
              <w:autoSpaceDN w:val="0"/>
              <w:spacing w:line="360" w:lineRule="auto"/>
              <w:rPr>
                <w:rFonts w:asciiTheme="majorBidi" w:hAnsiTheme="majorBidi" w:cstheme="majorBidi"/>
                <w:sz w:val="24"/>
                <w:szCs w:val="24"/>
              </w:rPr>
            </w:pPr>
          </w:p>
          <w:p w14:paraId="16DDDB7A" w14:textId="77777777" w:rsidR="00406F72" w:rsidRPr="00406F72" w:rsidRDefault="00406F72" w:rsidP="00406F72">
            <w:pPr>
              <w:autoSpaceDE w:val="0"/>
              <w:autoSpaceDN w:val="0"/>
              <w:spacing w:line="360" w:lineRule="auto"/>
              <w:rPr>
                <w:rFonts w:asciiTheme="majorBidi" w:hAnsiTheme="majorBidi" w:cstheme="majorBidi"/>
                <w:sz w:val="24"/>
                <w:szCs w:val="24"/>
              </w:rPr>
            </w:pPr>
            <w:r w:rsidRPr="00406F72">
              <w:rPr>
                <w:rFonts w:asciiTheme="majorBidi" w:hAnsiTheme="majorBidi" w:cstheme="majorBidi"/>
                <w:sz w:val="24"/>
                <w:szCs w:val="24"/>
              </w:rPr>
              <w:t>2.30</w:t>
            </w:r>
          </w:p>
        </w:tc>
        <w:tc>
          <w:tcPr>
            <w:tcW w:w="895" w:type="dxa"/>
          </w:tcPr>
          <w:p w14:paraId="58399A3B" w14:textId="77777777" w:rsidR="00406F72" w:rsidRPr="00406F72" w:rsidRDefault="00406F72" w:rsidP="00406F72">
            <w:pPr>
              <w:autoSpaceDE w:val="0"/>
              <w:autoSpaceDN w:val="0"/>
              <w:spacing w:line="360" w:lineRule="auto"/>
              <w:rPr>
                <w:rFonts w:asciiTheme="majorBidi" w:hAnsiTheme="majorBidi" w:cstheme="majorBidi"/>
                <w:sz w:val="24"/>
                <w:szCs w:val="24"/>
              </w:rPr>
            </w:pPr>
            <w:r w:rsidRPr="00406F72">
              <w:rPr>
                <w:rFonts w:asciiTheme="majorBidi" w:hAnsiTheme="majorBidi" w:cstheme="majorBidi"/>
                <w:sz w:val="24"/>
                <w:szCs w:val="24"/>
              </w:rPr>
              <w:t>15.15</w:t>
            </w:r>
          </w:p>
          <w:p w14:paraId="34DEAB24" w14:textId="77777777" w:rsidR="00406F72" w:rsidRPr="00406F72" w:rsidRDefault="00406F72" w:rsidP="00406F72">
            <w:pPr>
              <w:autoSpaceDE w:val="0"/>
              <w:autoSpaceDN w:val="0"/>
              <w:spacing w:line="360" w:lineRule="auto"/>
              <w:rPr>
                <w:rFonts w:asciiTheme="majorBidi" w:hAnsiTheme="majorBidi" w:cstheme="majorBidi"/>
                <w:sz w:val="24"/>
                <w:szCs w:val="24"/>
              </w:rPr>
            </w:pPr>
          </w:p>
          <w:p w14:paraId="5D585885" w14:textId="77777777" w:rsidR="00406F72" w:rsidRPr="00406F72" w:rsidRDefault="00406F72" w:rsidP="00406F72">
            <w:pPr>
              <w:autoSpaceDE w:val="0"/>
              <w:autoSpaceDN w:val="0"/>
              <w:spacing w:line="360" w:lineRule="auto"/>
              <w:rPr>
                <w:rFonts w:asciiTheme="majorBidi" w:hAnsiTheme="majorBidi" w:cstheme="majorBidi"/>
                <w:sz w:val="24"/>
                <w:szCs w:val="24"/>
              </w:rPr>
            </w:pPr>
            <w:r w:rsidRPr="00406F72">
              <w:rPr>
                <w:rFonts w:asciiTheme="majorBidi" w:hAnsiTheme="majorBidi" w:cstheme="majorBidi"/>
                <w:sz w:val="24"/>
                <w:szCs w:val="24"/>
              </w:rPr>
              <w:t>14.88</w:t>
            </w:r>
          </w:p>
        </w:tc>
        <w:tc>
          <w:tcPr>
            <w:tcW w:w="810" w:type="dxa"/>
          </w:tcPr>
          <w:p w14:paraId="2148DB5B" w14:textId="77777777" w:rsidR="00406F72" w:rsidRPr="00406F72" w:rsidRDefault="00406F72" w:rsidP="00406F72">
            <w:pPr>
              <w:autoSpaceDE w:val="0"/>
              <w:autoSpaceDN w:val="0"/>
              <w:spacing w:line="360" w:lineRule="auto"/>
              <w:rPr>
                <w:rFonts w:asciiTheme="majorBidi" w:hAnsiTheme="majorBidi" w:cstheme="majorBidi"/>
                <w:sz w:val="24"/>
                <w:szCs w:val="24"/>
              </w:rPr>
            </w:pPr>
            <w:r w:rsidRPr="00406F72">
              <w:rPr>
                <w:rFonts w:asciiTheme="majorBidi" w:hAnsiTheme="majorBidi" w:cstheme="majorBidi"/>
                <w:sz w:val="24"/>
                <w:szCs w:val="24"/>
              </w:rPr>
              <w:t>16.75</w:t>
            </w:r>
          </w:p>
          <w:p w14:paraId="03140143" w14:textId="77777777" w:rsidR="00406F72" w:rsidRPr="00406F72" w:rsidRDefault="00406F72" w:rsidP="00406F72">
            <w:pPr>
              <w:autoSpaceDE w:val="0"/>
              <w:autoSpaceDN w:val="0"/>
              <w:spacing w:line="360" w:lineRule="auto"/>
              <w:rPr>
                <w:rFonts w:asciiTheme="majorBidi" w:hAnsiTheme="majorBidi" w:cstheme="majorBidi"/>
                <w:sz w:val="24"/>
                <w:szCs w:val="24"/>
              </w:rPr>
            </w:pPr>
          </w:p>
          <w:p w14:paraId="31811A98" w14:textId="77777777" w:rsidR="00406F72" w:rsidRPr="00406F72" w:rsidRDefault="00406F72" w:rsidP="00406F72">
            <w:pPr>
              <w:autoSpaceDE w:val="0"/>
              <w:autoSpaceDN w:val="0"/>
              <w:spacing w:line="360" w:lineRule="auto"/>
              <w:rPr>
                <w:rFonts w:asciiTheme="majorBidi" w:hAnsiTheme="majorBidi" w:cstheme="majorBidi"/>
                <w:sz w:val="24"/>
                <w:szCs w:val="24"/>
              </w:rPr>
            </w:pPr>
            <w:r w:rsidRPr="00406F72">
              <w:rPr>
                <w:rFonts w:asciiTheme="majorBidi" w:hAnsiTheme="majorBidi" w:cstheme="majorBidi"/>
                <w:sz w:val="24"/>
                <w:szCs w:val="24"/>
              </w:rPr>
              <w:t>16.15</w:t>
            </w:r>
          </w:p>
        </w:tc>
      </w:tr>
    </w:tbl>
    <w:p w14:paraId="511AC14D" w14:textId="77777777" w:rsidR="00406F72" w:rsidRPr="00DE75B3" w:rsidRDefault="00406F72" w:rsidP="00D00D59">
      <w:pPr>
        <w:pStyle w:val="ADMETtext"/>
        <w:spacing w:line="276" w:lineRule="auto"/>
        <w:ind w:firstLine="0"/>
        <w:jc w:val="left"/>
        <w:rPr>
          <w:rFonts w:asciiTheme="majorBidi" w:hAnsiTheme="majorBidi" w:cstheme="majorBidi"/>
          <w:bCs/>
          <w:sz w:val="24"/>
          <w:szCs w:val="24"/>
          <w:lang w:val="en-GB"/>
        </w:rPr>
      </w:pPr>
    </w:p>
    <w:p w14:paraId="0A769160" w14:textId="77777777" w:rsidR="00406F72" w:rsidRPr="00D00D59" w:rsidRDefault="00406F72" w:rsidP="00406F72">
      <w:pPr>
        <w:pStyle w:val="ADMETtext"/>
        <w:numPr>
          <w:ilvl w:val="0"/>
          <w:numId w:val="1"/>
        </w:numPr>
        <w:spacing w:line="276" w:lineRule="auto"/>
        <w:jc w:val="left"/>
        <w:rPr>
          <w:rFonts w:asciiTheme="majorBidi" w:hAnsiTheme="majorBidi" w:cstheme="majorBidi"/>
          <w:b/>
          <w:sz w:val="24"/>
          <w:szCs w:val="24"/>
          <w:lang w:val="en-GB"/>
        </w:rPr>
      </w:pPr>
      <w:r w:rsidRPr="00D00D59">
        <w:rPr>
          <w:rFonts w:asciiTheme="majorBidi" w:hAnsiTheme="majorBidi" w:cstheme="majorBidi"/>
          <w:b/>
          <w:sz w:val="24"/>
          <w:szCs w:val="24"/>
          <w:lang w:val="en-GB"/>
        </w:rPr>
        <w:t xml:space="preserve">Results </w:t>
      </w:r>
      <w:proofErr w:type="gramStart"/>
      <w:r w:rsidRPr="00D00D59">
        <w:rPr>
          <w:rFonts w:asciiTheme="majorBidi" w:hAnsiTheme="majorBidi" w:cstheme="majorBidi"/>
          <w:b/>
          <w:sz w:val="24"/>
          <w:szCs w:val="24"/>
          <w:lang w:val="en-GB"/>
        </w:rPr>
        <w:t>And</w:t>
      </w:r>
      <w:proofErr w:type="gramEnd"/>
      <w:r w:rsidRPr="00D00D59">
        <w:rPr>
          <w:rFonts w:asciiTheme="majorBidi" w:hAnsiTheme="majorBidi" w:cstheme="majorBidi"/>
          <w:b/>
          <w:sz w:val="24"/>
          <w:szCs w:val="24"/>
          <w:lang w:val="en-GB"/>
        </w:rPr>
        <w:t xml:space="preserve"> Discussion</w:t>
      </w:r>
    </w:p>
    <w:p w14:paraId="01B3C0A8" w14:textId="42712C41" w:rsidR="00406F72" w:rsidRDefault="00406F72" w:rsidP="00406F72">
      <w:pPr>
        <w:pStyle w:val="ADMETtext"/>
        <w:spacing w:line="276" w:lineRule="auto"/>
        <w:ind w:left="360" w:firstLine="0"/>
        <w:jc w:val="left"/>
        <w:rPr>
          <w:rFonts w:asciiTheme="majorBidi" w:hAnsiTheme="majorBidi" w:cstheme="majorBidi"/>
          <w:bCs/>
          <w:sz w:val="24"/>
          <w:szCs w:val="24"/>
          <w:lang w:val="en-GB"/>
        </w:rPr>
      </w:pPr>
      <w:r w:rsidRPr="00DE75B3">
        <w:rPr>
          <w:rFonts w:asciiTheme="majorBidi" w:hAnsiTheme="majorBidi" w:cstheme="majorBidi"/>
          <w:bCs/>
          <w:sz w:val="24"/>
          <w:szCs w:val="24"/>
          <w:lang w:val="en-GB"/>
        </w:rPr>
        <w:t xml:space="preserve">Scheme (1) outlines the synthetic pathways leading to the synthesis of novel azo Hypoxanthine azo ligand [AH]. The synthesis of the ligand (AH) utilized starting materials containing primary aromatic amine moiety [p-nitro </w:t>
      </w:r>
      <w:proofErr w:type="spellStart"/>
      <w:r w:rsidRPr="00DE75B3">
        <w:rPr>
          <w:rFonts w:asciiTheme="majorBidi" w:hAnsiTheme="majorBidi" w:cstheme="majorBidi"/>
          <w:bCs/>
          <w:sz w:val="24"/>
          <w:szCs w:val="24"/>
          <w:lang w:val="en-GB"/>
        </w:rPr>
        <w:t>anline</w:t>
      </w:r>
      <w:proofErr w:type="spellEnd"/>
      <w:r w:rsidRPr="00DE75B3">
        <w:rPr>
          <w:rFonts w:asciiTheme="majorBidi" w:hAnsiTheme="majorBidi" w:cstheme="majorBidi"/>
          <w:bCs/>
          <w:sz w:val="24"/>
          <w:szCs w:val="24"/>
          <w:lang w:val="en-GB"/>
        </w:rPr>
        <w:t xml:space="preserve">]. That was subjected to diazotization reactions at (0-5) °C which yielded diazonium salt as inter- mediates, so the diazonium salt will be decomposed and explosive at a temperature high than (0-5) °C; therefore, it is synthesized in this range of temperatures and is used immediately [5, 6]. Then diazonium salt was coupled with Hypoxanthine as a nucleophile in an ethanolic alkaline solution. So, the alkaline means increases nucleophilicity and avoids dissociation [11], while the diazonium salt acts as an electrophile and the major interest of the diazo component for the synthesized ligand [AH] are that the short time interaction, very high yield and the method involve only one easy step, Additionally, the nitrogen atoms include an azo moiety </w:t>
      </w:r>
      <w:r w:rsidRPr="00DE75B3">
        <w:rPr>
          <w:rFonts w:asciiTheme="majorBidi" w:hAnsiTheme="majorBidi" w:cstheme="majorBidi"/>
          <w:bCs/>
          <w:sz w:val="24"/>
          <w:szCs w:val="24"/>
          <w:lang w:val="en-GB"/>
        </w:rPr>
        <w:lastRenderedPageBreak/>
        <w:t xml:space="preserve">with a pair of electrons, which acts as a binding site for coordination with a metal ion. The presence of donor atoms, such as the </w:t>
      </w:r>
      <w:proofErr w:type="spellStart"/>
      <w:r w:rsidRPr="00DE75B3">
        <w:rPr>
          <w:rFonts w:asciiTheme="majorBidi" w:hAnsiTheme="majorBidi" w:cstheme="majorBidi"/>
          <w:bCs/>
          <w:sz w:val="24"/>
          <w:szCs w:val="24"/>
          <w:lang w:val="en-GB"/>
        </w:rPr>
        <w:t>hetro</w:t>
      </w:r>
      <w:proofErr w:type="spellEnd"/>
      <w:r w:rsidRPr="00DE75B3">
        <w:rPr>
          <w:rFonts w:asciiTheme="majorBidi" w:hAnsiTheme="majorBidi" w:cstheme="majorBidi"/>
          <w:bCs/>
          <w:sz w:val="24"/>
          <w:szCs w:val="24"/>
          <w:lang w:val="en-GB"/>
        </w:rPr>
        <w:t xml:space="preserve"> nitrogen atom (N7) in Hypoxanthine, which is situated in ortho the site relative to the azo moiety, has also offered additional coordination site [2,7].  So the ligand [AH] was acted as a </w:t>
      </w:r>
      <w:proofErr w:type="spellStart"/>
      <w:r w:rsidRPr="00DE75B3">
        <w:rPr>
          <w:rFonts w:asciiTheme="majorBidi" w:hAnsiTheme="majorBidi" w:cstheme="majorBidi"/>
          <w:bCs/>
          <w:sz w:val="24"/>
          <w:szCs w:val="24"/>
          <w:lang w:val="en-GB"/>
        </w:rPr>
        <w:t>nonionic</w:t>
      </w:r>
      <w:proofErr w:type="spellEnd"/>
      <w:r w:rsidRPr="00DE75B3">
        <w:rPr>
          <w:rFonts w:asciiTheme="majorBidi" w:hAnsiTheme="majorBidi" w:cstheme="majorBidi"/>
          <w:bCs/>
          <w:sz w:val="24"/>
          <w:szCs w:val="24"/>
          <w:lang w:val="en-GB"/>
        </w:rPr>
        <w:t xml:space="preserve"> N, N-bidentate ligand when interaction with selected metal ions [Ag(I</w:t>
      </w:r>
      <w:proofErr w:type="gramStart"/>
      <w:r w:rsidRPr="00DE75B3">
        <w:rPr>
          <w:rFonts w:asciiTheme="majorBidi" w:hAnsiTheme="majorBidi" w:cstheme="majorBidi"/>
          <w:bCs/>
          <w:sz w:val="24"/>
          <w:szCs w:val="24"/>
          <w:lang w:val="en-GB"/>
        </w:rPr>
        <w:t>),  Cu</w:t>
      </w:r>
      <w:proofErr w:type="gramEnd"/>
      <w:r w:rsidRPr="00DE75B3">
        <w:rPr>
          <w:rFonts w:asciiTheme="majorBidi" w:hAnsiTheme="majorBidi" w:cstheme="majorBidi"/>
          <w:bCs/>
          <w:sz w:val="24"/>
          <w:szCs w:val="24"/>
          <w:lang w:val="en-GB"/>
        </w:rPr>
        <w:t xml:space="preserve">(II), Zn(II)]. The synthesized ligand [AH] and their selected metal ions complexes are stable, solids </w:t>
      </w:r>
      <w:proofErr w:type="gramStart"/>
      <w:r w:rsidRPr="00DE75B3">
        <w:rPr>
          <w:rFonts w:asciiTheme="majorBidi" w:hAnsiTheme="majorBidi" w:cstheme="majorBidi"/>
          <w:bCs/>
          <w:sz w:val="24"/>
          <w:szCs w:val="24"/>
          <w:lang w:val="en-GB"/>
        </w:rPr>
        <w:t>non hydroscopic</w:t>
      </w:r>
      <w:proofErr w:type="gramEnd"/>
      <w:r w:rsidRPr="00DE75B3">
        <w:rPr>
          <w:rFonts w:asciiTheme="majorBidi" w:hAnsiTheme="majorBidi" w:cstheme="majorBidi"/>
          <w:bCs/>
          <w:sz w:val="24"/>
          <w:szCs w:val="24"/>
          <w:lang w:val="en-GB"/>
        </w:rPr>
        <w:t xml:space="preserve">, owned good keeping qualities, As well as, all complexes nonelectrolyte </w:t>
      </w:r>
      <w:proofErr w:type="spellStart"/>
      <w:r w:rsidRPr="00DE75B3">
        <w:rPr>
          <w:rFonts w:asciiTheme="majorBidi" w:hAnsiTheme="majorBidi" w:cstheme="majorBidi"/>
          <w:bCs/>
          <w:sz w:val="24"/>
          <w:szCs w:val="24"/>
          <w:lang w:val="en-GB"/>
        </w:rPr>
        <w:t>excpet</w:t>
      </w:r>
      <w:proofErr w:type="spellEnd"/>
      <w:r w:rsidRPr="00DE75B3">
        <w:rPr>
          <w:rFonts w:asciiTheme="majorBidi" w:hAnsiTheme="majorBidi" w:cstheme="majorBidi"/>
          <w:bCs/>
          <w:sz w:val="24"/>
          <w:szCs w:val="24"/>
          <w:lang w:val="en-GB"/>
        </w:rPr>
        <w:t xml:space="preserve"> (Ag-AH) complex is (1:1) electrolyte with nitrate ion as counter </w:t>
      </w:r>
      <w:proofErr w:type="spellStart"/>
      <w:r w:rsidRPr="00DE75B3">
        <w:rPr>
          <w:rFonts w:asciiTheme="majorBidi" w:hAnsiTheme="majorBidi" w:cstheme="majorBidi"/>
          <w:bCs/>
          <w:sz w:val="24"/>
          <w:szCs w:val="24"/>
          <w:lang w:val="en-GB"/>
        </w:rPr>
        <w:t>ionand</w:t>
      </w:r>
      <w:proofErr w:type="spellEnd"/>
      <w:r w:rsidRPr="00DE75B3">
        <w:rPr>
          <w:rFonts w:asciiTheme="majorBidi" w:hAnsiTheme="majorBidi" w:cstheme="majorBidi"/>
          <w:bCs/>
          <w:sz w:val="24"/>
          <w:szCs w:val="24"/>
          <w:lang w:val="en-GB"/>
        </w:rPr>
        <w:t xml:space="preserve"> soluble in water. All synthetic substances' analytical data are proportional to their respective ones. The formulation of all synthesized compounds was made depending on elemental analysis, (FT-IR, UV-Vis,1H-NMR spectra, Thermal Analysis (TGA), melting points, and magnetic susceptibility.</w:t>
      </w:r>
    </w:p>
    <w:p w14:paraId="0ABB9B79" w14:textId="77777777" w:rsidR="00D00D59" w:rsidRPr="00DE75B3" w:rsidRDefault="00D00D59" w:rsidP="00406F72">
      <w:pPr>
        <w:pStyle w:val="ADMETtext"/>
        <w:spacing w:line="276" w:lineRule="auto"/>
        <w:ind w:left="360" w:firstLine="0"/>
        <w:jc w:val="left"/>
        <w:rPr>
          <w:rFonts w:asciiTheme="majorBidi" w:hAnsiTheme="majorBidi" w:cstheme="majorBidi"/>
          <w:bCs/>
          <w:sz w:val="24"/>
          <w:szCs w:val="24"/>
          <w:lang w:val="en-GB"/>
        </w:rPr>
      </w:pPr>
    </w:p>
    <w:p w14:paraId="67F2AA05" w14:textId="77777777" w:rsidR="00406F72" w:rsidRPr="00DE75B3" w:rsidRDefault="00406F72" w:rsidP="00406F72">
      <w:pPr>
        <w:pStyle w:val="ADMETtext"/>
        <w:numPr>
          <w:ilvl w:val="0"/>
          <w:numId w:val="3"/>
        </w:numPr>
        <w:spacing w:line="276" w:lineRule="auto"/>
        <w:jc w:val="left"/>
        <w:rPr>
          <w:rFonts w:asciiTheme="majorBidi" w:hAnsiTheme="majorBidi" w:cstheme="majorBidi"/>
          <w:bCs/>
          <w:sz w:val="24"/>
          <w:szCs w:val="24"/>
          <w:lang w:val="en-GB"/>
        </w:rPr>
      </w:pPr>
      <w:r w:rsidRPr="00DE75B3">
        <w:rPr>
          <w:rFonts w:asciiTheme="majorBidi" w:hAnsiTheme="majorBidi" w:cstheme="majorBidi"/>
          <w:bCs/>
          <w:sz w:val="24"/>
          <w:szCs w:val="24"/>
          <w:lang w:val="en-GB"/>
        </w:rPr>
        <w:t>Stoichiometric, stability constant, and Gibbs free energy</w:t>
      </w:r>
    </w:p>
    <w:p w14:paraId="63717C79" w14:textId="77777777" w:rsidR="00406F72" w:rsidRPr="00DE75B3" w:rsidRDefault="00406F72" w:rsidP="00406F72">
      <w:pPr>
        <w:pStyle w:val="ADMETtext"/>
        <w:spacing w:line="276" w:lineRule="auto"/>
        <w:ind w:left="720" w:firstLine="0"/>
        <w:rPr>
          <w:rFonts w:asciiTheme="majorBidi" w:hAnsiTheme="majorBidi" w:cstheme="majorBidi"/>
          <w:bCs/>
          <w:sz w:val="24"/>
          <w:szCs w:val="24"/>
          <w:lang w:val="en-GB"/>
        </w:rPr>
      </w:pPr>
      <w:r w:rsidRPr="00DE75B3">
        <w:rPr>
          <w:rFonts w:asciiTheme="majorBidi" w:hAnsiTheme="majorBidi" w:cstheme="majorBidi"/>
          <w:bCs/>
          <w:sz w:val="24"/>
          <w:szCs w:val="24"/>
          <w:lang w:val="en-GB"/>
        </w:rPr>
        <w:t>The mole ratio approach, which is the widely used method for determining the composition of a complex in solution, was used [12]. Figure (S1) was shown this procedure and it was used to achieve the results. The final result illustrates the evolution of a [1:1] [M: L] mole ratio for all synthesized complexes except [Cu -</w:t>
      </w:r>
      <w:proofErr w:type="gramStart"/>
      <w:r w:rsidRPr="00DE75B3">
        <w:rPr>
          <w:rFonts w:asciiTheme="majorBidi" w:hAnsiTheme="majorBidi" w:cstheme="majorBidi"/>
          <w:bCs/>
          <w:sz w:val="24"/>
          <w:szCs w:val="24"/>
          <w:lang w:val="en-GB"/>
        </w:rPr>
        <w:t>AH]complex</w:t>
      </w:r>
      <w:proofErr w:type="gramEnd"/>
      <w:r w:rsidRPr="00DE75B3">
        <w:rPr>
          <w:rFonts w:asciiTheme="majorBidi" w:hAnsiTheme="majorBidi" w:cstheme="majorBidi"/>
          <w:bCs/>
          <w:sz w:val="24"/>
          <w:szCs w:val="24"/>
          <w:lang w:val="en-GB"/>
        </w:rPr>
        <w:t xml:space="preserve"> has [1:2][M:L] </w:t>
      </w:r>
    </w:p>
    <w:p w14:paraId="13C12C10" w14:textId="77777777" w:rsidR="00406F72" w:rsidRPr="00DE75B3" w:rsidRDefault="00406F72" w:rsidP="00406F72">
      <w:pPr>
        <w:pStyle w:val="ADMETtext"/>
        <w:spacing w:line="276" w:lineRule="auto"/>
        <w:ind w:left="720" w:firstLine="0"/>
        <w:jc w:val="left"/>
        <w:rPr>
          <w:rFonts w:asciiTheme="majorBidi" w:hAnsiTheme="majorBidi" w:cstheme="majorBidi"/>
          <w:bCs/>
          <w:sz w:val="24"/>
          <w:szCs w:val="24"/>
          <w:lang w:val="en-GB"/>
        </w:rPr>
      </w:pPr>
      <w:r w:rsidRPr="00DE75B3">
        <w:rPr>
          <w:rFonts w:asciiTheme="majorBidi" w:hAnsiTheme="majorBidi" w:cstheme="majorBidi"/>
          <w:bCs/>
          <w:sz w:val="24"/>
          <w:szCs w:val="24"/>
          <w:lang w:val="en-GB"/>
        </w:rPr>
        <w:t>The stability constant can be defined spectrophotometrically [4] by the following equations were employed to estimate the stability constant for Cu (II) complexes with (1:2) (</w:t>
      </w:r>
      <w:proofErr w:type="gramStart"/>
      <w:r w:rsidRPr="00DE75B3">
        <w:rPr>
          <w:rFonts w:asciiTheme="majorBidi" w:hAnsiTheme="majorBidi" w:cstheme="majorBidi"/>
          <w:bCs/>
          <w:sz w:val="24"/>
          <w:szCs w:val="24"/>
          <w:lang w:val="en-GB"/>
        </w:rPr>
        <w:t>M:L</w:t>
      </w:r>
      <w:proofErr w:type="gramEnd"/>
      <w:r w:rsidRPr="00DE75B3">
        <w:rPr>
          <w:rFonts w:asciiTheme="majorBidi" w:hAnsiTheme="majorBidi" w:cstheme="majorBidi"/>
          <w:bCs/>
          <w:sz w:val="24"/>
          <w:szCs w:val="24"/>
          <w:lang w:val="en-GB"/>
        </w:rPr>
        <w:t>) is</w:t>
      </w:r>
    </w:p>
    <w:p w14:paraId="74C4302F" w14:textId="77777777" w:rsidR="00406F72" w:rsidRPr="00DE75B3" w:rsidRDefault="00406F72" w:rsidP="00406F72">
      <w:pPr>
        <w:pStyle w:val="ADMETtext"/>
        <w:spacing w:line="276" w:lineRule="auto"/>
        <w:ind w:left="720" w:firstLine="0"/>
        <w:jc w:val="left"/>
        <w:rPr>
          <w:rFonts w:asciiTheme="majorBidi" w:hAnsiTheme="majorBidi" w:cstheme="majorBidi"/>
          <w:bCs/>
          <w:sz w:val="24"/>
          <w:szCs w:val="24"/>
          <w:lang w:val="en-GB"/>
        </w:rPr>
      </w:pPr>
      <w:r w:rsidRPr="00DE75B3">
        <w:rPr>
          <w:rFonts w:asciiTheme="majorBidi" w:hAnsiTheme="majorBidi" w:cstheme="majorBidi"/>
          <w:bCs/>
          <w:noProof/>
          <w:sz w:val="24"/>
          <w:szCs w:val="24"/>
          <w:lang w:val="en-GB"/>
        </w:rPr>
        <w:drawing>
          <wp:inline distT="0" distB="0" distL="0" distR="0" wp14:anchorId="02A5E1A6" wp14:editId="30CE5A4C">
            <wp:extent cx="1694815" cy="908685"/>
            <wp:effectExtent l="0" t="0" r="635"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94815" cy="908685"/>
                    </a:xfrm>
                    <a:prstGeom prst="rect">
                      <a:avLst/>
                    </a:prstGeom>
                    <a:noFill/>
                  </pic:spPr>
                </pic:pic>
              </a:graphicData>
            </a:graphic>
          </wp:inline>
        </w:drawing>
      </w:r>
    </w:p>
    <w:p w14:paraId="25797B21" w14:textId="77777777" w:rsidR="00104B91" w:rsidRPr="00DE75B3" w:rsidRDefault="00104B91" w:rsidP="00104B91">
      <w:pPr>
        <w:pStyle w:val="ADMETtext"/>
        <w:spacing w:line="276" w:lineRule="auto"/>
        <w:ind w:left="720"/>
        <w:rPr>
          <w:rFonts w:asciiTheme="majorBidi" w:hAnsiTheme="majorBidi" w:cstheme="majorBidi"/>
          <w:bCs/>
          <w:sz w:val="24"/>
          <w:szCs w:val="24"/>
          <w:lang w:val="en-GB"/>
        </w:rPr>
      </w:pPr>
      <w:r w:rsidRPr="00DE75B3">
        <w:rPr>
          <w:rFonts w:asciiTheme="majorBidi" w:hAnsiTheme="majorBidi" w:cstheme="majorBidi"/>
          <w:bCs/>
          <w:sz w:val="24"/>
          <w:szCs w:val="24"/>
          <w:lang w:val="en-GB"/>
        </w:rPr>
        <w:t xml:space="preserve">(α) is the degree of </w:t>
      </w:r>
      <w:proofErr w:type="gramStart"/>
      <w:r w:rsidRPr="00DE75B3">
        <w:rPr>
          <w:rFonts w:asciiTheme="majorBidi" w:hAnsiTheme="majorBidi" w:cstheme="majorBidi"/>
          <w:bCs/>
          <w:sz w:val="24"/>
          <w:szCs w:val="24"/>
          <w:lang w:val="en-GB"/>
        </w:rPr>
        <w:t>dissociation..</w:t>
      </w:r>
      <w:proofErr w:type="gramEnd"/>
    </w:p>
    <w:p w14:paraId="407564CC" w14:textId="77777777" w:rsidR="00104B91" w:rsidRPr="00DE75B3" w:rsidRDefault="00104B91" w:rsidP="00104B91">
      <w:pPr>
        <w:pStyle w:val="ADMETtext"/>
        <w:spacing w:line="276" w:lineRule="auto"/>
        <w:ind w:left="720"/>
        <w:rPr>
          <w:rFonts w:asciiTheme="majorBidi" w:hAnsiTheme="majorBidi" w:cstheme="majorBidi"/>
          <w:bCs/>
          <w:sz w:val="24"/>
          <w:szCs w:val="24"/>
          <w:lang w:val="en-GB"/>
        </w:rPr>
      </w:pPr>
      <w:r w:rsidRPr="00DE75B3">
        <w:rPr>
          <w:rFonts w:asciiTheme="majorBidi" w:hAnsiTheme="majorBidi" w:cstheme="majorBidi"/>
          <w:bCs/>
          <w:sz w:val="24"/>
          <w:szCs w:val="24"/>
          <w:lang w:val="en-GB"/>
        </w:rPr>
        <w:t>(As) the absorption of a solution with a stoichiometric (1:1) ratio (M: L).</w:t>
      </w:r>
    </w:p>
    <w:p w14:paraId="72A8CEB5" w14:textId="77777777" w:rsidR="00104B91" w:rsidRPr="00DE75B3" w:rsidRDefault="00104B91" w:rsidP="00104B91">
      <w:pPr>
        <w:pStyle w:val="ADMETtext"/>
        <w:spacing w:line="276" w:lineRule="auto"/>
        <w:ind w:left="720"/>
        <w:rPr>
          <w:rFonts w:asciiTheme="majorBidi" w:hAnsiTheme="majorBidi" w:cstheme="majorBidi"/>
          <w:bCs/>
          <w:sz w:val="24"/>
          <w:szCs w:val="24"/>
          <w:lang w:val="en-GB"/>
        </w:rPr>
      </w:pPr>
      <w:r w:rsidRPr="00DE75B3">
        <w:rPr>
          <w:rFonts w:asciiTheme="majorBidi" w:hAnsiTheme="majorBidi" w:cstheme="majorBidi"/>
          <w:bCs/>
          <w:sz w:val="24"/>
          <w:szCs w:val="24"/>
          <w:lang w:val="en-GB"/>
        </w:rPr>
        <w:t>(Am) The absorptions of a solution including an excess of ligands.</w:t>
      </w:r>
    </w:p>
    <w:p w14:paraId="510EE579" w14:textId="77777777" w:rsidR="00104B91" w:rsidRPr="00DE75B3" w:rsidRDefault="00104B91" w:rsidP="00104B91">
      <w:pPr>
        <w:pStyle w:val="ADMETtext"/>
        <w:spacing w:line="276" w:lineRule="auto"/>
        <w:ind w:left="720"/>
        <w:rPr>
          <w:rFonts w:asciiTheme="majorBidi" w:hAnsiTheme="majorBidi" w:cstheme="majorBidi"/>
          <w:bCs/>
          <w:sz w:val="24"/>
          <w:szCs w:val="24"/>
          <w:lang w:val="en-GB"/>
        </w:rPr>
      </w:pPr>
      <w:r w:rsidRPr="00DE75B3">
        <w:rPr>
          <w:rFonts w:asciiTheme="majorBidi" w:hAnsiTheme="majorBidi" w:cstheme="majorBidi"/>
          <w:bCs/>
          <w:sz w:val="24"/>
          <w:szCs w:val="24"/>
          <w:lang w:val="en-GB"/>
        </w:rPr>
        <w:t xml:space="preserve">(C) The synthetic solution's concentrations in a molar </w:t>
      </w:r>
    </w:p>
    <w:p w14:paraId="27EE2CA0" w14:textId="77777777" w:rsidR="00D00D59" w:rsidRDefault="00104B91" w:rsidP="00104B91">
      <w:pPr>
        <w:pStyle w:val="ADMETtext"/>
        <w:spacing w:line="276" w:lineRule="auto"/>
        <w:ind w:left="720"/>
        <w:rPr>
          <w:rFonts w:asciiTheme="majorBidi" w:hAnsiTheme="majorBidi" w:cstheme="majorBidi"/>
          <w:bCs/>
          <w:sz w:val="24"/>
          <w:szCs w:val="24"/>
          <w:lang w:val="en-GB"/>
        </w:rPr>
      </w:pPr>
      <w:r w:rsidRPr="00DE75B3">
        <w:rPr>
          <w:rFonts w:asciiTheme="majorBidi" w:hAnsiTheme="majorBidi" w:cstheme="majorBidi"/>
          <w:bCs/>
          <w:sz w:val="24"/>
          <w:szCs w:val="24"/>
          <w:lang w:val="en-GB"/>
        </w:rPr>
        <w:t>For Ag(I) and Zn (II) [1:1</w:t>
      </w:r>
      <w:proofErr w:type="gramStart"/>
      <w:r w:rsidRPr="00DE75B3">
        <w:rPr>
          <w:rFonts w:asciiTheme="majorBidi" w:hAnsiTheme="majorBidi" w:cstheme="majorBidi"/>
          <w:bCs/>
          <w:sz w:val="24"/>
          <w:szCs w:val="24"/>
          <w:lang w:val="en-GB"/>
        </w:rPr>
        <w:t>] ,</w:t>
      </w:r>
      <w:proofErr w:type="gramEnd"/>
      <w:r w:rsidRPr="00DE75B3">
        <w:rPr>
          <w:rFonts w:asciiTheme="majorBidi" w:hAnsiTheme="majorBidi" w:cstheme="majorBidi"/>
          <w:bCs/>
          <w:sz w:val="24"/>
          <w:szCs w:val="24"/>
          <w:lang w:val="en-GB"/>
        </w:rPr>
        <w:t>[M:L] complexes, The stability constant can be computed</w:t>
      </w:r>
    </w:p>
    <w:p w14:paraId="43862634" w14:textId="1CE8BED8" w:rsidR="00104B91" w:rsidRPr="00DE75B3" w:rsidRDefault="00104B91" w:rsidP="00104B91">
      <w:pPr>
        <w:pStyle w:val="ADMETtext"/>
        <w:spacing w:line="276" w:lineRule="auto"/>
        <w:ind w:left="720"/>
        <w:rPr>
          <w:rFonts w:asciiTheme="majorBidi" w:hAnsiTheme="majorBidi" w:cstheme="majorBidi"/>
          <w:bCs/>
          <w:sz w:val="24"/>
          <w:szCs w:val="24"/>
          <w:lang w:val="en-GB"/>
        </w:rPr>
      </w:pPr>
      <w:r w:rsidRPr="00DE75B3">
        <w:rPr>
          <w:rFonts w:asciiTheme="majorBidi" w:hAnsiTheme="majorBidi" w:cstheme="majorBidi"/>
          <w:bCs/>
          <w:sz w:val="24"/>
          <w:szCs w:val="24"/>
          <w:lang w:val="en-GB"/>
        </w:rPr>
        <w:t>using the following</w:t>
      </w:r>
    </w:p>
    <w:p w14:paraId="0C746B2A" w14:textId="77777777" w:rsidR="00406F72" w:rsidRPr="00DE75B3" w:rsidRDefault="00104B91" w:rsidP="00104B91">
      <w:pPr>
        <w:pStyle w:val="ADMETtext"/>
        <w:spacing w:line="276" w:lineRule="auto"/>
        <w:ind w:left="720"/>
        <w:rPr>
          <w:rFonts w:asciiTheme="majorBidi" w:hAnsiTheme="majorBidi" w:cstheme="majorBidi"/>
          <w:bCs/>
          <w:sz w:val="24"/>
          <w:szCs w:val="24"/>
          <w:lang w:val="en-GB"/>
        </w:rPr>
      </w:pPr>
      <w:r w:rsidRPr="00DE75B3">
        <w:rPr>
          <w:rFonts w:asciiTheme="majorBidi" w:hAnsiTheme="majorBidi" w:cstheme="majorBidi"/>
          <w:bCs/>
          <w:sz w:val="24"/>
          <w:szCs w:val="24"/>
          <w:lang w:val="en-GB"/>
        </w:rPr>
        <w:t>F</w:t>
      </w:r>
      <w:r w:rsidRPr="00DE75B3">
        <w:rPr>
          <w:rFonts w:asciiTheme="majorBidi" w:hAnsiTheme="majorBidi" w:cstheme="majorBidi"/>
          <w:bCs/>
          <w:sz w:val="24"/>
          <w:szCs w:val="24"/>
          <w:lang w:val="en-GB"/>
        </w:rPr>
        <w:t>ormula</w:t>
      </w:r>
      <w:r w:rsidRPr="00DE75B3">
        <w:rPr>
          <w:rFonts w:asciiTheme="majorBidi" w:hAnsiTheme="majorBidi" w:cstheme="majorBidi"/>
          <w:bCs/>
          <w:sz w:val="24"/>
          <w:szCs w:val="24"/>
          <w:lang w:val="en-GB"/>
        </w:rPr>
        <w:t>.</w:t>
      </w:r>
    </w:p>
    <w:p w14:paraId="693FEEAA" w14:textId="77777777" w:rsidR="00104B91" w:rsidRPr="00DE75B3" w:rsidRDefault="00104B91" w:rsidP="00104B91">
      <w:pPr>
        <w:pStyle w:val="ADMETtext"/>
        <w:spacing w:line="276" w:lineRule="auto"/>
        <w:ind w:left="720"/>
        <w:rPr>
          <w:rFonts w:asciiTheme="majorBidi" w:hAnsiTheme="majorBidi" w:cstheme="majorBidi"/>
          <w:bCs/>
          <w:sz w:val="24"/>
          <w:szCs w:val="24"/>
          <w:lang w:val="en-GB"/>
        </w:rPr>
      </w:pPr>
      <w:r w:rsidRPr="00DE75B3">
        <w:rPr>
          <w:rFonts w:asciiTheme="majorBidi" w:hAnsiTheme="majorBidi" w:cstheme="majorBidi"/>
          <w:bCs/>
          <w:noProof/>
          <w:sz w:val="24"/>
          <w:szCs w:val="24"/>
          <w:lang w:val="en-GB"/>
        </w:rPr>
        <w:drawing>
          <wp:inline distT="0" distB="0" distL="0" distR="0" wp14:anchorId="776AE9E7" wp14:editId="5B9C4105">
            <wp:extent cx="902335" cy="530225"/>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02335" cy="530225"/>
                    </a:xfrm>
                    <a:prstGeom prst="rect">
                      <a:avLst/>
                    </a:prstGeom>
                    <a:noFill/>
                  </pic:spPr>
                </pic:pic>
              </a:graphicData>
            </a:graphic>
          </wp:inline>
        </w:drawing>
      </w:r>
    </w:p>
    <w:p w14:paraId="600F23F0" w14:textId="77777777" w:rsidR="00D00D59" w:rsidRDefault="00D00D59" w:rsidP="00104B91">
      <w:pPr>
        <w:pStyle w:val="ADMETtext"/>
        <w:spacing w:line="276" w:lineRule="auto"/>
        <w:ind w:left="720"/>
        <w:rPr>
          <w:rFonts w:asciiTheme="majorBidi" w:hAnsiTheme="majorBidi" w:cstheme="majorBidi"/>
          <w:bCs/>
          <w:sz w:val="24"/>
          <w:szCs w:val="24"/>
          <w:lang w:val="en-GB"/>
        </w:rPr>
      </w:pPr>
    </w:p>
    <w:p w14:paraId="54B3E9BD" w14:textId="155E5C7F" w:rsidR="00104B91" w:rsidRPr="00DE75B3" w:rsidRDefault="00104B91" w:rsidP="00104B91">
      <w:pPr>
        <w:pStyle w:val="ADMETtext"/>
        <w:spacing w:line="276" w:lineRule="auto"/>
        <w:ind w:left="720"/>
        <w:rPr>
          <w:rFonts w:asciiTheme="majorBidi" w:hAnsiTheme="majorBidi" w:cstheme="majorBidi"/>
          <w:bCs/>
          <w:sz w:val="24"/>
          <w:szCs w:val="24"/>
          <w:lang w:val="en-GB"/>
        </w:rPr>
      </w:pPr>
      <w:r w:rsidRPr="00DE75B3">
        <w:rPr>
          <w:rFonts w:asciiTheme="majorBidi" w:hAnsiTheme="majorBidi" w:cstheme="majorBidi"/>
          <w:bCs/>
          <w:sz w:val="24"/>
          <w:szCs w:val="24"/>
          <w:lang w:val="en-GB"/>
        </w:rPr>
        <w:lastRenderedPageBreak/>
        <w:t>Table 3: K, Ln K, and ΔG of AH-complexes</w:t>
      </w:r>
    </w:p>
    <w:p w14:paraId="151AECC7" w14:textId="77777777" w:rsidR="00104B91" w:rsidRPr="00DE75B3" w:rsidRDefault="00104B91" w:rsidP="00104B91">
      <w:pPr>
        <w:pStyle w:val="ADMETtext"/>
        <w:spacing w:line="276" w:lineRule="auto"/>
        <w:ind w:left="720"/>
        <w:rPr>
          <w:rFonts w:asciiTheme="majorBidi" w:hAnsiTheme="majorBidi" w:cstheme="majorBidi"/>
          <w:bCs/>
          <w:sz w:val="24"/>
          <w:szCs w:val="24"/>
          <w:lang w:val="en-GB"/>
        </w:rPr>
      </w:pPr>
      <w:r w:rsidRPr="00DE75B3">
        <w:rPr>
          <w:rFonts w:asciiTheme="majorBidi" w:hAnsiTheme="majorBidi" w:cstheme="majorBidi"/>
          <w:bCs/>
          <w:sz w:val="24"/>
          <w:szCs w:val="24"/>
          <w:lang w:val="en-GB"/>
        </w:rPr>
        <w:t xml:space="preserve"> </w:t>
      </w:r>
    </w:p>
    <w:tbl>
      <w:tblPr>
        <w:tblStyle w:val="TableGrid2"/>
        <w:tblpPr w:leftFromText="180" w:rightFromText="180" w:vertAnchor="text" w:horzAnchor="margin" w:tblpXSpec="center" w:tblpY="-67"/>
        <w:tblW w:w="8365" w:type="dxa"/>
        <w:tblInd w:w="0" w:type="dxa"/>
        <w:tblLayout w:type="fixed"/>
        <w:tblCellMar>
          <w:left w:w="57" w:type="dxa"/>
          <w:right w:w="57" w:type="dxa"/>
        </w:tblCellMar>
        <w:tblLook w:val="04A0" w:firstRow="1" w:lastRow="0" w:firstColumn="1" w:lastColumn="0" w:noHBand="0" w:noVBand="1"/>
      </w:tblPr>
      <w:tblGrid>
        <w:gridCol w:w="2875"/>
        <w:gridCol w:w="1050"/>
        <w:gridCol w:w="624"/>
        <w:gridCol w:w="624"/>
        <w:gridCol w:w="933"/>
        <w:gridCol w:w="750"/>
        <w:gridCol w:w="1509"/>
      </w:tblGrid>
      <w:tr w:rsidR="00104B91" w:rsidRPr="00DE75B3" w14:paraId="51B5BCA1" w14:textId="77777777" w:rsidTr="0025662B">
        <w:trPr>
          <w:trHeight w:val="542"/>
        </w:trPr>
        <w:tc>
          <w:tcPr>
            <w:tcW w:w="2875" w:type="dxa"/>
          </w:tcPr>
          <w:p w14:paraId="44FA3E19" w14:textId="77777777" w:rsidR="00104B91" w:rsidRPr="00DE75B3" w:rsidRDefault="00104B91" w:rsidP="0025662B">
            <w:pPr>
              <w:autoSpaceDE w:val="0"/>
              <w:autoSpaceDN w:val="0"/>
              <w:spacing w:line="360" w:lineRule="auto"/>
              <w:rPr>
                <w:rFonts w:asciiTheme="majorBidi" w:hAnsiTheme="majorBidi" w:cstheme="majorBidi"/>
                <w:sz w:val="24"/>
                <w:szCs w:val="24"/>
              </w:rPr>
            </w:pPr>
            <w:r w:rsidRPr="00DE75B3">
              <w:rPr>
                <w:rFonts w:asciiTheme="majorBidi" w:hAnsiTheme="majorBidi" w:cstheme="majorBidi"/>
                <w:b/>
                <w:sz w:val="24"/>
                <w:szCs w:val="24"/>
              </w:rPr>
              <w:t>Complex</w:t>
            </w:r>
          </w:p>
        </w:tc>
        <w:tc>
          <w:tcPr>
            <w:tcW w:w="1050" w:type="dxa"/>
          </w:tcPr>
          <w:p w14:paraId="4F2D1A93" w14:textId="77777777" w:rsidR="00104B91" w:rsidRPr="00DE75B3" w:rsidRDefault="00104B91" w:rsidP="0025662B">
            <w:pPr>
              <w:autoSpaceDE w:val="0"/>
              <w:autoSpaceDN w:val="0"/>
              <w:spacing w:line="360" w:lineRule="auto"/>
              <w:rPr>
                <w:rFonts w:asciiTheme="majorBidi" w:hAnsiTheme="majorBidi" w:cstheme="majorBidi"/>
                <w:sz w:val="24"/>
                <w:szCs w:val="24"/>
              </w:rPr>
            </w:pPr>
            <w:r w:rsidRPr="00DE75B3">
              <w:rPr>
                <w:rFonts w:asciiTheme="majorBidi" w:hAnsiTheme="majorBidi" w:cstheme="majorBidi"/>
                <w:b/>
                <w:sz w:val="24"/>
                <w:szCs w:val="24"/>
              </w:rPr>
              <w:t>As</w:t>
            </w:r>
          </w:p>
        </w:tc>
        <w:tc>
          <w:tcPr>
            <w:tcW w:w="624" w:type="dxa"/>
          </w:tcPr>
          <w:p w14:paraId="10615CE9" w14:textId="77777777" w:rsidR="00104B91" w:rsidRPr="00DE75B3" w:rsidRDefault="00104B91" w:rsidP="0025662B">
            <w:pPr>
              <w:autoSpaceDE w:val="0"/>
              <w:autoSpaceDN w:val="0"/>
              <w:spacing w:line="360" w:lineRule="auto"/>
              <w:rPr>
                <w:rFonts w:asciiTheme="majorBidi" w:hAnsiTheme="majorBidi" w:cstheme="majorBidi"/>
                <w:sz w:val="24"/>
                <w:szCs w:val="24"/>
              </w:rPr>
            </w:pPr>
            <w:r w:rsidRPr="00DE75B3">
              <w:rPr>
                <w:rFonts w:asciiTheme="majorBidi" w:hAnsiTheme="majorBidi" w:cstheme="majorBidi"/>
                <w:b/>
                <w:sz w:val="24"/>
                <w:szCs w:val="24"/>
              </w:rPr>
              <w:t>Am</w:t>
            </w:r>
          </w:p>
        </w:tc>
        <w:tc>
          <w:tcPr>
            <w:tcW w:w="624" w:type="dxa"/>
          </w:tcPr>
          <w:p w14:paraId="02361284" w14:textId="77777777" w:rsidR="00104B91" w:rsidRPr="00DE75B3" w:rsidRDefault="00104B91" w:rsidP="0025662B">
            <w:pPr>
              <w:autoSpaceDE w:val="0"/>
              <w:autoSpaceDN w:val="0"/>
              <w:spacing w:line="360" w:lineRule="auto"/>
              <w:rPr>
                <w:rFonts w:asciiTheme="majorBidi" w:hAnsiTheme="majorBidi" w:cstheme="majorBidi"/>
                <w:sz w:val="24"/>
                <w:szCs w:val="24"/>
              </w:rPr>
            </w:pPr>
            <w:r w:rsidRPr="00DE75B3">
              <w:rPr>
                <w:rFonts w:asciiTheme="majorBidi" w:hAnsiTheme="majorBidi" w:cstheme="majorBidi"/>
                <w:b/>
                <w:sz w:val="24"/>
                <w:szCs w:val="24"/>
              </w:rPr>
              <w:t>α</w:t>
            </w:r>
          </w:p>
        </w:tc>
        <w:tc>
          <w:tcPr>
            <w:tcW w:w="933" w:type="dxa"/>
          </w:tcPr>
          <w:p w14:paraId="6F710A72" w14:textId="77777777" w:rsidR="00104B91" w:rsidRPr="00DE75B3" w:rsidRDefault="00104B91" w:rsidP="0025662B">
            <w:pPr>
              <w:autoSpaceDE w:val="0"/>
              <w:autoSpaceDN w:val="0"/>
              <w:spacing w:line="360" w:lineRule="auto"/>
              <w:rPr>
                <w:rFonts w:asciiTheme="majorBidi" w:hAnsiTheme="majorBidi" w:cstheme="majorBidi"/>
                <w:sz w:val="24"/>
                <w:szCs w:val="24"/>
              </w:rPr>
            </w:pPr>
            <w:r w:rsidRPr="00DE75B3">
              <w:rPr>
                <w:rFonts w:asciiTheme="majorBidi" w:hAnsiTheme="majorBidi" w:cstheme="majorBidi"/>
                <w:b/>
                <w:sz w:val="24"/>
                <w:szCs w:val="24"/>
              </w:rPr>
              <w:t>K</w:t>
            </w:r>
            <w:r w:rsidRPr="00DE75B3">
              <w:rPr>
                <w:rFonts w:asciiTheme="majorBidi" w:hAnsiTheme="majorBidi" w:cstheme="majorBidi"/>
                <w:sz w:val="24"/>
                <w:szCs w:val="24"/>
              </w:rPr>
              <w:t xml:space="preserve"> </w:t>
            </w:r>
          </w:p>
        </w:tc>
        <w:tc>
          <w:tcPr>
            <w:tcW w:w="750" w:type="dxa"/>
          </w:tcPr>
          <w:p w14:paraId="5EAAB5F8" w14:textId="77777777" w:rsidR="00104B91" w:rsidRPr="00DE75B3" w:rsidRDefault="00104B91" w:rsidP="0025662B">
            <w:pPr>
              <w:autoSpaceDE w:val="0"/>
              <w:autoSpaceDN w:val="0"/>
              <w:spacing w:line="360" w:lineRule="auto"/>
              <w:rPr>
                <w:rFonts w:asciiTheme="majorBidi" w:hAnsiTheme="majorBidi" w:cstheme="majorBidi"/>
                <w:sz w:val="24"/>
                <w:szCs w:val="24"/>
              </w:rPr>
            </w:pPr>
            <w:r w:rsidRPr="00DE75B3">
              <w:rPr>
                <w:rFonts w:asciiTheme="majorBidi" w:hAnsiTheme="majorBidi" w:cstheme="majorBidi"/>
                <w:b/>
                <w:sz w:val="24"/>
                <w:szCs w:val="24"/>
              </w:rPr>
              <w:t>Ln K</w:t>
            </w:r>
          </w:p>
        </w:tc>
        <w:tc>
          <w:tcPr>
            <w:tcW w:w="1509" w:type="dxa"/>
          </w:tcPr>
          <w:p w14:paraId="5613D3EB" w14:textId="77777777" w:rsidR="00104B91" w:rsidRPr="00DE75B3" w:rsidRDefault="00104B91" w:rsidP="0025662B">
            <w:pPr>
              <w:autoSpaceDE w:val="0"/>
              <w:autoSpaceDN w:val="0"/>
              <w:spacing w:line="360" w:lineRule="auto"/>
              <w:rPr>
                <w:rFonts w:asciiTheme="majorBidi" w:hAnsiTheme="majorBidi" w:cstheme="majorBidi"/>
                <w:b/>
                <w:sz w:val="24"/>
                <w:szCs w:val="24"/>
              </w:rPr>
            </w:pPr>
            <w:r w:rsidRPr="00DE75B3">
              <w:rPr>
                <w:rFonts w:asciiTheme="majorBidi" w:hAnsiTheme="majorBidi" w:cstheme="majorBidi"/>
                <w:b/>
                <w:sz w:val="24"/>
                <w:szCs w:val="24"/>
              </w:rPr>
              <w:t>ΔG(KJ/mole)</w:t>
            </w:r>
          </w:p>
        </w:tc>
      </w:tr>
      <w:tr w:rsidR="00104B91" w:rsidRPr="00DE75B3" w14:paraId="56F02475" w14:textId="77777777" w:rsidTr="0025662B">
        <w:trPr>
          <w:trHeight w:val="634"/>
        </w:trPr>
        <w:tc>
          <w:tcPr>
            <w:tcW w:w="2875" w:type="dxa"/>
          </w:tcPr>
          <w:p w14:paraId="441259A9" w14:textId="77777777" w:rsidR="00104B91" w:rsidRPr="00DE75B3" w:rsidRDefault="00104B91" w:rsidP="0025662B">
            <w:pPr>
              <w:autoSpaceDE w:val="0"/>
              <w:autoSpaceDN w:val="0"/>
              <w:spacing w:line="360" w:lineRule="auto"/>
              <w:jc w:val="both"/>
              <w:rPr>
                <w:rFonts w:asciiTheme="majorBidi" w:hAnsiTheme="majorBidi" w:cstheme="majorBidi"/>
                <w:sz w:val="24"/>
                <w:szCs w:val="24"/>
              </w:rPr>
            </w:pPr>
            <w:r w:rsidRPr="00DE75B3">
              <w:rPr>
                <w:rFonts w:asciiTheme="majorBidi" w:hAnsiTheme="majorBidi" w:cstheme="majorBidi"/>
                <w:sz w:val="24"/>
                <w:szCs w:val="24"/>
              </w:rPr>
              <w:t>[</w:t>
            </w:r>
            <w:proofErr w:type="gramStart"/>
            <w:r w:rsidRPr="00DE75B3">
              <w:rPr>
                <w:rFonts w:asciiTheme="majorBidi" w:hAnsiTheme="majorBidi" w:cstheme="majorBidi"/>
                <w:sz w:val="24"/>
                <w:szCs w:val="24"/>
              </w:rPr>
              <w:t>Ag(</w:t>
            </w:r>
            <w:proofErr w:type="gramEnd"/>
            <w:r w:rsidRPr="00DE75B3">
              <w:rPr>
                <w:rFonts w:asciiTheme="majorBidi" w:hAnsiTheme="majorBidi" w:cstheme="majorBidi"/>
                <w:sz w:val="24"/>
                <w:szCs w:val="24"/>
              </w:rPr>
              <w:t>AH)(H</w:t>
            </w:r>
            <w:r w:rsidRPr="00DE75B3">
              <w:rPr>
                <w:rFonts w:asciiTheme="majorBidi" w:hAnsiTheme="majorBidi" w:cstheme="majorBidi"/>
                <w:sz w:val="24"/>
                <w:szCs w:val="24"/>
                <w:vertAlign w:val="subscript"/>
              </w:rPr>
              <w:t>2</w:t>
            </w:r>
            <w:r w:rsidRPr="00DE75B3">
              <w:rPr>
                <w:rFonts w:asciiTheme="majorBidi" w:hAnsiTheme="majorBidi" w:cstheme="majorBidi"/>
                <w:sz w:val="24"/>
                <w:szCs w:val="24"/>
              </w:rPr>
              <w:t>O)</w:t>
            </w:r>
            <w:r w:rsidRPr="00DE75B3">
              <w:rPr>
                <w:rFonts w:asciiTheme="majorBidi" w:hAnsiTheme="majorBidi" w:cstheme="majorBidi"/>
                <w:sz w:val="24"/>
                <w:szCs w:val="24"/>
                <w:vertAlign w:val="subscript"/>
              </w:rPr>
              <w:t>2</w:t>
            </w:r>
            <w:r w:rsidRPr="00DE75B3">
              <w:rPr>
                <w:rFonts w:asciiTheme="majorBidi" w:hAnsiTheme="majorBidi" w:cstheme="majorBidi"/>
                <w:sz w:val="24"/>
                <w:szCs w:val="24"/>
              </w:rPr>
              <w:t>]NO</w:t>
            </w:r>
            <w:r w:rsidRPr="00DE75B3">
              <w:rPr>
                <w:rFonts w:asciiTheme="majorBidi" w:hAnsiTheme="majorBidi" w:cstheme="majorBidi"/>
                <w:sz w:val="24"/>
                <w:szCs w:val="24"/>
                <w:vertAlign w:val="subscript"/>
              </w:rPr>
              <w:t>3</w:t>
            </w:r>
            <w:r w:rsidRPr="00DE75B3">
              <w:rPr>
                <w:rFonts w:asciiTheme="majorBidi" w:hAnsiTheme="majorBidi" w:cstheme="majorBidi"/>
                <w:sz w:val="24"/>
                <w:szCs w:val="24"/>
              </w:rPr>
              <w:t>.2H</w:t>
            </w:r>
            <w:r w:rsidRPr="00DE75B3">
              <w:rPr>
                <w:rFonts w:asciiTheme="majorBidi" w:hAnsiTheme="majorBidi" w:cstheme="majorBidi"/>
                <w:sz w:val="24"/>
                <w:szCs w:val="24"/>
                <w:vertAlign w:val="subscript"/>
              </w:rPr>
              <w:t>2</w:t>
            </w:r>
            <w:r w:rsidRPr="00DE75B3">
              <w:rPr>
                <w:rFonts w:asciiTheme="majorBidi" w:hAnsiTheme="majorBidi" w:cstheme="majorBidi"/>
                <w:sz w:val="24"/>
                <w:szCs w:val="24"/>
              </w:rPr>
              <w:t>O</w:t>
            </w:r>
          </w:p>
        </w:tc>
        <w:tc>
          <w:tcPr>
            <w:tcW w:w="1050" w:type="dxa"/>
          </w:tcPr>
          <w:p w14:paraId="0F0674D3" w14:textId="77777777" w:rsidR="00104B91" w:rsidRPr="00DE75B3" w:rsidRDefault="00104B91" w:rsidP="0025662B">
            <w:pPr>
              <w:autoSpaceDE w:val="0"/>
              <w:autoSpaceDN w:val="0"/>
              <w:spacing w:line="360" w:lineRule="auto"/>
              <w:rPr>
                <w:rFonts w:asciiTheme="majorBidi" w:hAnsiTheme="majorBidi" w:cstheme="majorBidi"/>
                <w:sz w:val="24"/>
                <w:szCs w:val="24"/>
              </w:rPr>
            </w:pPr>
            <w:r w:rsidRPr="00DE75B3">
              <w:rPr>
                <w:rFonts w:asciiTheme="majorBidi" w:hAnsiTheme="majorBidi" w:cstheme="majorBidi"/>
                <w:sz w:val="24"/>
                <w:szCs w:val="24"/>
              </w:rPr>
              <w:t>0.280</w:t>
            </w:r>
          </w:p>
        </w:tc>
        <w:tc>
          <w:tcPr>
            <w:tcW w:w="624" w:type="dxa"/>
          </w:tcPr>
          <w:p w14:paraId="05BC809F" w14:textId="77777777" w:rsidR="00104B91" w:rsidRPr="00DE75B3" w:rsidRDefault="00104B91" w:rsidP="0025662B">
            <w:pPr>
              <w:autoSpaceDE w:val="0"/>
              <w:autoSpaceDN w:val="0"/>
              <w:spacing w:line="360" w:lineRule="auto"/>
              <w:rPr>
                <w:rFonts w:asciiTheme="majorBidi" w:hAnsiTheme="majorBidi" w:cstheme="majorBidi"/>
                <w:sz w:val="24"/>
                <w:szCs w:val="24"/>
              </w:rPr>
            </w:pPr>
            <w:r w:rsidRPr="00DE75B3">
              <w:rPr>
                <w:rFonts w:asciiTheme="majorBidi" w:hAnsiTheme="majorBidi" w:cstheme="majorBidi"/>
                <w:sz w:val="24"/>
                <w:szCs w:val="24"/>
              </w:rPr>
              <w:t>0.291</w:t>
            </w:r>
          </w:p>
        </w:tc>
        <w:tc>
          <w:tcPr>
            <w:tcW w:w="624" w:type="dxa"/>
          </w:tcPr>
          <w:p w14:paraId="2B9F0F8E" w14:textId="77777777" w:rsidR="00104B91" w:rsidRPr="00DE75B3" w:rsidRDefault="00104B91" w:rsidP="0025662B">
            <w:pPr>
              <w:autoSpaceDE w:val="0"/>
              <w:autoSpaceDN w:val="0"/>
              <w:spacing w:line="360" w:lineRule="auto"/>
              <w:rPr>
                <w:rFonts w:asciiTheme="majorBidi" w:hAnsiTheme="majorBidi" w:cstheme="majorBidi"/>
                <w:sz w:val="24"/>
                <w:szCs w:val="24"/>
              </w:rPr>
            </w:pPr>
            <w:r w:rsidRPr="00DE75B3">
              <w:rPr>
                <w:rFonts w:asciiTheme="majorBidi" w:hAnsiTheme="majorBidi" w:cstheme="majorBidi"/>
                <w:sz w:val="24"/>
                <w:szCs w:val="24"/>
              </w:rPr>
              <w:t>0.037</w:t>
            </w:r>
          </w:p>
        </w:tc>
        <w:tc>
          <w:tcPr>
            <w:tcW w:w="933" w:type="dxa"/>
          </w:tcPr>
          <w:p w14:paraId="1024927B" w14:textId="77777777" w:rsidR="00104B91" w:rsidRPr="00DE75B3" w:rsidRDefault="00104B91" w:rsidP="0025662B">
            <w:pPr>
              <w:autoSpaceDE w:val="0"/>
              <w:autoSpaceDN w:val="0"/>
              <w:spacing w:line="360" w:lineRule="auto"/>
              <w:rPr>
                <w:rFonts w:asciiTheme="majorBidi" w:hAnsiTheme="majorBidi" w:cstheme="majorBidi"/>
                <w:sz w:val="24"/>
                <w:szCs w:val="24"/>
                <w:vertAlign w:val="superscript"/>
              </w:rPr>
            </w:pPr>
            <w:r w:rsidRPr="00DE75B3">
              <w:rPr>
                <w:rFonts w:asciiTheme="majorBidi" w:hAnsiTheme="majorBidi" w:cstheme="majorBidi"/>
                <w:sz w:val="24"/>
                <w:szCs w:val="24"/>
              </w:rPr>
              <w:t>7.03 X 10</w:t>
            </w:r>
            <w:r w:rsidRPr="00DE75B3">
              <w:rPr>
                <w:rFonts w:asciiTheme="majorBidi" w:hAnsiTheme="majorBidi" w:cstheme="majorBidi"/>
                <w:sz w:val="24"/>
                <w:szCs w:val="24"/>
                <w:vertAlign w:val="superscript"/>
              </w:rPr>
              <w:t>7</w:t>
            </w:r>
          </w:p>
        </w:tc>
        <w:tc>
          <w:tcPr>
            <w:tcW w:w="750" w:type="dxa"/>
          </w:tcPr>
          <w:p w14:paraId="66142EA1" w14:textId="77777777" w:rsidR="00104B91" w:rsidRPr="00DE75B3" w:rsidRDefault="00104B91" w:rsidP="0025662B">
            <w:pPr>
              <w:autoSpaceDE w:val="0"/>
              <w:autoSpaceDN w:val="0"/>
              <w:spacing w:line="360" w:lineRule="auto"/>
              <w:rPr>
                <w:rFonts w:asciiTheme="majorBidi" w:hAnsiTheme="majorBidi" w:cstheme="majorBidi"/>
                <w:sz w:val="24"/>
                <w:szCs w:val="24"/>
              </w:rPr>
            </w:pPr>
            <w:r w:rsidRPr="00DE75B3">
              <w:rPr>
                <w:rFonts w:asciiTheme="majorBidi" w:hAnsiTheme="majorBidi" w:cstheme="majorBidi"/>
                <w:sz w:val="24"/>
                <w:szCs w:val="24"/>
              </w:rPr>
              <w:t>13.46</w:t>
            </w:r>
          </w:p>
        </w:tc>
        <w:tc>
          <w:tcPr>
            <w:tcW w:w="1509" w:type="dxa"/>
          </w:tcPr>
          <w:p w14:paraId="2F4DCE4D" w14:textId="77777777" w:rsidR="00104B91" w:rsidRPr="00DE75B3" w:rsidRDefault="00104B91" w:rsidP="0025662B">
            <w:pPr>
              <w:autoSpaceDE w:val="0"/>
              <w:autoSpaceDN w:val="0"/>
              <w:spacing w:line="360" w:lineRule="auto"/>
              <w:rPr>
                <w:rFonts w:asciiTheme="majorBidi" w:hAnsiTheme="majorBidi" w:cstheme="majorBidi"/>
                <w:sz w:val="24"/>
                <w:szCs w:val="24"/>
              </w:rPr>
            </w:pPr>
            <w:r w:rsidRPr="00DE75B3">
              <w:rPr>
                <w:rFonts w:asciiTheme="majorBidi" w:hAnsiTheme="majorBidi" w:cstheme="majorBidi"/>
                <w:sz w:val="24"/>
                <w:szCs w:val="24"/>
              </w:rPr>
              <w:t>-30544.21</w:t>
            </w:r>
          </w:p>
        </w:tc>
      </w:tr>
      <w:tr w:rsidR="00104B91" w:rsidRPr="00DE75B3" w14:paraId="7FD5E48E" w14:textId="77777777" w:rsidTr="0025662B">
        <w:trPr>
          <w:trHeight w:val="634"/>
        </w:trPr>
        <w:tc>
          <w:tcPr>
            <w:tcW w:w="2875" w:type="dxa"/>
          </w:tcPr>
          <w:p w14:paraId="55B37717" w14:textId="77777777" w:rsidR="00104B91" w:rsidRPr="00DE75B3" w:rsidRDefault="00104B91" w:rsidP="0025662B">
            <w:pPr>
              <w:autoSpaceDE w:val="0"/>
              <w:autoSpaceDN w:val="0"/>
              <w:spacing w:line="360" w:lineRule="auto"/>
              <w:jc w:val="both"/>
              <w:rPr>
                <w:rFonts w:asciiTheme="majorBidi" w:hAnsiTheme="majorBidi" w:cstheme="majorBidi"/>
                <w:sz w:val="24"/>
                <w:szCs w:val="24"/>
              </w:rPr>
            </w:pPr>
            <w:r w:rsidRPr="00DE75B3">
              <w:rPr>
                <w:rFonts w:asciiTheme="majorBidi" w:hAnsiTheme="majorBidi" w:cstheme="majorBidi"/>
                <w:sz w:val="24"/>
                <w:szCs w:val="24"/>
              </w:rPr>
              <w:t>[</w:t>
            </w:r>
            <w:proofErr w:type="gramStart"/>
            <w:r w:rsidRPr="00DE75B3">
              <w:rPr>
                <w:rFonts w:asciiTheme="majorBidi" w:hAnsiTheme="majorBidi" w:cstheme="majorBidi"/>
                <w:sz w:val="24"/>
                <w:szCs w:val="24"/>
              </w:rPr>
              <w:t>Cu(</w:t>
            </w:r>
            <w:proofErr w:type="gramEnd"/>
            <w:r w:rsidRPr="00DE75B3">
              <w:rPr>
                <w:rFonts w:asciiTheme="majorBidi" w:hAnsiTheme="majorBidi" w:cstheme="majorBidi"/>
                <w:sz w:val="24"/>
                <w:szCs w:val="24"/>
              </w:rPr>
              <w:t>AH)</w:t>
            </w:r>
            <w:r w:rsidRPr="00DE75B3">
              <w:rPr>
                <w:rFonts w:asciiTheme="majorBidi" w:hAnsiTheme="majorBidi" w:cstheme="majorBidi"/>
                <w:sz w:val="24"/>
                <w:szCs w:val="24"/>
                <w:vertAlign w:val="subscript"/>
              </w:rPr>
              <w:t>2</w:t>
            </w:r>
            <w:r w:rsidRPr="00DE75B3">
              <w:rPr>
                <w:rFonts w:asciiTheme="majorBidi" w:hAnsiTheme="majorBidi" w:cstheme="majorBidi"/>
                <w:sz w:val="24"/>
                <w:szCs w:val="24"/>
              </w:rPr>
              <w:t xml:space="preserve"> Cl</w:t>
            </w:r>
            <w:r w:rsidRPr="00DE75B3">
              <w:rPr>
                <w:rFonts w:asciiTheme="majorBidi" w:hAnsiTheme="majorBidi" w:cstheme="majorBidi"/>
                <w:sz w:val="24"/>
                <w:szCs w:val="24"/>
                <w:vertAlign w:val="subscript"/>
              </w:rPr>
              <w:t>2</w:t>
            </w:r>
            <w:r w:rsidRPr="00DE75B3">
              <w:rPr>
                <w:rFonts w:asciiTheme="majorBidi" w:hAnsiTheme="majorBidi" w:cstheme="majorBidi"/>
                <w:sz w:val="24"/>
                <w:szCs w:val="24"/>
              </w:rPr>
              <w:t>].H</w:t>
            </w:r>
            <w:r w:rsidRPr="00DE75B3">
              <w:rPr>
                <w:rFonts w:asciiTheme="majorBidi" w:hAnsiTheme="majorBidi" w:cstheme="majorBidi"/>
                <w:sz w:val="24"/>
                <w:szCs w:val="24"/>
                <w:vertAlign w:val="subscript"/>
              </w:rPr>
              <w:t>2</w:t>
            </w:r>
            <w:r w:rsidRPr="00DE75B3">
              <w:rPr>
                <w:rFonts w:asciiTheme="majorBidi" w:hAnsiTheme="majorBidi" w:cstheme="majorBidi"/>
                <w:sz w:val="24"/>
                <w:szCs w:val="24"/>
              </w:rPr>
              <w:t>O</w:t>
            </w:r>
            <w:r w:rsidRPr="00DE75B3">
              <w:rPr>
                <w:rFonts w:asciiTheme="majorBidi" w:hAnsiTheme="majorBidi" w:cstheme="majorBidi"/>
                <w:sz w:val="24"/>
                <w:szCs w:val="24"/>
                <w:rtl/>
              </w:rPr>
              <w:t xml:space="preserve">  </w:t>
            </w:r>
          </w:p>
        </w:tc>
        <w:tc>
          <w:tcPr>
            <w:tcW w:w="1050" w:type="dxa"/>
          </w:tcPr>
          <w:p w14:paraId="60EC9E58" w14:textId="77777777" w:rsidR="00104B91" w:rsidRPr="00DE75B3" w:rsidRDefault="00104B91" w:rsidP="0025662B">
            <w:pPr>
              <w:autoSpaceDE w:val="0"/>
              <w:autoSpaceDN w:val="0"/>
              <w:spacing w:line="360" w:lineRule="auto"/>
              <w:rPr>
                <w:rFonts w:asciiTheme="majorBidi" w:hAnsiTheme="majorBidi" w:cstheme="majorBidi"/>
                <w:sz w:val="24"/>
                <w:szCs w:val="24"/>
              </w:rPr>
            </w:pPr>
            <w:r w:rsidRPr="00DE75B3">
              <w:rPr>
                <w:rFonts w:asciiTheme="majorBidi" w:hAnsiTheme="majorBidi" w:cstheme="majorBidi"/>
                <w:sz w:val="24"/>
                <w:szCs w:val="24"/>
              </w:rPr>
              <w:t>0.090</w:t>
            </w:r>
          </w:p>
        </w:tc>
        <w:tc>
          <w:tcPr>
            <w:tcW w:w="624" w:type="dxa"/>
          </w:tcPr>
          <w:p w14:paraId="708392DF" w14:textId="77777777" w:rsidR="00104B91" w:rsidRPr="00DE75B3" w:rsidRDefault="00104B91" w:rsidP="0025662B">
            <w:pPr>
              <w:autoSpaceDE w:val="0"/>
              <w:autoSpaceDN w:val="0"/>
              <w:spacing w:line="360" w:lineRule="auto"/>
              <w:rPr>
                <w:rFonts w:asciiTheme="majorBidi" w:hAnsiTheme="majorBidi" w:cstheme="majorBidi"/>
                <w:sz w:val="24"/>
                <w:szCs w:val="24"/>
              </w:rPr>
            </w:pPr>
            <w:r w:rsidRPr="00DE75B3">
              <w:rPr>
                <w:rFonts w:asciiTheme="majorBidi" w:hAnsiTheme="majorBidi" w:cstheme="majorBidi"/>
                <w:sz w:val="24"/>
                <w:szCs w:val="24"/>
              </w:rPr>
              <w:t>0.169</w:t>
            </w:r>
          </w:p>
        </w:tc>
        <w:tc>
          <w:tcPr>
            <w:tcW w:w="624" w:type="dxa"/>
          </w:tcPr>
          <w:p w14:paraId="02A66D5A" w14:textId="77777777" w:rsidR="00104B91" w:rsidRPr="00DE75B3" w:rsidRDefault="00104B91" w:rsidP="0025662B">
            <w:pPr>
              <w:autoSpaceDE w:val="0"/>
              <w:autoSpaceDN w:val="0"/>
              <w:spacing w:line="360" w:lineRule="auto"/>
              <w:rPr>
                <w:rFonts w:asciiTheme="majorBidi" w:hAnsiTheme="majorBidi" w:cstheme="majorBidi"/>
                <w:sz w:val="24"/>
                <w:szCs w:val="24"/>
              </w:rPr>
            </w:pPr>
            <w:r w:rsidRPr="00DE75B3">
              <w:rPr>
                <w:rFonts w:asciiTheme="majorBidi" w:hAnsiTheme="majorBidi" w:cstheme="majorBidi"/>
                <w:sz w:val="24"/>
                <w:szCs w:val="24"/>
              </w:rPr>
              <w:t>0.467</w:t>
            </w:r>
          </w:p>
        </w:tc>
        <w:tc>
          <w:tcPr>
            <w:tcW w:w="933" w:type="dxa"/>
          </w:tcPr>
          <w:p w14:paraId="45BDBE62" w14:textId="77777777" w:rsidR="00104B91" w:rsidRPr="00DE75B3" w:rsidRDefault="00104B91" w:rsidP="0025662B">
            <w:pPr>
              <w:autoSpaceDE w:val="0"/>
              <w:autoSpaceDN w:val="0"/>
              <w:spacing w:line="360" w:lineRule="auto"/>
              <w:rPr>
                <w:rFonts w:asciiTheme="majorBidi" w:hAnsiTheme="majorBidi" w:cstheme="majorBidi"/>
                <w:sz w:val="24"/>
                <w:szCs w:val="24"/>
              </w:rPr>
            </w:pPr>
            <w:r w:rsidRPr="00DE75B3">
              <w:rPr>
                <w:rFonts w:asciiTheme="majorBidi" w:hAnsiTheme="majorBidi" w:cstheme="majorBidi"/>
                <w:sz w:val="24"/>
                <w:szCs w:val="24"/>
              </w:rPr>
              <w:t>1.30 x 10</w:t>
            </w:r>
            <w:r w:rsidRPr="00DE75B3">
              <w:rPr>
                <w:rFonts w:asciiTheme="majorBidi" w:hAnsiTheme="majorBidi" w:cstheme="majorBidi"/>
                <w:sz w:val="24"/>
                <w:szCs w:val="24"/>
                <w:vertAlign w:val="superscript"/>
              </w:rPr>
              <w:t>7</w:t>
            </w:r>
          </w:p>
        </w:tc>
        <w:tc>
          <w:tcPr>
            <w:tcW w:w="750" w:type="dxa"/>
          </w:tcPr>
          <w:p w14:paraId="1B3D8149" w14:textId="77777777" w:rsidR="00104B91" w:rsidRPr="00DE75B3" w:rsidRDefault="00104B91" w:rsidP="0025662B">
            <w:pPr>
              <w:autoSpaceDE w:val="0"/>
              <w:autoSpaceDN w:val="0"/>
              <w:spacing w:line="360" w:lineRule="auto"/>
              <w:rPr>
                <w:rFonts w:asciiTheme="majorBidi" w:hAnsiTheme="majorBidi" w:cstheme="majorBidi"/>
                <w:sz w:val="24"/>
                <w:szCs w:val="24"/>
              </w:rPr>
            </w:pPr>
            <w:r w:rsidRPr="00DE75B3">
              <w:rPr>
                <w:rFonts w:asciiTheme="majorBidi" w:hAnsiTheme="majorBidi" w:cstheme="majorBidi"/>
                <w:sz w:val="24"/>
                <w:szCs w:val="24"/>
              </w:rPr>
              <w:t>14.08</w:t>
            </w:r>
          </w:p>
        </w:tc>
        <w:tc>
          <w:tcPr>
            <w:tcW w:w="1509" w:type="dxa"/>
          </w:tcPr>
          <w:p w14:paraId="2195832C" w14:textId="77777777" w:rsidR="00104B91" w:rsidRPr="00DE75B3" w:rsidRDefault="00104B91" w:rsidP="0025662B">
            <w:pPr>
              <w:autoSpaceDE w:val="0"/>
              <w:autoSpaceDN w:val="0"/>
              <w:spacing w:line="360" w:lineRule="auto"/>
              <w:rPr>
                <w:rFonts w:asciiTheme="majorBidi" w:hAnsiTheme="majorBidi" w:cstheme="majorBidi"/>
                <w:sz w:val="24"/>
                <w:szCs w:val="24"/>
              </w:rPr>
            </w:pPr>
            <w:r w:rsidRPr="00DE75B3">
              <w:rPr>
                <w:rFonts w:asciiTheme="majorBidi" w:hAnsiTheme="majorBidi" w:cstheme="majorBidi"/>
                <w:sz w:val="24"/>
                <w:szCs w:val="24"/>
              </w:rPr>
              <w:t>-31945.33</w:t>
            </w:r>
          </w:p>
        </w:tc>
      </w:tr>
      <w:tr w:rsidR="00104B91" w:rsidRPr="00DE75B3" w14:paraId="0088624E" w14:textId="77777777" w:rsidTr="0025662B">
        <w:trPr>
          <w:trHeight w:val="634"/>
        </w:trPr>
        <w:tc>
          <w:tcPr>
            <w:tcW w:w="2875" w:type="dxa"/>
          </w:tcPr>
          <w:p w14:paraId="4BAE16EB" w14:textId="77777777" w:rsidR="00104B91" w:rsidRPr="00DE75B3" w:rsidRDefault="00104B91" w:rsidP="0025662B">
            <w:pPr>
              <w:autoSpaceDE w:val="0"/>
              <w:autoSpaceDN w:val="0"/>
              <w:spacing w:line="360" w:lineRule="auto"/>
              <w:jc w:val="both"/>
              <w:rPr>
                <w:rFonts w:asciiTheme="majorBidi" w:hAnsiTheme="majorBidi" w:cstheme="majorBidi"/>
                <w:sz w:val="24"/>
                <w:szCs w:val="24"/>
              </w:rPr>
            </w:pPr>
            <w:r w:rsidRPr="00DE75B3">
              <w:rPr>
                <w:rFonts w:asciiTheme="majorBidi" w:hAnsiTheme="majorBidi" w:cstheme="majorBidi"/>
                <w:sz w:val="24"/>
                <w:szCs w:val="24"/>
              </w:rPr>
              <w:t>[</w:t>
            </w:r>
            <w:proofErr w:type="gramStart"/>
            <w:r w:rsidRPr="00DE75B3">
              <w:rPr>
                <w:rFonts w:asciiTheme="majorBidi" w:hAnsiTheme="majorBidi" w:cstheme="majorBidi"/>
                <w:sz w:val="24"/>
                <w:szCs w:val="24"/>
              </w:rPr>
              <w:t>Zn(</w:t>
            </w:r>
            <w:proofErr w:type="gramEnd"/>
            <w:r w:rsidRPr="00DE75B3">
              <w:rPr>
                <w:rFonts w:asciiTheme="majorBidi" w:hAnsiTheme="majorBidi" w:cstheme="majorBidi"/>
                <w:sz w:val="24"/>
                <w:szCs w:val="24"/>
              </w:rPr>
              <w:t>AH) Cl</w:t>
            </w:r>
            <w:r w:rsidRPr="00DE75B3">
              <w:rPr>
                <w:rFonts w:asciiTheme="majorBidi" w:hAnsiTheme="majorBidi" w:cstheme="majorBidi"/>
                <w:sz w:val="24"/>
                <w:szCs w:val="24"/>
                <w:vertAlign w:val="subscript"/>
              </w:rPr>
              <w:t>2</w:t>
            </w:r>
            <w:r w:rsidRPr="00DE75B3">
              <w:rPr>
                <w:rFonts w:asciiTheme="majorBidi" w:hAnsiTheme="majorBidi" w:cstheme="majorBidi"/>
                <w:sz w:val="24"/>
                <w:szCs w:val="24"/>
              </w:rPr>
              <w:t>].H</w:t>
            </w:r>
            <w:r w:rsidRPr="00DE75B3">
              <w:rPr>
                <w:rFonts w:asciiTheme="majorBidi" w:hAnsiTheme="majorBidi" w:cstheme="majorBidi"/>
                <w:sz w:val="24"/>
                <w:szCs w:val="24"/>
                <w:vertAlign w:val="subscript"/>
              </w:rPr>
              <w:t>2</w:t>
            </w:r>
            <w:r w:rsidRPr="00DE75B3">
              <w:rPr>
                <w:rFonts w:asciiTheme="majorBidi" w:hAnsiTheme="majorBidi" w:cstheme="majorBidi"/>
                <w:sz w:val="24"/>
                <w:szCs w:val="24"/>
              </w:rPr>
              <w:t>O</w:t>
            </w:r>
          </w:p>
        </w:tc>
        <w:tc>
          <w:tcPr>
            <w:tcW w:w="1050" w:type="dxa"/>
          </w:tcPr>
          <w:p w14:paraId="70B20E9C" w14:textId="77777777" w:rsidR="00104B91" w:rsidRPr="00DE75B3" w:rsidRDefault="00104B91" w:rsidP="0025662B">
            <w:pPr>
              <w:autoSpaceDE w:val="0"/>
              <w:autoSpaceDN w:val="0"/>
              <w:spacing w:line="360" w:lineRule="auto"/>
              <w:rPr>
                <w:rFonts w:asciiTheme="majorBidi" w:hAnsiTheme="majorBidi" w:cstheme="majorBidi"/>
                <w:sz w:val="24"/>
                <w:szCs w:val="24"/>
              </w:rPr>
            </w:pPr>
            <w:r w:rsidRPr="00DE75B3">
              <w:rPr>
                <w:rFonts w:asciiTheme="majorBidi" w:hAnsiTheme="majorBidi" w:cstheme="majorBidi"/>
                <w:sz w:val="24"/>
                <w:szCs w:val="24"/>
              </w:rPr>
              <w:t>0.163</w:t>
            </w:r>
          </w:p>
        </w:tc>
        <w:tc>
          <w:tcPr>
            <w:tcW w:w="624" w:type="dxa"/>
          </w:tcPr>
          <w:p w14:paraId="79E75D52" w14:textId="77777777" w:rsidR="00104B91" w:rsidRPr="00DE75B3" w:rsidRDefault="00104B91" w:rsidP="0025662B">
            <w:pPr>
              <w:autoSpaceDE w:val="0"/>
              <w:autoSpaceDN w:val="0"/>
              <w:spacing w:line="360" w:lineRule="auto"/>
              <w:rPr>
                <w:rFonts w:asciiTheme="majorBidi" w:hAnsiTheme="majorBidi" w:cstheme="majorBidi"/>
                <w:sz w:val="24"/>
                <w:szCs w:val="24"/>
              </w:rPr>
            </w:pPr>
            <w:r w:rsidRPr="00DE75B3">
              <w:rPr>
                <w:rFonts w:asciiTheme="majorBidi" w:hAnsiTheme="majorBidi" w:cstheme="majorBidi"/>
                <w:sz w:val="24"/>
                <w:szCs w:val="24"/>
              </w:rPr>
              <w:t>0.178</w:t>
            </w:r>
          </w:p>
        </w:tc>
        <w:tc>
          <w:tcPr>
            <w:tcW w:w="624" w:type="dxa"/>
          </w:tcPr>
          <w:p w14:paraId="3BF40D4C" w14:textId="77777777" w:rsidR="00104B91" w:rsidRPr="00DE75B3" w:rsidRDefault="00104B91" w:rsidP="0025662B">
            <w:pPr>
              <w:autoSpaceDE w:val="0"/>
              <w:autoSpaceDN w:val="0"/>
              <w:spacing w:line="360" w:lineRule="auto"/>
              <w:rPr>
                <w:rFonts w:asciiTheme="majorBidi" w:hAnsiTheme="majorBidi" w:cstheme="majorBidi"/>
                <w:sz w:val="24"/>
                <w:szCs w:val="24"/>
              </w:rPr>
            </w:pPr>
            <w:r w:rsidRPr="00DE75B3">
              <w:rPr>
                <w:rFonts w:asciiTheme="majorBidi" w:hAnsiTheme="majorBidi" w:cstheme="majorBidi"/>
                <w:sz w:val="24"/>
                <w:szCs w:val="24"/>
              </w:rPr>
              <w:t>0.084</w:t>
            </w:r>
          </w:p>
        </w:tc>
        <w:tc>
          <w:tcPr>
            <w:tcW w:w="933" w:type="dxa"/>
          </w:tcPr>
          <w:p w14:paraId="1CAEF5DA" w14:textId="77777777" w:rsidR="00104B91" w:rsidRPr="00DE75B3" w:rsidRDefault="00104B91" w:rsidP="0025662B">
            <w:pPr>
              <w:autoSpaceDE w:val="0"/>
              <w:autoSpaceDN w:val="0"/>
              <w:spacing w:line="360" w:lineRule="auto"/>
              <w:rPr>
                <w:rFonts w:asciiTheme="majorBidi" w:hAnsiTheme="majorBidi" w:cstheme="majorBidi"/>
                <w:sz w:val="24"/>
                <w:szCs w:val="24"/>
                <w:vertAlign w:val="superscript"/>
              </w:rPr>
            </w:pPr>
            <w:r w:rsidRPr="00DE75B3">
              <w:rPr>
                <w:rFonts w:asciiTheme="majorBidi" w:hAnsiTheme="majorBidi" w:cstheme="majorBidi"/>
                <w:sz w:val="24"/>
                <w:szCs w:val="24"/>
              </w:rPr>
              <w:t>1.29 x10</w:t>
            </w:r>
            <w:r w:rsidRPr="00DE75B3">
              <w:rPr>
                <w:rFonts w:asciiTheme="majorBidi" w:hAnsiTheme="majorBidi" w:cstheme="majorBidi"/>
                <w:sz w:val="24"/>
                <w:szCs w:val="24"/>
                <w:vertAlign w:val="superscript"/>
              </w:rPr>
              <w:t>5</w:t>
            </w:r>
          </w:p>
        </w:tc>
        <w:tc>
          <w:tcPr>
            <w:tcW w:w="750" w:type="dxa"/>
          </w:tcPr>
          <w:p w14:paraId="7F1A6C7B" w14:textId="77777777" w:rsidR="00104B91" w:rsidRPr="00DE75B3" w:rsidRDefault="00104B91" w:rsidP="0025662B">
            <w:pPr>
              <w:autoSpaceDE w:val="0"/>
              <w:autoSpaceDN w:val="0"/>
              <w:spacing w:line="360" w:lineRule="auto"/>
              <w:rPr>
                <w:rFonts w:asciiTheme="majorBidi" w:hAnsiTheme="majorBidi" w:cstheme="majorBidi"/>
                <w:sz w:val="24"/>
                <w:szCs w:val="24"/>
              </w:rPr>
            </w:pPr>
            <w:r w:rsidRPr="00DE75B3">
              <w:rPr>
                <w:rFonts w:asciiTheme="majorBidi" w:hAnsiTheme="majorBidi" w:cstheme="majorBidi"/>
                <w:sz w:val="24"/>
                <w:szCs w:val="24"/>
              </w:rPr>
              <w:t>11.77</w:t>
            </w:r>
          </w:p>
        </w:tc>
        <w:tc>
          <w:tcPr>
            <w:tcW w:w="1509" w:type="dxa"/>
          </w:tcPr>
          <w:p w14:paraId="33C0A50B" w14:textId="77777777" w:rsidR="00104B91" w:rsidRPr="00DE75B3" w:rsidRDefault="00104B91" w:rsidP="0025662B">
            <w:pPr>
              <w:autoSpaceDE w:val="0"/>
              <w:autoSpaceDN w:val="0"/>
              <w:spacing w:line="360" w:lineRule="auto"/>
              <w:rPr>
                <w:rFonts w:asciiTheme="majorBidi" w:hAnsiTheme="majorBidi" w:cstheme="majorBidi"/>
                <w:sz w:val="24"/>
                <w:szCs w:val="24"/>
              </w:rPr>
            </w:pPr>
            <w:r w:rsidRPr="00DE75B3">
              <w:rPr>
                <w:rFonts w:asciiTheme="majorBidi" w:hAnsiTheme="majorBidi" w:cstheme="majorBidi"/>
                <w:sz w:val="24"/>
                <w:szCs w:val="24"/>
              </w:rPr>
              <w:t>-26713.08</w:t>
            </w:r>
          </w:p>
        </w:tc>
      </w:tr>
    </w:tbl>
    <w:p w14:paraId="798BE3F1" w14:textId="77777777" w:rsidR="00104B91" w:rsidRPr="00DE75B3" w:rsidRDefault="00104B91" w:rsidP="00104B91">
      <w:pPr>
        <w:pStyle w:val="ADMETtext"/>
        <w:spacing w:line="276" w:lineRule="auto"/>
        <w:ind w:firstLine="0"/>
        <w:rPr>
          <w:rFonts w:asciiTheme="majorBidi" w:hAnsiTheme="majorBidi" w:cstheme="majorBidi"/>
          <w:bCs/>
          <w:sz w:val="24"/>
          <w:szCs w:val="24"/>
          <w:lang w:val="en-GB"/>
        </w:rPr>
      </w:pPr>
      <w:r w:rsidRPr="00DE75B3">
        <w:rPr>
          <w:rFonts w:asciiTheme="majorBidi" w:hAnsiTheme="majorBidi" w:cstheme="majorBidi"/>
          <w:bCs/>
          <w:sz w:val="24"/>
          <w:szCs w:val="24"/>
          <w:lang w:val="en-GB"/>
        </w:rPr>
        <w:t>The results were shown in Table (3) the stability increases in the following order: [</w:t>
      </w:r>
      <w:proofErr w:type="gramStart"/>
      <w:r w:rsidRPr="00DE75B3">
        <w:rPr>
          <w:rFonts w:asciiTheme="majorBidi" w:hAnsiTheme="majorBidi" w:cstheme="majorBidi"/>
          <w:bCs/>
          <w:sz w:val="24"/>
          <w:szCs w:val="24"/>
          <w:lang w:val="en-GB"/>
        </w:rPr>
        <w:t>Cu(</w:t>
      </w:r>
      <w:proofErr w:type="gramEnd"/>
      <w:r w:rsidRPr="00DE75B3">
        <w:rPr>
          <w:rFonts w:asciiTheme="majorBidi" w:hAnsiTheme="majorBidi" w:cstheme="majorBidi"/>
          <w:bCs/>
          <w:sz w:val="24"/>
          <w:szCs w:val="24"/>
          <w:lang w:val="en-GB"/>
        </w:rPr>
        <w:t>AH)2Cl2].H2O&lt; [Ag(AH)(H2O)2]NO3.2H2O&lt; [Zn(AH) Cl2].H2O. From the following equation, the thermodynamic coefficient of ΔG (Gibbs free energy) was found [13]:</w:t>
      </w:r>
    </w:p>
    <w:p w14:paraId="06B48DF0" w14:textId="77777777" w:rsidR="00104B91" w:rsidRPr="00DE75B3" w:rsidRDefault="00104B91" w:rsidP="00104B91">
      <w:pPr>
        <w:pStyle w:val="ADMETtext"/>
        <w:spacing w:line="276" w:lineRule="auto"/>
        <w:rPr>
          <w:rFonts w:asciiTheme="majorBidi" w:hAnsiTheme="majorBidi" w:cstheme="majorBidi"/>
          <w:bCs/>
          <w:sz w:val="24"/>
          <w:szCs w:val="24"/>
          <w:lang w:val="en-GB"/>
        </w:rPr>
      </w:pPr>
      <w:r w:rsidRPr="00DE75B3">
        <w:rPr>
          <w:rFonts w:asciiTheme="majorBidi" w:hAnsiTheme="majorBidi" w:cstheme="majorBidi"/>
          <w:bCs/>
          <w:sz w:val="24"/>
          <w:szCs w:val="24"/>
          <w:lang w:val="en-GB"/>
        </w:rPr>
        <w:t xml:space="preserve">ΔG = - RT ln </w:t>
      </w:r>
      <w:proofErr w:type="gramStart"/>
      <w:r w:rsidRPr="00DE75B3">
        <w:rPr>
          <w:rFonts w:asciiTheme="majorBidi" w:hAnsiTheme="majorBidi" w:cstheme="majorBidi"/>
          <w:bCs/>
          <w:sz w:val="24"/>
          <w:szCs w:val="24"/>
          <w:lang w:val="en-GB"/>
        </w:rPr>
        <w:t>K  Where</w:t>
      </w:r>
      <w:proofErr w:type="gramEnd"/>
      <w:r w:rsidRPr="00DE75B3">
        <w:rPr>
          <w:rFonts w:asciiTheme="majorBidi" w:hAnsiTheme="majorBidi" w:cstheme="majorBidi"/>
          <w:bCs/>
          <w:sz w:val="24"/>
          <w:szCs w:val="24"/>
          <w:lang w:val="en-GB"/>
        </w:rPr>
        <w:t>:  R is the gas constant, which is 8.31 J/mole-1. K</w:t>
      </w:r>
    </w:p>
    <w:p w14:paraId="57B5ED8D" w14:textId="77777777" w:rsidR="00104B91" w:rsidRPr="00DE75B3" w:rsidRDefault="00104B91" w:rsidP="00104B91">
      <w:pPr>
        <w:pStyle w:val="ADMETtext"/>
        <w:spacing w:line="276" w:lineRule="auto"/>
        <w:ind w:firstLine="0"/>
        <w:rPr>
          <w:rFonts w:asciiTheme="majorBidi" w:hAnsiTheme="majorBidi" w:cstheme="majorBidi"/>
          <w:bCs/>
          <w:sz w:val="24"/>
          <w:szCs w:val="24"/>
          <w:lang w:val="en-GB"/>
        </w:rPr>
      </w:pPr>
      <w:r w:rsidRPr="00DE75B3">
        <w:rPr>
          <w:rFonts w:asciiTheme="majorBidi" w:hAnsiTheme="majorBidi" w:cstheme="majorBidi"/>
          <w:bCs/>
          <w:sz w:val="24"/>
          <w:szCs w:val="24"/>
          <w:lang w:val="en-GB"/>
        </w:rPr>
        <w:t>T = Room temperature (Kelvin). we discovered through Δ</w:t>
      </w:r>
      <w:proofErr w:type="gramStart"/>
      <w:r w:rsidRPr="00DE75B3">
        <w:rPr>
          <w:rFonts w:asciiTheme="majorBidi" w:hAnsiTheme="majorBidi" w:cstheme="majorBidi"/>
          <w:bCs/>
          <w:sz w:val="24"/>
          <w:szCs w:val="24"/>
          <w:lang w:val="en-GB"/>
        </w:rPr>
        <w:t>G  data</w:t>
      </w:r>
      <w:proofErr w:type="gramEnd"/>
      <w:r w:rsidRPr="00DE75B3">
        <w:rPr>
          <w:rFonts w:asciiTheme="majorBidi" w:hAnsiTheme="majorBidi" w:cstheme="majorBidi"/>
          <w:bCs/>
          <w:sz w:val="24"/>
          <w:szCs w:val="24"/>
          <w:lang w:val="en-GB"/>
        </w:rPr>
        <w:t xml:space="preserve"> we indicated that all complexes synthesize spontaneously</w:t>
      </w:r>
    </w:p>
    <w:p w14:paraId="7967315B" w14:textId="77777777" w:rsidR="00104B91" w:rsidRPr="00DE75B3" w:rsidRDefault="00104B91" w:rsidP="00104B91">
      <w:pPr>
        <w:pStyle w:val="ADMETtext"/>
        <w:numPr>
          <w:ilvl w:val="0"/>
          <w:numId w:val="3"/>
        </w:numPr>
        <w:spacing w:line="276" w:lineRule="auto"/>
        <w:rPr>
          <w:rFonts w:asciiTheme="majorBidi" w:hAnsiTheme="majorBidi" w:cstheme="majorBidi"/>
          <w:bCs/>
          <w:sz w:val="24"/>
          <w:szCs w:val="24"/>
          <w:lang w:val="en-GB"/>
        </w:rPr>
      </w:pPr>
      <w:r w:rsidRPr="00DE75B3">
        <w:rPr>
          <w:rFonts w:asciiTheme="majorBidi" w:hAnsiTheme="majorBidi" w:cstheme="majorBidi"/>
          <w:bCs/>
          <w:sz w:val="24"/>
          <w:szCs w:val="24"/>
          <w:lang w:val="en-GB"/>
        </w:rPr>
        <w:t>Thermogravimetric Analysis (TGA)</w:t>
      </w:r>
    </w:p>
    <w:p w14:paraId="06DD68EC" w14:textId="0B9C2D7C" w:rsidR="00104B91" w:rsidRPr="00DE75B3" w:rsidRDefault="00104B91" w:rsidP="00104B91">
      <w:pPr>
        <w:pStyle w:val="ADMETtext"/>
        <w:spacing w:line="276" w:lineRule="auto"/>
        <w:ind w:left="720" w:firstLine="0"/>
        <w:rPr>
          <w:rFonts w:asciiTheme="majorBidi" w:hAnsiTheme="majorBidi" w:cstheme="majorBidi"/>
          <w:bCs/>
          <w:sz w:val="24"/>
          <w:szCs w:val="24"/>
          <w:lang w:val="en-GB"/>
        </w:rPr>
      </w:pPr>
      <w:r w:rsidRPr="00DE75B3">
        <w:rPr>
          <w:rFonts w:asciiTheme="majorBidi" w:hAnsiTheme="majorBidi" w:cstheme="majorBidi"/>
          <w:bCs/>
          <w:sz w:val="24"/>
          <w:szCs w:val="24"/>
          <w:lang w:val="en-GB"/>
        </w:rPr>
        <w:t>Survey the data of the thermal analysis of the ligand (AH) and its metal complexes can expect a decomposition of the ligand and metal oxide as well as several water molecules [11,12]. This survey was measured at room temperature to 800 c</w:t>
      </w:r>
      <w:proofErr w:type="gramStart"/>
      <w:r w:rsidRPr="00DE75B3">
        <w:rPr>
          <w:rFonts w:asciiTheme="majorBidi" w:hAnsiTheme="majorBidi" w:cstheme="majorBidi"/>
          <w:bCs/>
          <w:sz w:val="24"/>
          <w:szCs w:val="24"/>
          <w:lang w:val="en-GB"/>
        </w:rPr>
        <w:t>0  in</w:t>
      </w:r>
      <w:proofErr w:type="gramEnd"/>
      <w:r w:rsidRPr="00DE75B3">
        <w:rPr>
          <w:rFonts w:asciiTheme="majorBidi" w:hAnsiTheme="majorBidi" w:cstheme="majorBidi"/>
          <w:bCs/>
          <w:sz w:val="24"/>
          <w:szCs w:val="24"/>
          <w:lang w:val="en-GB"/>
        </w:rPr>
        <w:t xml:space="preserve"> argon gas [Figure </w:t>
      </w:r>
      <w:r w:rsidR="001E1D0D">
        <w:rPr>
          <w:rFonts w:asciiTheme="majorBidi" w:hAnsiTheme="majorBidi" w:cstheme="majorBidi"/>
          <w:bCs/>
          <w:sz w:val="24"/>
          <w:szCs w:val="24"/>
          <w:lang w:val="en-GB"/>
        </w:rPr>
        <w:t>(</w:t>
      </w:r>
      <w:r w:rsidRPr="00DE75B3">
        <w:rPr>
          <w:rFonts w:asciiTheme="majorBidi" w:hAnsiTheme="majorBidi" w:cstheme="majorBidi"/>
          <w:bCs/>
          <w:sz w:val="24"/>
          <w:szCs w:val="24"/>
          <w:lang w:val="en-GB"/>
        </w:rPr>
        <w:t>S2</w:t>
      </w:r>
      <w:r w:rsidR="001E1D0D">
        <w:rPr>
          <w:rFonts w:asciiTheme="majorBidi" w:hAnsiTheme="majorBidi" w:cstheme="majorBidi"/>
          <w:bCs/>
          <w:sz w:val="24"/>
          <w:szCs w:val="24"/>
          <w:lang w:val="en-GB"/>
        </w:rPr>
        <w:t>)</w:t>
      </w:r>
      <w:r w:rsidRPr="00DE75B3">
        <w:rPr>
          <w:rFonts w:asciiTheme="majorBidi" w:hAnsiTheme="majorBidi" w:cstheme="majorBidi"/>
          <w:bCs/>
          <w:sz w:val="24"/>
          <w:szCs w:val="24"/>
          <w:lang w:val="en-GB"/>
        </w:rPr>
        <w:t>(a-d)] and the data was summarized in Table (4). The TGA curve of the ligand (AH) was depicted mainly four decomposition steps, within the temperature ranges (25-48) C</w:t>
      </w:r>
      <w:proofErr w:type="gramStart"/>
      <w:r w:rsidRPr="00DE75B3">
        <w:rPr>
          <w:rFonts w:asciiTheme="majorBidi" w:hAnsiTheme="majorBidi" w:cstheme="majorBidi"/>
          <w:bCs/>
          <w:sz w:val="24"/>
          <w:szCs w:val="24"/>
          <w:lang w:val="en-GB"/>
        </w:rPr>
        <w:t>0,(</w:t>
      </w:r>
      <w:proofErr w:type="gramEnd"/>
      <w:r w:rsidRPr="00DE75B3">
        <w:rPr>
          <w:rFonts w:asciiTheme="majorBidi" w:hAnsiTheme="majorBidi" w:cstheme="majorBidi"/>
          <w:bCs/>
          <w:sz w:val="24"/>
          <w:szCs w:val="24"/>
          <w:lang w:val="en-GB"/>
        </w:rPr>
        <w:t xml:space="preserve">48-300) C0,(300-575) C0 (575-800) C0 with a mass loss of 2.11% (2.10 %calc.), 26% (26.66% calc.),25.61% (24.91%) and 9.96% (9.82%) respectively [Figure </w:t>
      </w:r>
      <w:r w:rsidR="003B3EFC">
        <w:rPr>
          <w:rFonts w:asciiTheme="majorBidi" w:hAnsiTheme="majorBidi" w:cstheme="majorBidi"/>
          <w:bCs/>
          <w:sz w:val="24"/>
          <w:szCs w:val="24"/>
          <w:lang w:val="en-GB"/>
        </w:rPr>
        <w:t>(</w:t>
      </w:r>
      <w:r w:rsidRPr="00DE75B3">
        <w:rPr>
          <w:rFonts w:asciiTheme="majorBidi" w:hAnsiTheme="majorBidi" w:cstheme="majorBidi"/>
          <w:bCs/>
          <w:sz w:val="24"/>
          <w:szCs w:val="24"/>
          <w:lang w:val="en-GB"/>
        </w:rPr>
        <w:t>S2</w:t>
      </w:r>
      <w:r w:rsidR="003B3EFC">
        <w:rPr>
          <w:rFonts w:asciiTheme="majorBidi" w:hAnsiTheme="majorBidi" w:cstheme="majorBidi"/>
          <w:bCs/>
          <w:sz w:val="24"/>
          <w:szCs w:val="24"/>
          <w:lang w:val="en-GB"/>
        </w:rPr>
        <w:t>)</w:t>
      </w:r>
      <w:r w:rsidRPr="00DE75B3">
        <w:rPr>
          <w:rFonts w:asciiTheme="majorBidi" w:hAnsiTheme="majorBidi" w:cstheme="majorBidi"/>
          <w:bCs/>
          <w:sz w:val="24"/>
          <w:szCs w:val="24"/>
          <w:lang w:val="en-GB"/>
        </w:rPr>
        <w:t xml:space="preserve">a]. The thermogravimetric analyses of the complexes were displayed in five sequential Steps. The first step in all complexes includes the loss of lattice water in the range (25-80) C0 However, the rest of the </w:t>
      </w:r>
      <w:proofErr w:type="gramStart"/>
      <w:r w:rsidRPr="00DE75B3">
        <w:rPr>
          <w:rFonts w:asciiTheme="majorBidi" w:hAnsiTheme="majorBidi" w:cstheme="majorBidi"/>
          <w:bCs/>
          <w:sz w:val="24"/>
          <w:szCs w:val="24"/>
          <w:lang w:val="en-GB"/>
        </w:rPr>
        <w:t>steps.[</w:t>
      </w:r>
      <w:proofErr w:type="gramEnd"/>
      <w:r w:rsidRPr="00DE75B3">
        <w:rPr>
          <w:rFonts w:asciiTheme="majorBidi" w:hAnsiTheme="majorBidi" w:cstheme="majorBidi"/>
          <w:bCs/>
          <w:sz w:val="24"/>
          <w:szCs w:val="24"/>
          <w:lang w:val="en-GB"/>
        </w:rPr>
        <w:t>14-16] was shown to release the ligand molecule and chloride ion or nitrate ion, while decomposition process ended with the formation of metal oxide as final residue.</w:t>
      </w:r>
    </w:p>
    <w:p w14:paraId="75A24B7F" w14:textId="77777777" w:rsidR="00D00D59" w:rsidRDefault="00D00D59" w:rsidP="00104B91">
      <w:pPr>
        <w:pStyle w:val="ADMETtext"/>
        <w:spacing w:line="276" w:lineRule="auto"/>
        <w:ind w:left="720" w:firstLine="0"/>
        <w:rPr>
          <w:rFonts w:asciiTheme="majorBidi" w:hAnsiTheme="majorBidi" w:cstheme="majorBidi"/>
          <w:bCs/>
          <w:sz w:val="24"/>
          <w:szCs w:val="24"/>
          <w:lang w:val="en-GB"/>
        </w:rPr>
      </w:pPr>
    </w:p>
    <w:p w14:paraId="5AFA97DE" w14:textId="77777777" w:rsidR="00D00D59" w:rsidRDefault="00D00D59" w:rsidP="00104B91">
      <w:pPr>
        <w:pStyle w:val="ADMETtext"/>
        <w:spacing w:line="276" w:lineRule="auto"/>
        <w:ind w:left="720" w:firstLine="0"/>
        <w:rPr>
          <w:rFonts w:asciiTheme="majorBidi" w:hAnsiTheme="majorBidi" w:cstheme="majorBidi"/>
          <w:bCs/>
          <w:sz w:val="24"/>
          <w:szCs w:val="24"/>
          <w:lang w:val="en-GB"/>
        </w:rPr>
      </w:pPr>
    </w:p>
    <w:p w14:paraId="6D5EF8C5" w14:textId="77777777" w:rsidR="00D00D59" w:rsidRDefault="00D00D59" w:rsidP="00104B91">
      <w:pPr>
        <w:pStyle w:val="ADMETtext"/>
        <w:spacing w:line="276" w:lineRule="auto"/>
        <w:ind w:left="720" w:firstLine="0"/>
        <w:rPr>
          <w:rFonts w:asciiTheme="majorBidi" w:hAnsiTheme="majorBidi" w:cstheme="majorBidi"/>
          <w:bCs/>
          <w:sz w:val="24"/>
          <w:szCs w:val="24"/>
          <w:lang w:val="en-GB"/>
        </w:rPr>
      </w:pPr>
    </w:p>
    <w:p w14:paraId="49B951B7" w14:textId="77777777" w:rsidR="00D00D59" w:rsidRDefault="00D00D59" w:rsidP="00104B91">
      <w:pPr>
        <w:pStyle w:val="ADMETtext"/>
        <w:spacing w:line="276" w:lineRule="auto"/>
        <w:ind w:left="720" w:firstLine="0"/>
        <w:rPr>
          <w:rFonts w:asciiTheme="majorBidi" w:hAnsiTheme="majorBidi" w:cstheme="majorBidi"/>
          <w:bCs/>
          <w:sz w:val="24"/>
          <w:szCs w:val="24"/>
          <w:lang w:val="en-GB"/>
        </w:rPr>
      </w:pPr>
    </w:p>
    <w:p w14:paraId="770ED8C2" w14:textId="6F7A8125" w:rsidR="00104B91" w:rsidRPr="00DE75B3" w:rsidRDefault="00104B91" w:rsidP="00104B91">
      <w:pPr>
        <w:pStyle w:val="ADMETtext"/>
        <w:spacing w:line="276" w:lineRule="auto"/>
        <w:ind w:left="720" w:firstLine="0"/>
        <w:rPr>
          <w:rFonts w:asciiTheme="majorBidi" w:hAnsiTheme="majorBidi" w:cstheme="majorBidi"/>
          <w:bCs/>
          <w:sz w:val="24"/>
          <w:szCs w:val="24"/>
          <w:lang w:val="en-GB"/>
        </w:rPr>
      </w:pPr>
      <w:r w:rsidRPr="00DE75B3">
        <w:rPr>
          <w:rFonts w:asciiTheme="majorBidi" w:hAnsiTheme="majorBidi" w:cstheme="majorBidi"/>
          <w:bCs/>
          <w:sz w:val="24"/>
          <w:szCs w:val="24"/>
          <w:lang w:val="en-GB"/>
        </w:rPr>
        <w:lastRenderedPageBreak/>
        <w:t>Table 4: The thermogravimetric analyses of the (AH) ligand and its complexes</w:t>
      </w:r>
    </w:p>
    <w:tbl>
      <w:tblPr>
        <w:tblStyle w:val="TableGrid2"/>
        <w:tblpPr w:leftFromText="180" w:rightFromText="180" w:vertAnchor="text" w:horzAnchor="margin" w:tblpXSpec="center" w:tblpY="682"/>
        <w:tblW w:w="10071" w:type="dxa"/>
        <w:tblInd w:w="0" w:type="dxa"/>
        <w:tblLayout w:type="fixed"/>
        <w:tblLook w:val="04A0" w:firstRow="1" w:lastRow="0" w:firstColumn="1" w:lastColumn="0" w:noHBand="0" w:noVBand="1"/>
      </w:tblPr>
      <w:tblGrid>
        <w:gridCol w:w="2655"/>
        <w:gridCol w:w="1139"/>
        <w:gridCol w:w="1940"/>
        <w:gridCol w:w="1596"/>
        <w:gridCol w:w="1366"/>
        <w:gridCol w:w="1375"/>
      </w:tblGrid>
      <w:tr w:rsidR="00104B91" w:rsidRPr="00DE75B3" w14:paraId="0E01A932" w14:textId="77777777" w:rsidTr="0025662B">
        <w:trPr>
          <w:trHeight w:val="335"/>
        </w:trPr>
        <w:tc>
          <w:tcPr>
            <w:tcW w:w="2655" w:type="dxa"/>
            <w:vMerge w:val="restart"/>
            <w:tcBorders>
              <w:top w:val="single" w:sz="4" w:space="0" w:color="auto"/>
              <w:left w:val="single" w:sz="4" w:space="0" w:color="auto"/>
              <w:bottom w:val="single" w:sz="4" w:space="0" w:color="auto"/>
              <w:right w:val="single" w:sz="4" w:space="0" w:color="auto"/>
            </w:tcBorders>
          </w:tcPr>
          <w:p w14:paraId="0F9E7F11" w14:textId="77777777" w:rsidR="00104B91" w:rsidRPr="00DE75B3" w:rsidRDefault="00104B91" w:rsidP="0025662B">
            <w:pPr>
              <w:autoSpaceDE w:val="0"/>
              <w:autoSpaceDN w:val="0"/>
              <w:adjustRightInd w:val="0"/>
              <w:rPr>
                <w:rFonts w:asciiTheme="majorBidi" w:hAnsiTheme="majorBidi" w:cstheme="majorBidi"/>
                <w:bCs/>
                <w:sz w:val="24"/>
                <w:szCs w:val="24"/>
              </w:rPr>
            </w:pPr>
            <w:r w:rsidRPr="00DE75B3">
              <w:rPr>
                <w:rFonts w:asciiTheme="majorBidi" w:hAnsiTheme="majorBidi" w:cstheme="majorBidi"/>
                <w:bCs/>
                <w:sz w:val="24"/>
                <w:szCs w:val="24"/>
              </w:rPr>
              <w:t>Comp. &amp; Molecular</w:t>
            </w:r>
          </w:p>
          <w:p w14:paraId="4E7D7AED" w14:textId="77777777" w:rsidR="00104B91" w:rsidRPr="00DE75B3" w:rsidRDefault="00104B91" w:rsidP="0025662B">
            <w:pPr>
              <w:autoSpaceDE w:val="0"/>
              <w:autoSpaceDN w:val="0"/>
              <w:adjustRightInd w:val="0"/>
              <w:rPr>
                <w:rFonts w:asciiTheme="majorBidi" w:hAnsiTheme="majorBidi" w:cstheme="majorBidi"/>
                <w:bCs/>
                <w:sz w:val="24"/>
                <w:szCs w:val="24"/>
              </w:rPr>
            </w:pPr>
            <w:r w:rsidRPr="00DE75B3">
              <w:rPr>
                <w:rFonts w:asciiTheme="majorBidi" w:hAnsiTheme="majorBidi" w:cstheme="majorBidi"/>
                <w:bCs/>
                <w:sz w:val="24"/>
                <w:szCs w:val="24"/>
              </w:rPr>
              <w:t>formula</w:t>
            </w:r>
          </w:p>
          <w:p w14:paraId="3EE1C870" w14:textId="77777777" w:rsidR="00104B91" w:rsidRPr="00DE75B3" w:rsidRDefault="00104B91" w:rsidP="0025662B">
            <w:pPr>
              <w:autoSpaceDE w:val="0"/>
              <w:autoSpaceDN w:val="0"/>
              <w:adjustRightInd w:val="0"/>
              <w:rPr>
                <w:rFonts w:asciiTheme="majorBidi" w:hAnsiTheme="majorBidi" w:cstheme="majorBidi"/>
                <w:bCs/>
                <w:sz w:val="24"/>
                <w:szCs w:val="24"/>
              </w:rPr>
            </w:pPr>
          </w:p>
        </w:tc>
        <w:tc>
          <w:tcPr>
            <w:tcW w:w="1139" w:type="dxa"/>
            <w:vMerge w:val="restart"/>
            <w:tcBorders>
              <w:top w:val="single" w:sz="4" w:space="0" w:color="auto"/>
              <w:left w:val="single" w:sz="4" w:space="0" w:color="auto"/>
              <w:bottom w:val="single" w:sz="4" w:space="0" w:color="auto"/>
              <w:right w:val="single" w:sz="4" w:space="0" w:color="auto"/>
            </w:tcBorders>
          </w:tcPr>
          <w:p w14:paraId="76D35191" w14:textId="77777777" w:rsidR="00104B91" w:rsidRPr="00DE75B3" w:rsidRDefault="00104B91" w:rsidP="0025662B">
            <w:pPr>
              <w:autoSpaceDE w:val="0"/>
              <w:autoSpaceDN w:val="0"/>
              <w:adjustRightInd w:val="0"/>
              <w:rPr>
                <w:rFonts w:asciiTheme="majorBidi" w:hAnsiTheme="majorBidi" w:cstheme="majorBidi"/>
                <w:bCs/>
                <w:sz w:val="24"/>
                <w:szCs w:val="24"/>
              </w:rPr>
            </w:pPr>
          </w:p>
          <w:p w14:paraId="23ED228F" w14:textId="77777777" w:rsidR="00104B91" w:rsidRPr="00DE75B3" w:rsidRDefault="00104B91" w:rsidP="0025662B">
            <w:pPr>
              <w:autoSpaceDE w:val="0"/>
              <w:autoSpaceDN w:val="0"/>
              <w:adjustRightInd w:val="0"/>
              <w:rPr>
                <w:rFonts w:asciiTheme="majorBidi" w:hAnsiTheme="majorBidi" w:cstheme="majorBidi"/>
                <w:bCs/>
                <w:sz w:val="24"/>
                <w:szCs w:val="24"/>
              </w:rPr>
            </w:pPr>
            <w:r w:rsidRPr="00DE75B3">
              <w:rPr>
                <w:rFonts w:asciiTheme="majorBidi" w:hAnsiTheme="majorBidi" w:cstheme="majorBidi"/>
                <w:bCs/>
                <w:sz w:val="24"/>
                <w:szCs w:val="24"/>
              </w:rPr>
              <w:t>Stage</w:t>
            </w:r>
          </w:p>
        </w:tc>
        <w:tc>
          <w:tcPr>
            <w:tcW w:w="1940" w:type="dxa"/>
            <w:vMerge w:val="restart"/>
            <w:tcBorders>
              <w:top w:val="single" w:sz="4" w:space="0" w:color="auto"/>
              <w:left w:val="single" w:sz="4" w:space="0" w:color="auto"/>
              <w:bottom w:val="single" w:sz="4" w:space="0" w:color="auto"/>
              <w:right w:val="single" w:sz="4" w:space="0" w:color="auto"/>
            </w:tcBorders>
            <w:hideMark/>
          </w:tcPr>
          <w:p w14:paraId="5B539D97" w14:textId="77777777" w:rsidR="00104B91" w:rsidRPr="00DE75B3" w:rsidRDefault="00104B91" w:rsidP="0025662B">
            <w:pPr>
              <w:autoSpaceDE w:val="0"/>
              <w:autoSpaceDN w:val="0"/>
              <w:adjustRightInd w:val="0"/>
              <w:rPr>
                <w:rFonts w:asciiTheme="majorBidi" w:hAnsiTheme="majorBidi" w:cstheme="majorBidi"/>
                <w:bCs/>
                <w:sz w:val="24"/>
                <w:szCs w:val="24"/>
              </w:rPr>
            </w:pPr>
            <w:r w:rsidRPr="00DE75B3">
              <w:rPr>
                <w:rFonts w:asciiTheme="majorBidi" w:hAnsiTheme="majorBidi" w:cstheme="majorBidi"/>
                <w:bCs/>
                <w:sz w:val="24"/>
                <w:szCs w:val="24"/>
              </w:rPr>
              <w:t>Extent of Thermal Decomposition (</w:t>
            </w:r>
            <m:oMath>
              <m:r>
                <w:rPr>
                  <w:rFonts w:ascii="Cambria Math" w:hAnsi="Cambria Math" w:cstheme="majorBidi"/>
                  <w:sz w:val="24"/>
                  <w:szCs w:val="24"/>
                </w:rPr>
                <m:t>℃</m:t>
              </m:r>
            </m:oMath>
            <w:r w:rsidRPr="00DE75B3">
              <w:rPr>
                <w:rFonts w:asciiTheme="majorBidi" w:hAnsiTheme="majorBidi" w:cstheme="majorBidi"/>
                <w:bCs/>
                <w:sz w:val="24"/>
                <w:szCs w:val="24"/>
              </w:rPr>
              <w:t>)</w:t>
            </w:r>
          </w:p>
        </w:tc>
        <w:tc>
          <w:tcPr>
            <w:tcW w:w="1596" w:type="dxa"/>
            <w:vMerge w:val="restart"/>
            <w:tcBorders>
              <w:top w:val="single" w:sz="4" w:space="0" w:color="auto"/>
              <w:left w:val="single" w:sz="4" w:space="0" w:color="auto"/>
              <w:bottom w:val="single" w:sz="4" w:space="0" w:color="auto"/>
              <w:right w:val="single" w:sz="4" w:space="0" w:color="auto"/>
            </w:tcBorders>
            <w:hideMark/>
          </w:tcPr>
          <w:p w14:paraId="31D19B4C" w14:textId="77777777" w:rsidR="00104B91" w:rsidRPr="00DE75B3" w:rsidRDefault="00104B91" w:rsidP="0025662B">
            <w:pPr>
              <w:autoSpaceDE w:val="0"/>
              <w:autoSpaceDN w:val="0"/>
              <w:adjustRightInd w:val="0"/>
              <w:rPr>
                <w:rFonts w:asciiTheme="majorBidi" w:hAnsiTheme="majorBidi" w:cstheme="majorBidi"/>
                <w:bCs/>
                <w:sz w:val="24"/>
                <w:szCs w:val="24"/>
              </w:rPr>
            </w:pPr>
            <w:r w:rsidRPr="00DE75B3">
              <w:rPr>
                <w:rFonts w:asciiTheme="majorBidi" w:hAnsiTheme="majorBidi" w:cstheme="majorBidi"/>
                <w:bCs/>
                <w:sz w:val="24"/>
                <w:szCs w:val="24"/>
              </w:rPr>
              <w:t>Proposed Part</w:t>
            </w:r>
          </w:p>
        </w:tc>
        <w:tc>
          <w:tcPr>
            <w:tcW w:w="2741" w:type="dxa"/>
            <w:gridSpan w:val="2"/>
            <w:tcBorders>
              <w:top w:val="single" w:sz="4" w:space="0" w:color="auto"/>
              <w:left w:val="single" w:sz="4" w:space="0" w:color="auto"/>
              <w:bottom w:val="single" w:sz="4" w:space="0" w:color="auto"/>
              <w:right w:val="single" w:sz="4" w:space="0" w:color="auto"/>
            </w:tcBorders>
            <w:hideMark/>
          </w:tcPr>
          <w:p w14:paraId="513F8C99" w14:textId="77777777" w:rsidR="00104B91" w:rsidRPr="00DE75B3" w:rsidRDefault="00104B91" w:rsidP="0025662B">
            <w:pPr>
              <w:autoSpaceDE w:val="0"/>
              <w:autoSpaceDN w:val="0"/>
              <w:adjustRightInd w:val="0"/>
              <w:rPr>
                <w:rFonts w:asciiTheme="majorBidi" w:hAnsiTheme="majorBidi" w:cstheme="majorBidi"/>
                <w:bCs/>
                <w:sz w:val="24"/>
                <w:szCs w:val="24"/>
              </w:rPr>
            </w:pPr>
            <w:r w:rsidRPr="00DE75B3">
              <w:rPr>
                <w:rFonts w:asciiTheme="majorBidi" w:eastAsia="Times New Roman,Bold" w:hAnsiTheme="majorBidi" w:cstheme="majorBidi"/>
                <w:bCs/>
                <w:sz w:val="24"/>
                <w:szCs w:val="24"/>
              </w:rPr>
              <w:t>% Mass loss</w:t>
            </w:r>
          </w:p>
        </w:tc>
      </w:tr>
      <w:tr w:rsidR="00104B91" w:rsidRPr="00DE75B3" w14:paraId="63299187" w14:textId="77777777" w:rsidTr="0025662B">
        <w:trPr>
          <w:trHeight w:val="452"/>
        </w:trPr>
        <w:tc>
          <w:tcPr>
            <w:tcW w:w="2655" w:type="dxa"/>
            <w:vMerge/>
            <w:tcBorders>
              <w:top w:val="single" w:sz="4" w:space="0" w:color="auto"/>
              <w:left w:val="single" w:sz="4" w:space="0" w:color="auto"/>
              <w:bottom w:val="single" w:sz="4" w:space="0" w:color="auto"/>
              <w:right w:val="single" w:sz="4" w:space="0" w:color="auto"/>
            </w:tcBorders>
            <w:vAlign w:val="center"/>
            <w:hideMark/>
          </w:tcPr>
          <w:p w14:paraId="70C48DF2" w14:textId="77777777" w:rsidR="00104B91" w:rsidRPr="00DE75B3" w:rsidRDefault="00104B91" w:rsidP="0025662B">
            <w:pPr>
              <w:rPr>
                <w:rFonts w:asciiTheme="majorBidi" w:hAnsiTheme="majorBidi" w:cstheme="majorBidi"/>
                <w:bCs/>
                <w:sz w:val="24"/>
                <w:szCs w:val="24"/>
              </w:rPr>
            </w:pPr>
          </w:p>
        </w:tc>
        <w:tc>
          <w:tcPr>
            <w:tcW w:w="1139" w:type="dxa"/>
            <w:vMerge/>
            <w:tcBorders>
              <w:top w:val="single" w:sz="4" w:space="0" w:color="auto"/>
              <w:left w:val="single" w:sz="4" w:space="0" w:color="auto"/>
              <w:bottom w:val="single" w:sz="4" w:space="0" w:color="auto"/>
              <w:right w:val="single" w:sz="4" w:space="0" w:color="auto"/>
            </w:tcBorders>
            <w:vAlign w:val="center"/>
            <w:hideMark/>
          </w:tcPr>
          <w:p w14:paraId="3F867241" w14:textId="77777777" w:rsidR="00104B91" w:rsidRPr="00DE75B3" w:rsidRDefault="00104B91" w:rsidP="0025662B">
            <w:pPr>
              <w:rPr>
                <w:rFonts w:asciiTheme="majorBidi" w:hAnsiTheme="majorBidi" w:cstheme="majorBidi"/>
                <w:bCs/>
                <w:sz w:val="24"/>
                <w:szCs w:val="24"/>
              </w:rPr>
            </w:pPr>
          </w:p>
        </w:tc>
        <w:tc>
          <w:tcPr>
            <w:tcW w:w="1940" w:type="dxa"/>
            <w:vMerge/>
            <w:tcBorders>
              <w:top w:val="single" w:sz="4" w:space="0" w:color="auto"/>
              <w:left w:val="single" w:sz="4" w:space="0" w:color="auto"/>
              <w:bottom w:val="single" w:sz="4" w:space="0" w:color="auto"/>
              <w:right w:val="single" w:sz="4" w:space="0" w:color="auto"/>
            </w:tcBorders>
            <w:vAlign w:val="center"/>
            <w:hideMark/>
          </w:tcPr>
          <w:p w14:paraId="23D9EC79" w14:textId="77777777" w:rsidR="00104B91" w:rsidRPr="00DE75B3" w:rsidRDefault="00104B91" w:rsidP="0025662B">
            <w:pPr>
              <w:rPr>
                <w:rFonts w:asciiTheme="majorBidi" w:hAnsiTheme="majorBidi" w:cstheme="majorBidi"/>
                <w:bCs/>
                <w:sz w:val="24"/>
                <w:szCs w:val="24"/>
              </w:rPr>
            </w:pPr>
          </w:p>
        </w:tc>
        <w:tc>
          <w:tcPr>
            <w:tcW w:w="1596" w:type="dxa"/>
            <w:vMerge/>
            <w:tcBorders>
              <w:top w:val="single" w:sz="4" w:space="0" w:color="auto"/>
              <w:left w:val="single" w:sz="4" w:space="0" w:color="auto"/>
              <w:bottom w:val="single" w:sz="4" w:space="0" w:color="auto"/>
              <w:right w:val="single" w:sz="4" w:space="0" w:color="auto"/>
            </w:tcBorders>
            <w:vAlign w:val="center"/>
            <w:hideMark/>
          </w:tcPr>
          <w:p w14:paraId="7A51B505" w14:textId="77777777" w:rsidR="00104B91" w:rsidRPr="00DE75B3" w:rsidRDefault="00104B91" w:rsidP="0025662B">
            <w:pPr>
              <w:rPr>
                <w:rFonts w:asciiTheme="majorBidi" w:hAnsiTheme="majorBidi" w:cstheme="majorBidi"/>
                <w:bCs/>
                <w:sz w:val="24"/>
                <w:szCs w:val="24"/>
              </w:rPr>
            </w:pPr>
          </w:p>
        </w:tc>
        <w:tc>
          <w:tcPr>
            <w:tcW w:w="1366" w:type="dxa"/>
            <w:tcBorders>
              <w:top w:val="single" w:sz="4" w:space="0" w:color="auto"/>
              <w:left w:val="single" w:sz="4" w:space="0" w:color="auto"/>
              <w:bottom w:val="single" w:sz="4" w:space="0" w:color="auto"/>
              <w:right w:val="single" w:sz="4" w:space="0" w:color="auto"/>
            </w:tcBorders>
            <w:hideMark/>
          </w:tcPr>
          <w:p w14:paraId="2B9A8391" w14:textId="77777777" w:rsidR="00104B91" w:rsidRPr="00DE75B3" w:rsidRDefault="00104B91" w:rsidP="0025662B">
            <w:pPr>
              <w:autoSpaceDE w:val="0"/>
              <w:autoSpaceDN w:val="0"/>
              <w:adjustRightInd w:val="0"/>
              <w:rPr>
                <w:rFonts w:asciiTheme="majorBidi" w:hAnsiTheme="majorBidi" w:cstheme="majorBidi"/>
                <w:bCs/>
                <w:sz w:val="24"/>
                <w:szCs w:val="24"/>
              </w:rPr>
            </w:pPr>
            <w:r w:rsidRPr="00DE75B3">
              <w:rPr>
                <w:rFonts w:asciiTheme="majorBidi" w:hAnsiTheme="majorBidi" w:cstheme="majorBidi"/>
                <w:bCs/>
                <w:sz w:val="24"/>
                <w:szCs w:val="24"/>
              </w:rPr>
              <w:t>Calculate</w:t>
            </w:r>
          </w:p>
          <w:p w14:paraId="61B62A2A" w14:textId="77777777" w:rsidR="00104B91" w:rsidRPr="00DE75B3" w:rsidRDefault="00104B91" w:rsidP="0025662B">
            <w:pPr>
              <w:autoSpaceDE w:val="0"/>
              <w:autoSpaceDN w:val="0"/>
              <w:adjustRightInd w:val="0"/>
              <w:rPr>
                <w:rFonts w:asciiTheme="majorBidi" w:hAnsiTheme="majorBidi" w:cstheme="majorBidi"/>
                <w:bCs/>
                <w:sz w:val="24"/>
                <w:szCs w:val="24"/>
              </w:rPr>
            </w:pPr>
            <w:r w:rsidRPr="00DE75B3">
              <w:rPr>
                <w:rFonts w:asciiTheme="majorBidi" w:hAnsiTheme="majorBidi" w:cstheme="majorBidi"/>
                <w:bCs/>
                <w:sz w:val="24"/>
                <w:szCs w:val="24"/>
              </w:rPr>
              <w:t>%</w:t>
            </w:r>
          </w:p>
        </w:tc>
        <w:tc>
          <w:tcPr>
            <w:tcW w:w="1375" w:type="dxa"/>
            <w:tcBorders>
              <w:top w:val="single" w:sz="4" w:space="0" w:color="auto"/>
              <w:left w:val="single" w:sz="4" w:space="0" w:color="auto"/>
              <w:bottom w:val="single" w:sz="4" w:space="0" w:color="auto"/>
              <w:right w:val="single" w:sz="4" w:space="0" w:color="auto"/>
            </w:tcBorders>
            <w:hideMark/>
          </w:tcPr>
          <w:p w14:paraId="247C7AF4" w14:textId="77777777" w:rsidR="00104B91" w:rsidRPr="00DE75B3" w:rsidRDefault="00104B91" w:rsidP="0025662B">
            <w:pPr>
              <w:autoSpaceDE w:val="0"/>
              <w:autoSpaceDN w:val="0"/>
              <w:adjustRightInd w:val="0"/>
              <w:rPr>
                <w:rFonts w:asciiTheme="majorBidi" w:hAnsiTheme="majorBidi" w:cstheme="majorBidi"/>
                <w:bCs/>
                <w:sz w:val="24"/>
                <w:szCs w:val="24"/>
              </w:rPr>
            </w:pPr>
            <w:r w:rsidRPr="00DE75B3">
              <w:rPr>
                <w:rFonts w:asciiTheme="majorBidi" w:hAnsiTheme="majorBidi" w:cstheme="majorBidi"/>
                <w:bCs/>
                <w:sz w:val="24"/>
                <w:szCs w:val="24"/>
              </w:rPr>
              <w:t>Found</w:t>
            </w:r>
          </w:p>
          <w:p w14:paraId="5685B97B" w14:textId="77777777" w:rsidR="00104B91" w:rsidRPr="00DE75B3" w:rsidRDefault="00104B91" w:rsidP="0025662B">
            <w:pPr>
              <w:autoSpaceDE w:val="0"/>
              <w:autoSpaceDN w:val="0"/>
              <w:adjustRightInd w:val="0"/>
              <w:rPr>
                <w:rFonts w:asciiTheme="majorBidi" w:hAnsiTheme="majorBidi" w:cstheme="majorBidi"/>
                <w:bCs/>
                <w:sz w:val="24"/>
                <w:szCs w:val="24"/>
              </w:rPr>
            </w:pPr>
            <w:r w:rsidRPr="00DE75B3">
              <w:rPr>
                <w:rFonts w:asciiTheme="majorBidi" w:hAnsiTheme="majorBidi" w:cstheme="majorBidi"/>
                <w:bCs/>
                <w:sz w:val="24"/>
                <w:szCs w:val="24"/>
              </w:rPr>
              <w:t>%</w:t>
            </w:r>
          </w:p>
        </w:tc>
      </w:tr>
      <w:tr w:rsidR="00104B91" w:rsidRPr="00DE75B3" w14:paraId="016B51EA" w14:textId="77777777" w:rsidTr="0025662B">
        <w:trPr>
          <w:trHeight w:val="355"/>
        </w:trPr>
        <w:tc>
          <w:tcPr>
            <w:tcW w:w="2655" w:type="dxa"/>
            <w:vMerge w:val="restart"/>
            <w:tcBorders>
              <w:top w:val="single" w:sz="4" w:space="0" w:color="auto"/>
              <w:left w:val="single" w:sz="4" w:space="0" w:color="auto"/>
              <w:bottom w:val="single" w:sz="4" w:space="0" w:color="auto"/>
              <w:right w:val="single" w:sz="4" w:space="0" w:color="auto"/>
            </w:tcBorders>
          </w:tcPr>
          <w:p w14:paraId="4CC0CCD2" w14:textId="77777777" w:rsidR="00104B91" w:rsidRPr="00DE75B3" w:rsidRDefault="00104B91" w:rsidP="0025662B">
            <w:pPr>
              <w:autoSpaceDE w:val="0"/>
              <w:autoSpaceDN w:val="0"/>
              <w:adjustRightInd w:val="0"/>
              <w:spacing w:line="360" w:lineRule="auto"/>
              <w:rPr>
                <w:rFonts w:asciiTheme="majorBidi" w:hAnsiTheme="majorBidi" w:cstheme="majorBidi"/>
                <w:bCs/>
                <w:sz w:val="24"/>
                <w:szCs w:val="24"/>
              </w:rPr>
            </w:pPr>
            <w:r w:rsidRPr="00DE75B3">
              <w:rPr>
                <w:rFonts w:asciiTheme="majorBidi" w:hAnsiTheme="majorBidi" w:cstheme="majorBidi"/>
                <w:bCs/>
                <w:sz w:val="24"/>
                <w:szCs w:val="24"/>
              </w:rPr>
              <w:t xml:space="preserve"> AH</w:t>
            </w:r>
          </w:p>
          <w:p w14:paraId="1B7E79E5" w14:textId="77777777" w:rsidR="00104B91" w:rsidRPr="00DE75B3" w:rsidRDefault="00104B91" w:rsidP="0025662B">
            <w:pPr>
              <w:autoSpaceDE w:val="0"/>
              <w:autoSpaceDN w:val="0"/>
              <w:adjustRightInd w:val="0"/>
              <w:spacing w:line="360" w:lineRule="auto"/>
              <w:rPr>
                <w:rFonts w:asciiTheme="majorBidi" w:hAnsiTheme="majorBidi" w:cstheme="majorBidi"/>
                <w:sz w:val="24"/>
                <w:szCs w:val="24"/>
                <w:vertAlign w:val="subscript"/>
              </w:rPr>
            </w:pPr>
            <w:r w:rsidRPr="00DE75B3">
              <w:rPr>
                <w:rFonts w:asciiTheme="majorBidi" w:hAnsiTheme="majorBidi" w:cstheme="majorBidi"/>
                <w:sz w:val="24"/>
                <w:szCs w:val="24"/>
              </w:rPr>
              <w:t>C</w:t>
            </w:r>
            <w:r w:rsidRPr="00DE75B3">
              <w:rPr>
                <w:rFonts w:asciiTheme="majorBidi" w:hAnsiTheme="majorBidi" w:cstheme="majorBidi"/>
                <w:sz w:val="24"/>
                <w:szCs w:val="24"/>
                <w:vertAlign w:val="subscript"/>
              </w:rPr>
              <w:t>11</w:t>
            </w:r>
            <w:r w:rsidRPr="00DE75B3">
              <w:rPr>
                <w:rFonts w:asciiTheme="majorBidi" w:hAnsiTheme="majorBidi" w:cstheme="majorBidi"/>
                <w:sz w:val="24"/>
                <w:szCs w:val="24"/>
              </w:rPr>
              <w:t>H</w:t>
            </w:r>
            <w:r w:rsidRPr="00DE75B3">
              <w:rPr>
                <w:rFonts w:asciiTheme="majorBidi" w:hAnsiTheme="majorBidi" w:cstheme="majorBidi"/>
                <w:sz w:val="24"/>
                <w:szCs w:val="24"/>
                <w:vertAlign w:val="subscript"/>
              </w:rPr>
              <w:t>7</w:t>
            </w:r>
            <w:r w:rsidRPr="00DE75B3">
              <w:rPr>
                <w:rFonts w:asciiTheme="majorBidi" w:hAnsiTheme="majorBidi" w:cstheme="majorBidi"/>
                <w:sz w:val="24"/>
                <w:szCs w:val="24"/>
              </w:rPr>
              <w:t>N</w:t>
            </w:r>
            <w:r w:rsidRPr="00DE75B3">
              <w:rPr>
                <w:rFonts w:asciiTheme="majorBidi" w:hAnsiTheme="majorBidi" w:cstheme="majorBidi"/>
                <w:sz w:val="24"/>
                <w:szCs w:val="24"/>
                <w:vertAlign w:val="subscript"/>
              </w:rPr>
              <w:t>7</w:t>
            </w:r>
            <w:r w:rsidRPr="00DE75B3">
              <w:rPr>
                <w:rFonts w:asciiTheme="majorBidi" w:hAnsiTheme="majorBidi" w:cstheme="majorBidi"/>
                <w:sz w:val="24"/>
                <w:szCs w:val="24"/>
              </w:rPr>
              <w:t>O</w:t>
            </w:r>
            <w:r w:rsidRPr="00DE75B3">
              <w:rPr>
                <w:rFonts w:asciiTheme="majorBidi" w:hAnsiTheme="majorBidi" w:cstheme="majorBidi"/>
                <w:sz w:val="24"/>
                <w:szCs w:val="24"/>
                <w:vertAlign w:val="subscript"/>
              </w:rPr>
              <w:t>3</w:t>
            </w:r>
          </w:p>
          <w:p w14:paraId="5E17055B" w14:textId="77777777" w:rsidR="00104B91" w:rsidRPr="00DE75B3" w:rsidRDefault="00104B91" w:rsidP="0025662B">
            <w:pPr>
              <w:autoSpaceDE w:val="0"/>
              <w:autoSpaceDN w:val="0"/>
              <w:adjustRightInd w:val="0"/>
              <w:spacing w:line="360" w:lineRule="auto"/>
              <w:rPr>
                <w:rFonts w:asciiTheme="majorBidi" w:hAnsiTheme="majorBidi" w:cstheme="majorBidi"/>
                <w:bCs/>
                <w:sz w:val="24"/>
                <w:szCs w:val="24"/>
              </w:rPr>
            </w:pPr>
          </w:p>
        </w:tc>
        <w:tc>
          <w:tcPr>
            <w:tcW w:w="1139" w:type="dxa"/>
            <w:tcBorders>
              <w:top w:val="single" w:sz="4" w:space="0" w:color="auto"/>
              <w:left w:val="single" w:sz="4" w:space="0" w:color="auto"/>
              <w:bottom w:val="single" w:sz="4" w:space="0" w:color="auto"/>
              <w:right w:val="single" w:sz="4" w:space="0" w:color="auto"/>
            </w:tcBorders>
            <w:hideMark/>
          </w:tcPr>
          <w:p w14:paraId="3435529F" w14:textId="77777777" w:rsidR="00104B91" w:rsidRPr="00DE75B3" w:rsidRDefault="00104B91" w:rsidP="0025662B">
            <w:pPr>
              <w:autoSpaceDE w:val="0"/>
              <w:autoSpaceDN w:val="0"/>
              <w:adjustRightInd w:val="0"/>
              <w:spacing w:line="360" w:lineRule="auto"/>
              <w:rPr>
                <w:rFonts w:asciiTheme="majorBidi" w:hAnsiTheme="majorBidi" w:cstheme="majorBidi"/>
                <w:sz w:val="24"/>
                <w:szCs w:val="24"/>
              </w:rPr>
            </w:pPr>
            <w:r w:rsidRPr="00DE75B3">
              <w:rPr>
                <w:rFonts w:asciiTheme="majorBidi" w:hAnsiTheme="majorBidi" w:cstheme="majorBidi"/>
                <w:sz w:val="24"/>
                <w:szCs w:val="24"/>
              </w:rPr>
              <w:t>1</w:t>
            </w:r>
          </w:p>
        </w:tc>
        <w:tc>
          <w:tcPr>
            <w:tcW w:w="1940" w:type="dxa"/>
            <w:tcBorders>
              <w:top w:val="single" w:sz="4" w:space="0" w:color="auto"/>
              <w:left w:val="single" w:sz="4" w:space="0" w:color="auto"/>
              <w:bottom w:val="single" w:sz="4" w:space="0" w:color="auto"/>
              <w:right w:val="single" w:sz="4" w:space="0" w:color="auto"/>
            </w:tcBorders>
            <w:hideMark/>
          </w:tcPr>
          <w:p w14:paraId="7CAF5A13" w14:textId="77777777" w:rsidR="00104B91" w:rsidRPr="00DE75B3" w:rsidRDefault="00104B91" w:rsidP="0025662B">
            <w:pPr>
              <w:autoSpaceDE w:val="0"/>
              <w:autoSpaceDN w:val="0"/>
              <w:adjustRightInd w:val="0"/>
              <w:spacing w:line="360" w:lineRule="auto"/>
              <w:rPr>
                <w:rFonts w:asciiTheme="majorBidi" w:hAnsiTheme="majorBidi" w:cstheme="majorBidi"/>
                <w:sz w:val="24"/>
                <w:szCs w:val="24"/>
              </w:rPr>
            </w:pPr>
            <w:r w:rsidRPr="00DE75B3">
              <w:rPr>
                <w:rFonts w:asciiTheme="majorBidi" w:hAnsiTheme="majorBidi" w:cstheme="majorBidi"/>
                <w:sz w:val="24"/>
                <w:szCs w:val="24"/>
              </w:rPr>
              <w:t>(25-48)</w:t>
            </w:r>
          </w:p>
        </w:tc>
        <w:tc>
          <w:tcPr>
            <w:tcW w:w="1596" w:type="dxa"/>
            <w:tcBorders>
              <w:top w:val="single" w:sz="4" w:space="0" w:color="auto"/>
              <w:left w:val="single" w:sz="4" w:space="0" w:color="auto"/>
              <w:bottom w:val="single" w:sz="4" w:space="0" w:color="auto"/>
              <w:right w:val="single" w:sz="4" w:space="0" w:color="auto"/>
            </w:tcBorders>
            <w:hideMark/>
          </w:tcPr>
          <w:p w14:paraId="6E1F9392" w14:textId="77777777" w:rsidR="00104B91" w:rsidRPr="00DE75B3" w:rsidRDefault="00104B91" w:rsidP="0025662B">
            <w:pPr>
              <w:autoSpaceDE w:val="0"/>
              <w:autoSpaceDN w:val="0"/>
              <w:adjustRightInd w:val="0"/>
              <w:spacing w:line="360" w:lineRule="auto"/>
              <w:rPr>
                <w:rFonts w:asciiTheme="majorBidi" w:hAnsiTheme="majorBidi" w:cstheme="majorBidi"/>
                <w:sz w:val="24"/>
                <w:szCs w:val="24"/>
                <w:vertAlign w:val="subscript"/>
              </w:rPr>
            </w:pPr>
            <w:r w:rsidRPr="00DE75B3">
              <w:rPr>
                <w:rFonts w:asciiTheme="majorBidi" w:hAnsiTheme="majorBidi" w:cstheme="majorBidi"/>
                <w:sz w:val="24"/>
                <w:szCs w:val="24"/>
              </w:rPr>
              <w:t>H</w:t>
            </w:r>
            <w:r w:rsidRPr="00DE75B3">
              <w:rPr>
                <w:rFonts w:asciiTheme="majorBidi" w:hAnsiTheme="majorBidi" w:cstheme="majorBidi"/>
                <w:sz w:val="24"/>
                <w:szCs w:val="24"/>
                <w:vertAlign w:val="subscript"/>
              </w:rPr>
              <w:t>3</w:t>
            </w:r>
            <w:r w:rsidRPr="00DE75B3">
              <w:rPr>
                <w:rFonts w:asciiTheme="majorBidi" w:hAnsiTheme="majorBidi" w:cstheme="majorBidi"/>
                <w:sz w:val="24"/>
                <w:szCs w:val="24"/>
              </w:rPr>
              <w:t>C</w:t>
            </w:r>
            <w:r w:rsidRPr="00DE75B3">
              <w:rPr>
                <w:rFonts w:asciiTheme="majorBidi" w:hAnsiTheme="majorBidi" w:cstheme="majorBidi"/>
                <w:sz w:val="24"/>
                <w:szCs w:val="24"/>
                <w:vertAlign w:val="subscript"/>
              </w:rPr>
              <w:t>0.25</w:t>
            </w:r>
          </w:p>
        </w:tc>
        <w:tc>
          <w:tcPr>
            <w:tcW w:w="1366" w:type="dxa"/>
            <w:tcBorders>
              <w:top w:val="single" w:sz="4" w:space="0" w:color="auto"/>
              <w:left w:val="single" w:sz="4" w:space="0" w:color="auto"/>
              <w:bottom w:val="single" w:sz="4" w:space="0" w:color="auto"/>
              <w:right w:val="single" w:sz="4" w:space="0" w:color="auto"/>
            </w:tcBorders>
            <w:hideMark/>
          </w:tcPr>
          <w:p w14:paraId="4C6D2DDE" w14:textId="77777777" w:rsidR="00104B91" w:rsidRPr="00DE75B3" w:rsidRDefault="00104B91" w:rsidP="0025662B">
            <w:pPr>
              <w:autoSpaceDE w:val="0"/>
              <w:autoSpaceDN w:val="0"/>
              <w:adjustRightInd w:val="0"/>
              <w:spacing w:line="360" w:lineRule="auto"/>
              <w:rPr>
                <w:rFonts w:asciiTheme="majorBidi" w:hAnsiTheme="majorBidi" w:cstheme="majorBidi"/>
                <w:sz w:val="24"/>
                <w:szCs w:val="24"/>
              </w:rPr>
            </w:pPr>
            <w:r w:rsidRPr="00DE75B3">
              <w:rPr>
                <w:rFonts w:asciiTheme="majorBidi" w:hAnsiTheme="majorBidi" w:cstheme="majorBidi"/>
                <w:sz w:val="24"/>
                <w:szCs w:val="24"/>
              </w:rPr>
              <w:t>2.10</w:t>
            </w:r>
          </w:p>
        </w:tc>
        <w:tc>
          <w:tcPr>
            <w:tcW w:w="1375" w:type="dxa"/>
            <w:tcBorders>
              <w:top w:val="single" w:sz="4" w:space="0" w:color="auto"/>
              <w:left w:val="single" w:sz="4" w:space="0" w:color="auto"/>
              <w:bottom w:val="single" w:sz="4" w:space="0" w:color="auto"/>
              <w:right w:val="single" w:sz="4" w:space="0" w:color="auto"/>
            </w:tcBorders>
            <w:hideMark/>
          </w:tcPr>
          <w:p w14:paraId="138571CC" w14:textId="77777777" w:rsidR="00104B91" w:rsidRPr="00DE75B3" w:rsidRDefault="00104B91" w:rsidP="0025662B">
            <w:pPr>
              <w:autoSpaceDE w:val="0"/>
              <w:autoSpaceDN w:val="0"/>
              <w:adjustRightInd w:val="0"/>
              <w:spacing w:line="360" w:lineRule="auto"/>
              <w:rPr>
                <w:rFonts w:asciiTheme="majorBidi" w:hAnsiTheme="majorBidi" w:cstheme="majorBidi"/>
                <w:sz w:val="24"/>
                <w:szCs w:val="24"/>
              </w:rPr>
            </w:pPr>
            <w:r w:rsidRPr="00DE75B3">
              <w:rPr>
                <w:rFonts w:asciiTheme="majorBidi" w:hAnsiTheme="majorBidi" w:cstheme="majorBidi"/>
                <w:sz w:val="24"/>
                <w:szCs w:val="24"/>
              </w:rPr>
              <w:t>2.117</w:t>
            </w:r>
          </w:p>
        </w:tc>
      </w:tr>
      <w:tr w:rsidR="00104B91" w:rsidRPr="00DE75B3" w14:paraId="7EC75483" w14:textId="77777777" w:rsidTr="0025662B">
        <w:trPr>
          <w:trHeight w:val="373"/>
        </w:trPr>
        <w:tc>
          <w:tcPr>
            <w:tcW w:w="2655" w:type="dxa"/>
            <w:vMerge/>
            <w:tcBorders>
              <w:top w:val="single" w:sz="4" w:space="0" w:color="auto"/>
              <w:left w:val="single" w:sz="4" w:space="0" w:color="auto"/>
              <w:bottom w:val="single" w:sz="4" w:space="0" w:color="auto"/>
              <w:right w:val="single" w:sz="4" w:space="0" w:color="auto"/>
            </w:tcBorders>
            <w:vAlign w:val="center"/>
            <w:hideMark/>
          </w:tcPr>
          <w:p w14:paraId="0D323755" w14:textId="77777777" w:rsidR="00104B91" w:rsidRPr="00DE75B3" w:rsidRDefault="00104B91" w:rsidP="0025662B">
            <w:pPr>
              <w:rPr>
                <w:rFonts w:asciiTheme="majorBidi" w:hAnsiTheme="majorBidi" w:cstheme="majorBidi"/>
                <w:bCs/>
                <w:sz w:val="24"/>
                <w:szCs w:val="24"/>
              </w:rPr>
            </w:pPr>
          </w:p>
        </w:tc>
        <w:tc>
          <w:tcPr>
            <w:tcW w:w="1139" w:type="dxa"/>
            <w:tcBorders>
              <w:top w:val="single" w:sz="4" w:space="0" w:color="auto"/>
              <w:left w:val="single" w:sz="4" w:space="0" w:color="auto"/>
              <w:bottom w:val="single" w:sz="4" w:space="0" w:color="auto"/>
              <w:right w:val="single" w:sz="4" w:space="0" w:color="auto"/>
            </w:tcBorders>
            <w:hideMark/>
          </w:tcPr>
          <w:p w14:paraId="5A8169A2" w14:textId="77777777" w:rsidR="00104B91" w:rsidRPr="00DE75B3" w:rsidRDefault="00104B91" w:rsidP="0025662B">
            <w:pPr>
              <w:autoSpaceDE w:val="0"/>
              <w:autoSpaceDN w:val="0"/>
              <w:adjustRightInd w:val="0"/>
              <w:spacing w:line="360" w:lineRule="auto"/>
              <w:rPr>
                <w:rFonts w:asciiTheme="majorBidi" w:hAnsiTheme="majorBidi" w:cstheme="majorBidi"/>
                <w:sz w:val="24"/>
                <w:szCs w:val="24"/>
              </w:rPr>
            </w:pPr>
            <w:r w:rsidRPr="00DE75B3">
              <w:rPr>
                <w:rFonts w:asciiTheme="majorBidi" w:hAnsiTheme="majorBidi" w:cstheme="majorBidi"/>
                <w:sz w:val="24"/>
                <w:szCs w:val="24"/>
              </w:rPr>
              <w:t>2</w:t>
            </w:r>
          </w:p>
        </w:tc>
        <w:tc>
          <w:tcPr>
            <w:tcW w:w="1940" w:type="dxa"/>
            <w:tcBorders>
              <w:top w:val="single" w:sz="4" w:space="0" w:color="auto"/>
              <w:left w:val="single" w:sz="4" w:space="0" w:color="auto"/>
              <w:bottom w:val="single" w:sz="4" w:space="0" w:color="auto"/>
              <w:right w:val="single" w:sz="4" w:space="0" w:color="auto"/>
            </w:tcBorders>
            <w:hideMark/>
          </w:tcPr>
          <w:p w14:paraId="31BE4235" w14:textId="77777777" w:rsidR="00104B91" w:rsidRPr="00DE75B3" w:rsidRDefault="00104B91" w:rsidP="0025662B">
            <w:pPr>
              <w:autoSpaceDE w:val="0"/>
              <w:autoSpaceDN w:val="0"/>
              <w:adjustRightInd w:val="0"/>
              <w:spacing w:line="360" w:lineRule="auto"/>
              <w:rPr>
                <w:rFonts w:asciiTheme="majorBidi" w:hAnsiTheme="majorBidi" w:cstheme="majorBidi"/>
                <w:sz w:val="24"/>
                <w:szCs w:val="24"/>
              </w:rPr>
            </w:pPr>
            <w:r w:rsidRPr="00DE75B3">
              <w:rPr>
                <w:rFonts w:asciiTheme="majorBidi" w:hAnsiTheme="majorBidi" w:cstheme="majorBidi"/>
                <w:sz w:val="24"/>
                <w:szCs w:val="24"/>
              </w:rPr>
              <w:t>(50-300)</w:t>
            </w:r>
          </w:p>
        </w:tc>
        <w:tc>
          <w:tcPr>
            <w:tcW w:w="1596" w:type="dxa"/>
            <w:tcBorders>
              <w:top w:val="single" w:sz="4" w:space="0" w:color="auto"/>
              <w:left w:val="single" w:sz="4" w:space="0" w:color="auto"/>
              <w:bottom w:val="single" w:sz="4" w:space="0" w:color="auto"/>
              <w:right w:val="single" w:sz="4" w:space="0" w:color="auto"/>
            </w:tcBorders>
            <w:hideMark/>
          </w:tcPr>
          <w:p w14:paraId="6AFEBF05" w14:textId="77777777" w:rsidR="00104B91" w:rsidRPr="00DE75B3" w:rsidRDefault="00104B91" w:rsidP="0025662B">
            <w:pPr>
              <w:autoSpaceDE w:val="0"/>
              <w:autoSpaceDN w:val="0"/>
              <w:adjustRightInd w:val="0"/>
              <w:spacing w:line="360" w:lineRule="auto"/>
              <w:rPr>
                <w:rFonts w:asciiTheme="majorBidi" w:hAnsiTheme="majorBidi" w:cstheme="majorBidi"/>
                <w:sz w:val="24"/>
                <w:szCs w:val="24"/>
                <w:vertAlign w:val="subscript"/>
              </w:rPr>
            </w:pPr>
            <w:r w:rsidRPr="00DE75B3">
              <w:rPr>
                <w:rFonts w:asciiTheme="majorBidi" w:hAnsiTheme="majorBidi" w:cstheme="majorBidi"/>
                <w:sz w:val="24"/>
                <w:szCs w:val="24"/>
              </w:rPr>
              <w:t>H</w:t>
            </w:r>
            <w:r w:rsidRPr="00DE75B3">
              <w:rPr>
                <w:rFonts w:asciiTheme="majorBidi" w:hAnsiTheme="majorBidi" w:cstheme="majorBidi"/>
                <w:sz w:val="24"/>
                <w:szCs w:val="24"/>
                <w:vertAlign w:val="subscript"/>
              </w:rPr>
              <w:t>2</w:t>
            </w:r>
            <w:r w:rsidRPr="00DE75B3">
              <w:rPr>
                <w:rFonts w:asciiTheme="majorBidi" w:hAnsiTheme="majorBidi" w:cstheme="majorBidi"/>
                <w:sz w:val="24"/>
                <w:szCs w:val="24"/>
              </w:rPr>
              <w:t>C</w:t>
            </w:r>
            <w:r w:rsidRPr="00DE75B3">
              <w:rPr>
                <w:rFonts w:asciiTheme="majorBidi" w:hAnsiTheme="majorBidi" w:cstheme="majorBidi"/>
                <w:sz w:val="24"/>
                <w:szCs w:val="24"/>
                <w:vertAlign w:val="subscript"/>
              </w:rPr>
              <w:t>6</w:t>
            </w:r>
          </w:p>
        </w:tc>
        <w:tc>
          <w:tcPr>
            <w:tcW w:w="1366" w:type="dxa"/>
            <w:tcBorders>
              <w:top w:val="single" w:sz="4" w:space="0" w:color="auto"/>
              <w:left w:val="single" w:sz="4" w:space="0" w:color="auto"/>
              <w:bottom w:val="single" w:sz="4" w:space="0" w:color="auto"/>
              <w:right w:val="single" w:sz="4" w:space="0" w:color="auto"/>
            </w:tcBorders>
            <w:hideMark/>
          </w:tcPr>
          <w:p w14:paraId="49F325DE" w14:textId="77777777" w:rsidR="00104B91" w:rsidRPr="00DE75B3" w:rsidRDefault="00104B91" w:rsidP="0025662B">
            <w:pPr>
              <w:autoSpaceDE w:val="0"/>
              <w:autoSpaceDN w:val="0"/>
              <w:adjustRightInd w:val="0"/>
              <w:spacing w:line="360" w:lineRule="auto"/>
              <w:rPr>
                <w:rFonts w:asciiTheme="majorBidi" w:hAnsiTheme="majorBidi" w:cstheme="majorBidi"/>
                <w:sz w:val="24"/>
                <w:szCs w:val="24"/>
              </w:rPr>
            </w:pPr>
            <w:r w:rsidRPr="00DE75B3">
              <w:rPr>
                <w:rFonts w:asciiTheme="majorBidi" w:hAnsiTheme="majorBidi" w:cstheme="majorBidi"/>
                <w:sz w:val="24"/>
                <w:szCs w:val="24"/>
              </w:rPr>
              <w:t>26.66</w:t>
            </w:r>
          </w:p>
        </w:tc>
        <w:tc>
          <w:tcPr>
            <w:tcW w:w="1375" w:type="dxa"/>
            <w:tcBorders>
              <w:top w:val="single" w:sz="4" w:space="0" w:color="auto"/>
              <w:left w:val="single" w:sz="4" w:space="0" w:color="auto"/>
              <w:bottom w:val="single" w:sz="4" w:space="0" w:color="auto"/>
              <w:right w:val="single" w:sz="4" w:space="0" w:color="auto"/>
            </w:tcBorders>
            <w:hideMark/>
          </w:tcPr>
          <w:p w14:paraId="100083A7" w14:textId="77777777" w:rsidR="00104B91" w:rsidRPr="00DE75B3" w:rsidRDefault="00104B91" w:rsidP="0025662B">
            <w:pPr>
              <w:autoSpaceDE w:val="0"/>
              <w:autoSpaceDN w:val="0"/>
              <w:adjustRightInd w:val="0"/>
              <w:spacing w:line="360" w:lineRule="auto"/>
              <w:rPr>
                <w:rFonts w:asciiTheme="majorBidi" w:hAnsiTheme="majorBidi" w:cstheme="majorBidi"/>
                <w:sz w:val="24"/>
                <w:szCs w:val="24"/>
              </w:rPr>
            </w:pPr>
            <w:r w:rsidRPr="00DE75B3">
              <w:rPr>
                <w:rFonts w:asciiTheme="majorBidi" w:hAnsiTheme="majorBidi" w:cstheme="majorBidi"/>
                <w:sz w:val="24"/>
                <w:szCs w:val="24"/>
              </w:rPr>
              <w:t>26.79</w:t>
            </w:r>
          </w:p>
        </w:tc>
      </w:tr>
      <w:tr w:rsidR="00104B91" w:rsidRPr="00DE75B3" w14:paraId="3BFBE8E3" w14:textId="77777777" w:rsidTr="0025662B">
        <w:trPr>
          <w:trHeight w:val="259"/>
        </w:trPr>
        <w:tc>
          <w:tcPr>
            <w:tcW w:w="2655" w:type="dxa"/>
            <w:vMerge/>
            <w:tcBorders>
              <w:top w:val="single" w:sz="4" w:space="0" w:color="auto"/>
              <w:left w:val="single" w:sz="4" w:space="0" w:color="auto"/>
              <w:bottom w:val="single" w:sz="4" w:space="0" w:color="auto"/>
              <w:right w:val="single" w:sz="4" w:space="0" w:color="auto"/>
            </w:tcBorders>
            <w:vAlign w:val="center"/>
            <w:hideMark/>
          </w:tcPr>
          <w:p w14:paraId="4002244B" w14:textId="77777777" w:rsidR="00104B91" w:rsidRPr="00DE75B3" w:rsidRDefault="00104B91" w:rsidP="0025662B">
            <w:pPr>
              <w:rPr>
                <w:rFonts w:asciiTheme="majorBidi" w:hAnsiTheme="majorBidi" w:cstheme="majorBidi"/>
                <w:bCs/>
                <w:sz w:val="24"/>
                <w:szCs w:val="24"/>
              </w:rPr>
            </w:pPr>
          </w:p>
        </w:tc>
        <w:tc>
          <w:tcPr>
            <w:tcW w:w="1139" w:type="dxa"/>
            <w:tcBorders>
              <w:top w:val="single" w:sz="4" w:space="0" w:color="auto"/>
              <w:left w:val="single" w:sz="4" w:space="0" w:color="auto"/>
              <w:bottom w:val="single" w:sz="4" w:space="0" w:color="auto"/>
              <w:right w:val="single" w:sz="4" w:space="0" w:color="auto"/>
            </w:tcBorders>
            <w:hideMark/>
          </w:tcPr>
          <w:p w14:paraId="2D373115" w14:textId="77777777" w:rsidR="00104B91" w:rsidRPr="00DE75B3" w:rsidRDefault="00104B91" w:rsidP="0025662B">
            <w:pPr>
              <w:autoSpaceDE w:val="0"/>
              <w:autoSpaceDN w:val="0"/>
              <w:adjustRightInd w:val="0"/>
              <w:spacing w:line="360" w:lineRule="auto"/>
              <w:rPr>
                <w:rFonts w:asciiTheme="majorBidi" w:hAnsiTheme="majorBidi" w:cstheme="majorBidi"/>
                <w:sz w:val="24"/>
                <w:szCs w:val="24"/>
              </w:rPr>
            </w:pPr>
            <w:r w:rsidRPr="00DE75B3">
              <w:rPr>
                <w:rFonts w:asciiTheme="majorBidi" w:hAnsiTheme="majorBidi" w:cstheme="majorBidi"/>
                <w:sz w:val="24"/>
                <w:szCs w:val="24"/>
              </w:rPr>
              <w:t>3</w:t>
            </w:r>
          </w:p>
        </w:tc>
        <w:tc>
          <w:tcPr>
            <w:tcW w:w="1940" w:type="dxa"/>
            <w:tcBorders>
              <w:top w:val="single" w:sz="4" w:space="0" w:color="auto"/>
              <w:left w:val="single" w:sz="4" w:space="0" w:color="auto"/>
              <w:bottom w:val="single" w:sz="4" w:space="0" w:color="auto"/>
              <w:right w:val="single" w:sz="4" w:space="0" w:color="auto"/>
            </w:tcBorders>
            <w:hideMark/>
          </w:tcPr>
          <w:p w14:paraId="3962B252" w14:textId="77777777" w:rsidR="00104B91" w:rsidRPr="00DE75B3" w:rsidRDefault="00104B91" w:rsidP="0025662B">
            <w:pPr>
              <w:autoSpaceDE w:val="0"/>
              <w:autoSpaceDN w:val="0"/>
              <w:adjustRightInd w:val="0"/>
              <w:spacing w:line="360" w:lineRule="auto"/>
              <w:rPr>
                <w:rFonts w:asciiTheme="majorBidi" w:hAnsiTheme="majorBidi" w:cstheme="majorBidi"/>
                <w:sz w:val="24"/>
                <w:szCs w:val="24"/>
              </w:rPr>
            </w:pPr>
            <w:r w:rsidRPr="00DE75B3">
              <w:rPr>
                <w:rFonts w:asciiTheme="majorBidi" w:hAnsiTheme="majorBidi" w:cstheme="majorBidi"/>
                <w:sz w:val="24"/>
                <w:szCs w:val="24"/>
              </w:rPr>
              <w:t>(300-575)</w:t>
            </w:r>
          </w:p>
        </w:tc>
        <w:tc>
          <w:tcPr>
            <w:tcW w:w="1596" w:type="dxa"/>
            <w:tcBorders>
              <w:top w:val="single" w:sz="4" w:space="0" w:color="auto"/>
              <w:left w:val="single" w:sz="4" w:space="0" w:color="auto"/>
              <w:bottom w:val="single" w:sz="4" w:space="0" w:color="auto"/>
              <w:right w:val="single" w:sz="4" w:space="0" w:color="auto"/>
            </w:tcBorders>
            <w:hideMark/>
          </w:tcPr>
          <w:p w14:paraId="1A5FB667" w14:textId="77777777" w:rsidR="00104B91" w:rsidRPr="00DE75B3" w:rsidRDefault="00104B91" w:rsidP="0025662B">
            <w:pPr>
              <w:autoSpaceDE w:val="0"/>
              <w:autoSpaceDN w:val="0"/>
              <w:adjustRightInd w:val="0"/>
              <w:spacing w:line="360" w:lineRule="auto"/>
              <w:rPr>
                <w:rFonts w:asciiTheme="majorBidi" w:hAnsiTheme="majorBidi" w:cstheme="majorBidi"/>
                <w:sz w:val="24"/>
                <w:szCs w:val="24"/>
              </w:rPr>
            </w:pPr>
            <w:r w:rsidRPr="00DE75B3">
              <w:rPr>
                <w:rFonts w:asciiTheme="majorBidi" w:hAnsiTheme="majorBidi" w:cstheme="majorBidi"/>
                <w:sz w:val="24"/>
                <w:szCs w:val="24"/>
              </w:rPr>
              <w:t>C</w:t>
            </w:r>
            <w:r w:rsidRPr="00DE75B3">
              <w:rPr>
                <w:rFonts w:asciiTheme="majorBidi" w:hAnsiTheme="majorBidi" w:cstheme="majorBidi"/>
                <w:sz w:val="24"/>
                <w:szCs w:val="24"/>
                <w:vertAlign w:val="subscript"/>
              </w:rPr>
              <w:t>4.75</w:t>
            </w:r>
            <w:r w:rsidRPr="00DE75B3">
              <w:rPr>
                <w:rFonts w:asciiTheme="majorBidi" w:hAnsiTheme="majorBidi" w:cstheme="majorBidi"/>
                <w:sz w:val="24"/>
                <w:szCs w:val="24"/>
              </w:rPr>
              <w:t>N</w:t>
            </w:r>
          </w:p>
        </w:tc>
        <w:tc>
          <w:tcPr>
            <w:tcW w:w="1366" w:type="dxa"/>
            <w:tcBorders>
              <w:top w:val="single" w:sz="4" w:space="0" w:color="auto"/>
              <w:left w:val="single" w:sz="4" w:space="0" w:color="auto"/>
              <w:bottom w:val="single" w:sz="4" w:space="0" w:color="auto"/>
              <w:right w:val="single" w:sz="4" w:space="0" w:color="auto"/>
            </w:tcBorders>
            <w:hideMark/>
          </w:tcPr>
          <w:p w14:paraId="64E55340" w14:textId="77777777" w:rsidR="00104B91" w:rsidRPr="00DE75B3" w:rsidRDefault="00104B91" w:rsidP="0025662B">
            <w:pPr>
              <w:autoSpaceDE w:val="0"/>
              <w:autoSpaceDN w:val="0"/>
              <w:adjustRightInd w:val="0"/>
              <w:spacing w:line="360" w:lineRule="auto"/>
              <w:rPr>
                <w:rFonts w:asciiTheme="majorBidi" w:hAnsiTheme="majorBidi" w:cstheme="majorBidi"/>
                <w:sz w:val="24"/>
                <w:szCs w:val="24"/>
              </w:rPr>
            </w:pPr>
            <w:r w:rsidRPr="00DE75B3">
              <w:rPr>
                <w:rFonts w:asciiTheme="majorBidi" w:hAnsiTheme="majorBidi" w:cstheme="majorBidi"/>
                <w:sz w:val="24"/>
                <w:szCs w:val="24"/>
              </w:rPr>
              <w:t>24.91</w:t>
            </w:r>
          </w:p>
        </w:tc>
        <w:tc>
          <w:tcPr>
            <w:tcW w:w="1375" w:type="dxa"/>
            <w:tcBorders>
              <w:top w:val="single" w:sz="4" w:space="0" w:color="auto"/>
              <w:left w:val="single" w:sz="4" w:space="0" w:color="auto"/>
              <w:bottom w:val="single" w:sz="4" w:space="0" w:color="auto"/>
              <w:right w:val="single" w:sz="4" w:space="0" w:color="auto"/>
            </w:tcBorders>
            <w:hideMark/>
          </w:tcPr>
          <w:p w14:paraId="4CB7A32E" w14:textId="77777777" w:rsidR="00104B91" w:rsidRPr="00DE75B3" w:rsidRDefault="00104B91" w:rsidP="0025662B">
            <w:pPr>
              <w:autoSpaceDE w:val="0"/>
              <w:autoSpaceDN w:val="0"/>
              <w:adjustRightInd w:val="0"/>
              <w:spacing w:line="360" w:lineRule="auto"/>
              <w:rPr>
                <w:rFonts w:asciiTheme="majorBidi" w:hAnsiTheme="majorBidi" w:cstheme="majorBidi"/>
                <w:sz w:val="24"/>
                <w:szCs w:val="24"/>
              </w:rPr>
            </w:pPr>
            <w:r w:rsidRPr="00DE75B3">
              <w:rPr>
                <w:rFonts w:asciiTheme="majorBidi" w:hAnsiTheme="majorBidi" w:cstheme="majorBidi"/>
                <w:sz w:val="24"/>
                <w:szCs w:val="24"/>
              </w:rPr>
              <w:t>25.619</w:t>
            </w:r>
          </w:p>
        </w:tc>
      </w:tr>
      <w:tr w:rsidR="00104B91" w:rsidRPr="00DE75B3" w14:paraId="5488ACF8" w14:textId="77777777" w:rsidTr="0025662B">
        <w:trPr>
          <w:trHeight w:val="373"/>
        </w:trPr>
        <w:tc>
          <w:tcPr>
            <w:tcW w:w="2655" w:type="dxa"/>
            <w:vMerge/>
            <w:tcBorders>
              <w:top w:val="single" w:sz="4" w:space="0" w:color="auto"/>
              <w:left w:val="single" w:sz="4" w:space="0" w:color="auto"/>
              <w:bottom w:val="single" w:sz="4" w:space="0" w:color="auto"/>
              <w:right w:val="single" w:sz="4" w:space="0" w:color="auto"/>
            </w:tcBorders>
            <w:vAlign w:val="center"/>
            <w:hideMark/>
          </w:tcPr>
          <w:p w14:paraId="4A2229C0" w14:textId="77777777" w:rsidR="00104B91" w:rsidRPr="00DE75B3" w:rsidRDefault="00104B91" w:rsidP="0025662B">
            <w:pPr>
              <w:rPr>
                <w:rFonts w:asciiTheme="majorBidi" w:hAnsiTheme="majorBidi" w:cstheme="majorBidi"/>
                <w:bCs/>
                <w:sz w:val="24"/>
                <w:szCs w:val="24"/>
              </w:rPr>
            </w:pPr>
          </w:p>
        </w:tc>
        <w:tc>
          <w:tcPr>
            <w:tcW w:w="1139" w:type="dxa"/>
            <w:tcBorders>
              <w:top w:val="single" w:sz="4" w:space="0" w:color="auto"/>
              <w:left w:val="single" w:sz="4" w:space="0" w:color="auto"/>
              <w:bottom w:val="single" w:sz="4" w:space="0" w:color="auto"/>
              <w:right w:val="single" w:sz="4" w:space="0" w:color="auto"/>
            </w:tcBorders>
            <w:hideMark/>
          </w:tcPr>
          <w:p w14:paraId="1BA88A10" w14:textId="77777777" w:rsidR="00104B91" w:rsidRPr="00DE75B3" w:rsidRDefault="00104B91" w:rsidP="0025662B">
            <w:pPr>
              <w:autoSpaceDE w:val="0"/>
              <w:autoSpaceDN w:val="0"/>
              <w:adjustRightInd w:val="0"/>
              <w:spacing w:line="360" w:lineRule="auto"/>
              <w:rPr>
                <w:rFonts w:asciiTheme="majorBidi" w:hAnsiTheme="majorBidi" w:cstheme="majorBidi"/>
                <w:sz w:val="24"/>
                <w:szCs w:val="24"/>
              </w:rPr>
            </w:pPr>
            <w:r w:rsidRPr="00DE75B3">
              <w:rPr>
                <w:rFonts w:asciiTheme="majorBidi" w:hAnsiTheme="majorBidi" w:cstheme="majorBidi"/>
                <w:sz w:val="24"/>
                <w:szCs w:val="24"/>
              </w:rPr>
              <w:t>4</w:t>
            </w:r>
          </w:p>
        </w:tc>
        <w:tc>
          <w:tcPr>
            <w:tcW w:w="1940" w:type="dxa"/>
            <w:tcBorders>
              <w:top w:val="single" w:sz="4" w:space="0" w:color="auto"/>
              <w:left w:val="single" w:sz="4" w:space="0" w:color="auto"/>
              <w:bottom w:val="single" w:sz="4" w:space="0" w:color="auto"/>
              <w:right w:val="single" w:sz="4" w:space="0" w:color="auto"/>
            </w:tcBorders>
            <w:hideMark/>
          </w:tcPr>
          <w:p w14:paraId="2BC53D17" w14:textId="77777777" w:rsidR="00104B91" w:rsidRPr="00DE75B3" w:rsidRDefault="00104B91" w:rsidP="0025662B">
            <w:pPr>
              <w:autoSpaceDE w:val="0"/>
              <w:autoSpaceDN w:val="0"/>
              <w:adjustRightInd w:val="0"/>
              <w:spacing w:line="360" w:lineRule="auto"/>
              <w:rPr>
                <w:rFonts w:asciiTheme="majorBidi" w:hAnsiTheme="majorBidi" w:cstheme="majorBidi"/>
                <w:sz w:val="24"/>
                <w:szCs w:val="24"/>
              </w:rPr>
            </w:pPr>
            <w:r w:rsidRPr="00DE75B3">
              <w:rPr>
                <w:rFonts w:asciiTheme="majorBidi" w:hAnsiTheme="majorBidi" w:cstheme="majorBidi"/>
                <w:sz w:val="24"/>
                <w:szCs w:val="24"/>
              </w:rPr>
              <w:t>(575-800)</w:t>
            </w:r>
          </w:p>
        </w:tc>
        <w:tc>
          <w:tcPr>
            <w:tcW w:w="1596" w:type="dxa"/>
            <w:tcBorders>
              <w:top w:val="single" w:sz="4" w:space="0" w:color="auto"/>
              <w:left w:val="single" w:sz="4" w:space="0" w:color="auto"/>
              <w:bottom w:val="single" w:sz="4" w:space="0" w:color="auto"/>
              <w:right w:val="single" w:sz="4" w:space="0" w:color="auto"/>
            </w:tcBorders>
            <w:hideMark/>
          </w:tcPr>
          <w:p w14:paraId="48C55473" w14:textId="77777777" w:rsidR="00104B91" w:rsidRPr="00DE75B3" w:rsidRDefault="00104B91" w:rsidP="0025662B">
            <w:pPr>
              <w:autoSpaceDE w:val="0"/>
              <w:autoSpaceDN w:val="0"/>
              <w:adjustRightInd w:val="0"/>
              <w:spacing w:line="360" w:lineRule="auto"/>
              <w:rPr>
                <w:rFonts w:asciiTheme="majorBidi" w:hAnsiTheme="majorBidi" w:cstheme="majorBidi"/>
                <w:sz w:val="24"/>
                <w:szCs w:val="24"/>
                <w:vertAlign w:val="subscript"/>
              </w:rPr>
            </w:pPr>
            <w:r w:rsidRPr="00DE75B3">
              <w:rPr>
                <w:rFonts w:asciiTheme="majorBidi" w:hAnsiTheme="majorBidi" w:cstheme="majorBidi"/>
                <w:sz w:val="24"/>
                <w:szCs w:val="24"/>
              </w:rPr>
              <w:t>N</w:t>
            </w:r>
            <w:r w:rsidRPr="00DE75B3">
              <w:rPr>
                <w:rFonts w:asciiTheme="majorBidi" w:hAnsiTheme="majorBidi" w:cstheme="majorBidi"/>
                <w:sz w:val="24"/>
                <w:szCs w:val="24"/>
                <w:vertAlign w:val="subscript"/>
              </w:rPr>
              <w:t>2</w:t>
            </w:r>
          </w:p>
        </w:tc>
        <w:tc>
          <w:tcPr>
            <w:tcW w:w="1366" w:type="dxa"/>
            <w:tcBorders>
              <w:top w:val="single" w:sz="4" w:space="0" w:color="auto"/>
              <w:left w:val="single" w:sz="4" w:space="0" w:color="auto"/>
              <w:bottom w:val="single" w:sz="4" w:space="0" w:color="auto"/>
              <w:right w:val="single" w:sz="4" w:space="0" w:color="auto"/>
            </w:tcBorders>
            <w:hideMark/>
          </w:tcPr>
          <w:p w14:paraId="5545A95A" w14:textId="77777777" w:rsidR="00104B91" w:rsidRPr="00DE75B3" w:rsidRDefault="00104B91" w:rsidP="0025662B">
            <w:pPr>
              <w:autoSpaceDE w:val="0"/>
              <w:autoSpaceDN w:val="0"/>
              <w:adjustRightInd w:val="0"/>
              <w:spacing w:line="360" w:lineRule="auto"/>
              <w:rPr>
                <w:rFonts w:asciiTheme="majorBidi" w:hAnsiTheme="majorBidi" w:cstheme="majorBidi"/>
                <w:sz w:val="24"/>
                <w:szCs w:val="24"/>
              </w:rPr>
            </w:pPr>
            <w:r w:rsidRPr="00DE75B3">
              <w:rPr>
                <w:rFonts w:asciiTheme="majorBidi" w:hAnsiTheme="majorBidi" w:cstheme="majorBidi"/>
                <w:sz w:val="24"/>
                <w:szCs w:val="24"/>
              </w:rPr>
              <w:t>9.82</w:t>
            </w:r>
          </w:p>
        </w:tc>
        <w:tc>
          <w:tcPr>
            <w:tcW w:w="1375" w:type="dxa"/>
            <w:tcBorders>
              <w:top w:val="single" w:sz="4" w:space="0" w:color="auto"/>
              <w:left w:val="single" w:sz="4" w:space="0" w:color="auto"/>
              <w:bottom w:val="single" w:sz="4" w:space="0" w:color="auto"/>
              <w:right w:val="single" w:sz="4" w:space="0" w:color="auto"/>
            </w:tcBorders>
            <w:hideMark/>
          </w:tcPr>
          <w:p w14:paraId="6C7EB8E9" w14:textId="77777777" w:rsidR="00104B91" w:rsidRPr="00DE75B3" w:rsidRDefault="00104B91" w:rsidP="0025662B">
            <w:pPr>
              <w:autoSpaceDE w:val="0"/>
              <w:autoSpaceDN w:val="0"/>
              <w:adjustRightInd w:val="0"/>
              <w:spacing w:line="360" w:lineRule="auto"/>
              <w:rPr>
                <w:rFonts w:asciiTheme="majorBidi" w:hAnsiTheme="majorBidi" w:cstheme="majorBidi"/>
                <w:sz w:val="24"/>
                <w:szCs w:val="24"/>
              </w:rPr>
            </w:pPr>
            <w:r w:rsidRPr="00DE75B3">
              <w:rPr>
                <w:rFonts w:asciiTheme="majorBidi" w:hAnsiTheme="majorBidi" w:cstheme="majorBidi"/>
                <w:sz w:val="24"/>
                <w:szCs w:val="24"/>
              </w:rPr>
              <w:t>9.967</w:t>
            </w:r>
          </w:p>
        </w:tc>
      </w:tr>
      <w:tr w:rsidR="00104B91" w:rsidRPr="00DE75B3" w14:paraId="7011EC15" w14:textId="77777777" w:rsidTr="0025662B">
        <w:trPr>
          <w:trHeight w:val="471"/>
        </w:trPr>
        <w:tc>
          <w:tcPr>
            <w:tcW w:w="2655" w:type="dxa"/>
            <w:vMerge/>
            <w:tcBorders>
              <w:top w:val="single" w:sz="4" w:space="0" w:color="auto"/>
              <w:left w:val="single" w:sz="4" w:space="0" w:color="auto"/>
              <w:bottom w:val="single" w:sz="4" w:space="0" w:color="auto"/>
              <w:right w:val="single" w:sz="4" w:space="0" w:color="auto"/>
            </w:tcBorders>
            <w:vAlign w:val="center"/>
            <w:hideMark/>
          </w:tcPr>
          <w:p w14:paraId="1A607658" w14:textId="77777777" w:rsidR="00104B91" w:rsidRPr="00DE75B3" w:rsidRDefault="00104B91" w:rsidP="0025662B">
            <w:pPr>
              <w:rPr>
                <w:rFonts w:asciiTheme="majorBidi" w:hAnsiTheme="majorBidi" w:cstheme="majorBidi"/>
                <w:bCs/>
                <w:sz w:val="24"/>
                <w:szCs w:val="24"/>
              </w:rPr>
            </w:pPr>
          </w:p>
        </w:tc>
        <w:tc>
          <w:tcPr>
            <w:tcW w:w="1139" w:type="dxa"/>
            <w:tcBorders>
              <w:top w:val="single" w:sz="4" w:space="0" w:color="auto"/>
              <w:left w:val="single" w:sz="4" w:space="0" w:color="auto"/>
              <w:bottom w:val="single" w:sz="4" w:space="0" w:color="auto"/>
              <w:right w:val="single" w:sz="4" w:space="0" w:color="auto"/>
            </w:tcBorders>
            <w:hideMark/>
          </w:tcPr>
          <w:p w14:paraId="01A8D60E" w14:textId="77777777" w:rsidR="00104B91" w:rsidRPr="00DE75B3" w:rsidRDefault="00104B91" w:rsidP="0025662B">
            <w:pPr>
              <w:autoSpaceDE w:val="0"/>
              <w:autoSpaceDN w:val="0"/>
              <w:adjustRightInd w:val="0"/>
              <w:spacing w:line="360" w:lineRule="auto"/>
              <w:rPr>
                <w:rFonts w:asciiTheme="majorBidi" w:hAnsiTheme="majorBidi" w:cstheme="majorBidi"/>
                <w:sz w:val="24"/>
                <w:szCs w:val="24"/>
              </w:rPr>
            </w:pPr>
            <w:r w:rsidRPr="00DE75B3">
              <w:rPr>
                <w:rFonts w:asciiTheme="majorBidi" w:hAnsiTheme="majorBidi" w:cstheme="majorBidi"/>
                <w:sz w:val="24"/>
                <w:szCs w:val="24"/>
              </w:rPr>
              <w:t>Residue</w:t>
            </w:r>
          </w:p>
        </w:tc>
        <w:tc>
          <w:tcPr>
            <w:tcW w:w="1940" w:type="dxa"/>
            <w:tcBorders>
              <w:top w:val="single" w:sz="4" w:space="0" w:color="auto"/>
              <w:left w:val="single" w:sz="4" w:space="0" w:color="auto"/>
              <w:bottom w:val="single" w:sz="4" w:space="0" w:color="auto"/>
              <w:right w:val="single" w:sz="4" w:space="0" w:color="auto"/>
            </w:tcBorders>
            <w:hideMark/>
          </w:tcPr>
          <w:p w14:paraId="45288085" w14:textId="77777777" w:rsidR="00104B91" w:rsidRPr="00DE75B3" w:rsidRDefault="00104B91" w:rsidP="0025662B">
            <w:pPr>
              <w:autoSpaceDE w:val="0"/>
              <w:autoSpaceDN w:val="0"/>
              <w:adjustRightInd w:val="0"/>
              <w:spacing w:line="360" w:lineRule="auto"/>
              <w:rPr>
                <w:rFonts w:asciiTheme="majorBidi" w:hAnsiTheme="majorBidi" w:cstheme="majorBidi"/>
                <w:sz w:val="24"/>
                <w:szCs w:val="24"/>
              </w:rPr>
            </w:pPr>
            <w:r w:rsidRPr="00DE75B3">
              <w:rPr>
                <w:rFonts w:asciiTheme="majorBidi" w:hAnsiTheme="majorBidi" w:cstheme="majorBidi"/>
                <w:sz w:val="24"/>
                <w:szCs w:val="24"/>
              </w:rPr>
              <w:t>&gt;800</w:t>
            </w:r>
          </w:p>
        </w:tc>
        <w:tc>
          <w:tcPr>
            <w:tcW w:w="1596" w:type="dxa"/>
            <w:tcBorders>
              <w:top w:val="single" w:sz="4" w:space="0" w:color="auto"/>
              <w:left w:val="single" w:sz="4" w:space="0" w:color="auto"/>
              <w:bottom w:val="single" w:sz="4" w:space="0" w:color="auto"/>
              <w:right w:val="single" w:sz="4" w:space="0" w:color="auto"/>
            </w:tcBorders>
            <w:hideMark/>
          </w:tcPr>
          <w:p w14:paraId="3DD75951" w14:textId="77777777" w:rsidR="00104B91" w:rsidRPr="00DE75B3" w:rsidRDefault="00104B91" w:rsidP="0025662B">
            <w:pPr>
              <w:autoSpaceDE w:val="0"/>
              <w:autoSpaceDN w:val="0"/>
              <w:adjustRightInd w:val="0"/>
              <w:spacing w:line="360" w:lineRule="auto"/>
              <w:rPr>
                <w:rFonts w:asciiTheme="majorBidi" w:hAnsiTheme="majorBidi" w:cstheme="majorBidi"/>
                <w:sz w:val="24"/>
                <w:szCs w:val="24"/>
                <w:vertAlign w:val="subscript"/>
              </w:rPr>
            </w:pPr>
            <w:r w:rsidRPr="00DE75B3">
              <w:rPr>
                <w:rFonts w:asciiTheme="majorBidi" w:hAnsiTheme="majorBidi" w:cstheme="majorBidi"/>
                <w:sz w:val="24"/>
                <w:szCs w:val="24"/>
              </w:rPr>
              <w:t>N</w:t>
            </w:r>
            <w:r w:rsidRPr="00DE75B3">
              <w:rPr>
                <w:rFonts w:asciiTheme="majorBidi" w:hAnsiTheme="majorBidi" w:cstheme="majorBidi"/>
                <w:sz w:val="24"/>
                <w:szCs w:val="24"/>
                <w:vertAlign w:val="subscript"/>
              </w:rPr>
              <w:t>4</w:t>
            </w:r>
            <w:r w:rsidRPr="00DE75B3">
              <w:rPr>
                <w:rFonts w:asciiTheme="majorBidi" w:hAnsiTheme="majorBidi" w:cstheme="majorBidi"/>
                <w:sz w:val="24"/>
                <w:szCs w:val="24"/>
              </w:rPr>
              <w:t>O</w:t>
            </w:r>
            <w:r w:rsidRPr="00DE75B3">
              <w:rPr>
                <w:rFonts w:asciiTheme="majorBidi" w:hAnsiTheme="majorBidi" w:cstheme="majorBidi"/>
                <w:sz w:val="24"/>
                <w:szCs w:val="24"/>
                <w:vertAlign w:val="subscript"/>
              </w:rPr>
              <w:t>3</w:t>
            </w:r>
          </w:p>
        </w:tc>
        <w:tc>
          <w:tcPr>
            <w:tcW w:w="1366" w:type="dxa"/>
            <w:tcBorders>
              <w:top w:val="single" w:sz="4" w:space="0" w:color="auto"/>
              <w:left w:val="single" w:sz="4" w:space="0" w:color="auto"/>
              <w:bottom w:val="single" w:sz="4" w:space="0" w:color="auto"/>
              <w:right w:val="single" w:sz="4" w:space="0" w:color="auto"/>
            </w:tcBorders>
            <w:hideMark/>
          </w:tcPr>
          <w:p w14:paraId="098A460E" w14:textId="77777777" w:rsidR="00104B91" w:rsidRPr="00DE75B3" w:rsidRDefault="00104B91" w:rsidP="0025662B">
            <w:pPr>
              <w:autoSpaceDE w:val="0"/>
              <w:autoSpaceDN w:val="0"/>
              <w:adjustRightInd w:val="0"/>
              <w:spacing w:line="360" w:lineRule="auto"/>
              <w:rPr>
                <w:rFonts w:asciiTheme="majorBidi" w:hAnsiTheme="majorBidi" w:cstheme="majorBidi"/>
                <w:sz w:val="24"/>
                <w:szCs w:val="24"/>
              </w:rPr>
            </w:pPr>
            <w:r w:rsidRPr="00DE75B3">
              <w:rPr>
                <w:rFonts w:asciiTheme="majorBidi" w:hAnsiTheme="majorBidi" w:cstheme="majorBidi"/>
                <w:sz w:val="24"/>
                <w:szCs w:val="24"/>
              </w:rPr>
              <w:t>36.49</w:t>
            </w:r>
          </w:p>
        </w:tc>
        <w:tc>
          <w:tcPr>
            <w:tcW w:w="1375" w:type="dxa"/>
            <w:tcBorders>
              <w:top w:val="single" w:sz="4" w:space="0" w:color="auto"/>
              <w:left w:val="single" w:sz="4" w:space="0" w:color="auto"/>
              <w:bottom w:val="single" w:sz="4" w:space="0" w:color="auto"/>
              <w:right w:val="single" w:sz="4" w:space="0" w:color="auto"/>
            </w:tcBorders>
            <w:hideMark/>
          </w:tcPr>
          <w:p w14:paraId="18AE4175" w14:textId="77777777" w:rsidR="00104B91" w:rsidRPr="00DE75B3" w:rsidRDefault="00104B91" w:rsidP="0025662B">
            <w:pPr>
              <w:autoSpaceDE w:val="0"/>
              <w:autoSpaceDN w:val="0"/>
              <w:adjustRightInd w:val="0"/>
              <w:spacing w:line="360" w:lineRule="auto"/>
              <w:rPr>
                <w:rFonts w:asciiTheme="majorBidi" w:hAnsiTheme="majorBidi" w:cstheme="majorBidi"/>
                <w:sz w:val="24"/>
                <w:szCs w:val="24"/>
              </w:rPr>
            </w:pPr>
            <w:r w:rsidRPr="00DE75B3">
              <w:rPr>
                <w:rFonts w:asciiTheme="majorBidi" w:hAnsiTheme="majorBidi" w:cstheme="majorBidi"/>
                <w:sz w:val="24"/>
                <w:szCs w:val="24"/>
              </w:rPr>
              <w:t>35.52</w:t>
            </w:r>
          </w:p>
        </w:tc>
      </w:tr>
      <w:tr w:rsidR="00104B91" w:rsidRPr="00DE75B3" w14:paraId="6EB95788" w14:textId="77777777" w:rsidTr="0025662B">
        <w:trPr>
          <w:trHeight w:val="355"/>
        </w:trPr>
        <w:tc>
          <w:tcPr>
            <w:tcW w:w="2655" w:type="dxa"/>
            <w:vMerge w:val="restart"/>
            <w:tcBorders>
              <w:top w:val="single" w:sz="4" w:space="0" w:color="auto"/>
              <w:left w:val="single" w:sz="4" w:space="0" w:color="auto"/>
              <w:bottom w:val="single" w:sz="4" w:space="0" w:color="auto"/>
              <w:right w:val="single" w:sz="4" w:space="0" w:color="auto"/>
            </w:tcBorders>
          </w:tcPr>
          <w:p w14:paraId="7A9AE5E0" w14:textId="77777777" w:rsidR="00104B91" w:rsidRPr="00DE75B3" w:rsidRDefault="00104B91" w:rsidP="0025662B">
            <w:pPr>
              <w:autoSpaceDE w:val="0"/>
              <w:autoSpaceDN w:val="0"/>
              <w:adjustRightInd w:val="0"/>
              <w:spacing w:line="360" w:lineRule="auto"/>
              <w:rPr>
                <w:rFonts w:asciiTheme="majorBidi" w:hAnsiTheme="majorBidi" w:cstheme="majorBidi"/>
                <w:bCs/>
                <w:sz w:val="24"/>
                <w:szCs w:val="24"/>
              </w:rPr>
            </w:pPr>
            <w:r w:rsidRPr="00DE75B3">
              <w:rPr>
                <w:rFonts w:asciiTheme="majorBidi" w:hAnsiTheme="majorBidi" w:cstheme="majorBidi"/>
                <w:bCs/>
                <w:sz w:val="24"/>
                <w:szCs w:val="24"/>
              </w:rPr>
              <w:t>[</w:t>
            </w:r>
            <w:proofErr w:type="gramStart"/>
            <w:r w:rsidRPr="00DE75B3">
              <w:rPr>
                <w:rFonts w:asciiTheme="majorBidi" w:hAnsiTheme="majorBidi" w:cstheme="majorBidi"/>
                <w:bCs/>
                <w:sz w:val="24"/>
                <w:szCs w:val="24"/>
              </w:rPr>
              <w:t>Ag(</w:t>
            </w:r>
            <w:proofErr w:type="gramEnd"/>
            <w:r w:rsidRPr="00DE75B3">
              <w:rPr>
                <w:rFonts w:asciiTheme="majorBidi" w:hAnsiTheme="majorBidi" w:cstheme="majorBidi"/>
                <w:bCs/>
                <w:sz w:val="24"/>
                <w:szCs w:val="24"/>
              </w:rPr>
              <w:t>AH)(</w:t>
            </w:r>
            <w:r w:rsidRPr="00DE75B3">
              <w:rPr>
                <w:rFonts w:asciiTheme="majorBidi" w:hAnsiTheme="majorBidi" w:cstheme="majorBidi"/>
                <w:sz w:val="24"/>
                <w:szCs w:val="24"/>
              </w:rPr>
              <w:t>H</w:t>
            </w:r>
            <w:r w:rsidRPr="00DE75B3">
              <w:rPr>
                <w:rFonts w:asciiTheme="majorBidi" w:hAnsiTheme="majorBidi" w:cstheme="majorBidi"/>
                <w:sz w:val="24"/>
                <w:szCs w:val="24"/>
                <w:vertAlign w:val="subscript"/>
              </w:rPr>
              <w:t>2</w:t>
            </w:r>
            <w:r w:rsidRPr="00DE75B3">
              <w:rPr>
                <w:rFonts w:asciiTheme="majorBidi" w:hAnsiTheme="majorBidi" w:cstheme="majorBidi"/>
                <w:sz w:val="24"/>
                <w:szCs w:val="24"/>
              </w:rPr>
              <w:t>O</w:t>
            </w:r>
            <w:r w:rsidRPr="00DE75B3">
              <w:rPr>
                <w:rFonts w:asciiTheme="majorBidi" w:hAnsiTheme="majorBidi" w:cstheme="majorBidi"/>
                <w:bCs/>
                <w:sz w:val="24"/>
                <w:szCs w:val="24"/>
              </w:rPr>
              <w:t>)</w:t>
            </w:r>
            <w:r w:rsidRPr="00DE75B3">
              <w:rPr>
                <w:rFonts w:asciiTheme="majorBidi" w:hAnsiTheme="majorBidi" w:cstheme="majorBidi"/>
                <w:bCs/>
                <w:sz w:val="24"/>
                <w:szCs w:val="24"/>
                <w:vertAlign w:val="subscript"/>
              </w:rPr>
              <w:t>2</w:t>
            </w:r>
            <w:r w:rsidRPr="00DE75B3">
              <w:rPr>
                <w:rFonts w:asciiTheme="majorBidi" w:hAnsiTheme="majorBidi" w:cstheme="majorBidi"/>
                <w:bCs/>
                <w:sz w:val="24"/>
                <w:szCs w:val="24"/>
              </w:rPr>
              <w:t>]NO</w:t>
            </w:r>
            <w:r w:rsidRPr="00DE75B3">
              <w:rPr>
                <w:rFonts w:asciiTheme="majorBidi" w:hAnsiTheme="majorBidi" w:cstheme="majorBidi"/>
                <w:bCs/>
                <w:sz w:val="24"/>
                <w:szCs w:val="24"/>
                <w:vertAlign w:val="subscript"/>
              </w:rPr>
              <w:t>3</w:t>
            </w:r>
            <w:r w:rsidRPr="00DE75B3">
              <w:rPr>
                <w:rFonts w:asciiTheme="majorBidi" w:hAnsiTheme="majorBidi" w:cstheme="majorBidi"/>
                <w:bCs/>
                <w:sz w:val="24"/>
                <w:szCs w:val="24"/>
              </w:rPr>
              <w:t>.2H</w:t>
            </w:r>
            <w:r w:rsidRPr="00DE75B3">
              <w:rPr>
                <w:rFonts w:asciiTheme="majorBidi" w:hAnsiTheme="majorBidi" w:cstheme="majorBidi"/>
                <w:bCs/>
                <w:sz w:val="24"/>
                <w:szCs w:val="24"/>
                <w:vertAlign w:val="subscript"/>
              </w:rPr>
              <w:t>2</w:t>
            </w:r>
            <w:r w:rsidRPr="00DE75B3">
              <w:rPr>
                <w:rFonts w:asciiTheme="majorBidi" w:hAnsiTheme="majorBidi" w:cstheme="majorBidi"/>
                <w:bCs/>
                <w:sz w:val="24"/>
                <w:szCs w:val="24"/>
              </w:rPr>
              <w:t>O</w:t>
            </w:r>
          </w:p>
          <w:p w14:paraId="2371B325" w14:textId="77777777" w:rsidR="00104B91" w:rsidRPr="00DE75B3" w:rsidRDefault="00104B91" w:rsidP="0025662B">
            <w:pPr>
              <w:autoSpaceDE w:val="0"/>
              <w:autoSpaceDN w:val="0"/>
              <w:adjustRightInd w:val="0"/>
              <w:spacing w:line="360" w:lineRule="auto"/>
              <w:rPr>
                <w:rFonts w:asciiTheme="majorBidi" w:hAnsiTheme="majorBidi" w:cstheme="majorBidi"/>
                <w:sz w:val="24"/>
                <w:szCs w:val="24"/>
              </w:rPr>
            </w:pPr>
          </w:p>
          <w:p w14:paraId="5BF25427" w14:textId="77777777" w:rsidR="00104B91" w:rsidRPr="00DE75B3" w:rsidRDefault="00104B91" w:rsidP="0025662B">
            <w:pPr>
              <w:autoSpaceDE w:val="0"/>
              <w:autoSpaceDN w:val="0"/>
              <w:adjustRightInd w:val="0"/>
              <w:spacing w:line="360" w:lineRule="auto"/>
              <w:rPr>
                <w:rFonts w:asciiTheme="majorBidi" w:hAnsiTheme="majorBidi" w:cstheme="majorBidi"/>
                <w:sz w:val="24"/>
                <w:szCs w:val="24"/>
                <w:vertAlign w:val="subscript"/>
              </w:rPr>
            </w:pPr>
            <w:r w:rsidRPr="00DE75B3">
              <w:rPr>
                <w:rFonts w:asciiTheme="majorBidi" w:hAnsiTheme="majorBidi" w:cstheme="majorBidi"/>
                <w:sz w:val="24"/>
                <w:szCs w:val="24"/>
              </w:rPr>
              <w:t>AgC</w:t>
            </w:r>
            <w:r w:rsidRPr="00DE75B3">
              <w:rPr>
                <w:rFonts w:asciiTheme="majorBidi" w:hAnsiTheme="majorBidi" w:cstheme="majorBidi"/>
                <w:sz w:val="24"/>
                <w:szCs w:val="24"/>
                <w:vertAlign w:val="subscript"/>
              </w:rPr>
              <w:t>11</w:t>
            </w:r>
            <w:r w:rsidRPr="00DE75B3">
              <w:rPr>
                <w:rFonts w:asciiTheme="majorBidi" w:hAnsiTheme="majorBidi" w:cstheme="majorBidi"/>
                <w:sz w:val="24"/>
                <w:szCs w:val="24"/>
              </w:rPr>
              <w:t>H</w:t>
            </w:r>
            <w:r w:rsidRPr="00DE75B3">
              <w:rPr>
                <w:rFonts w:asciiTheme="majorBidi" w:hAnsiTheme="majorBidi" w:cstheme="majorBidi"/>
                <w:sz w:val="24"/>
                <w:szCs w:val="24"/>
                <w:vertAlign w:val="subscript"/>
              </w:rPr>
              <w:t>15</w:t>
            </w:r>
            <w:r w:rsidRPr="00DE75B3">
              <w:rPr>
                <w:rFonts w:asciiTheme="majorBidi" w:hAnsiTheme="majorBidi" w:cstheme="majorBidi"/>
                <w:sz w:val="24"/>
                <w:szCs w:val="24"/>
              </w:rPr>
              <w:t>N</w:t>
            </w:r>
            <w:r w:rsidRPr="00DE75B3">
              <w:rPr>
                <w:rFonts w:asciiTheme="majorBidi" w:hAnsiTheme="majorBidi" w:cstheme="majorBidi"/>
                <w:sz w:val="24"/>
                <w:szCs w:val="24"/>
                <w:vertAlign w:val="subscript"/>
              </w:rPr>
              <w:t>8</w:t>
            </w:r>
            <w:r w:rsidRPr="00DE75B3">
              <w:rPr>
                <w:rFonts w:asciiTheme="majorBidi" w:hAnsiTheme="majorBidi" w:cstheme="majorBidi"/>
                <w:sz w:val="24"/>
                <w:szCs w:val="24"/>
              </w:rPr>
              <w:t>O</w:t>
            </w:r>
            <w:r w:rsidRPr="00DE75B3">
              <w:rPr>
                <w:rFonts w:asciiTheme="majorBidi" w:hAnsiTheme="majorBidi" w:cstheme="majorBidi"/>
                <w:sz w:val="24"/>
                <w:szCs w:val="24"/>
                <w:vertAlign w:val="subscript"/>
              </w:rPr>
              <w:t>10</w:t>
            </w:r>
          </w:p>
          <w:p w14:paraId="7A934178" w14:textId="77777777" w:rsidR="00104B91" w:rsidRPr="00DE75B3" w:rsidRDefault="00104B91" w:rsidP="0025662B">
            <w:pPr>
              <w:autoSpaceDE w:val="0"/>
              <w:autoSpaceDN w:val="0"/>
              <w:adjustRightInd w:val="0"/>
              <w:spacing w:line="360" w:lineRule="auto"/>
              <w:rPr>
                <w:rFonts w:asciiTheme="majorBidi" w:hAnsiTheme="majorBidi" w:cstheme="majorBidi"/>
                <w:sz w:val="24"/>
                <w:szCs w:val="24"/>
              </w:rPr>
            </w:pPr>
            <w:r w:rsidRPr="00DE75B3">
              <w:rPr>
                <w:rFonts w:asciiTheme="majorBidi" w:hAnsiTheme="majorBidi" w:cstheme="majorBidi"/>
                <w:sz w:val="24"/>
                <w:szCs w:val="24"/>
              </w:rPr>
              <w:t>526.86</w:t>
            </w:r>
          </w:p>
        </w:tc>
        <w:tc>
          <w:tcPr>
            <w:tcW w:w="1139" w:type="dxa"/>
            <w:tcBorders>
              <w:top w:val="single" w:sz="4" w:space="0" w:color="auto"/>
              <w:left w:val="single" w:sz="4" w:space="0" w:color="auto"/>
              <w:bottom w:val="single" w:sz="4" w:space="0" w:color="auto"/>
              <w:right w:val="single" w:sz="4" w:space="0" w:color="auto"/>
            </w:tcBorders>
            <w:hideMark/>
          </w:tcPr>
          <w:p w14:paraId="7E43889C" w14:textId="77777777" w:rsidR="00104B91" w:rsidRPr="00DE75B3" w:rsidRDefault="00104B91" w:rsidP="0025662B">
            <w:pPr>
              <w:autoSpaceDE w:val="0"/>
              <w:autoSpaceDN w:val="0"/>
              <w:adjustRightInd w:val="0"/>
              <w:spacing w:line="360" w:lineRule="auto"/>
              <w:rPr>
                <w:rFonts w:asciiTheme="majorBidi" w:hAnsiTheme="majorBidi" w:cstheme="majorBidi"/>
                <w:sz w:val="24"/>
                <w:szCs w:val="24"/>
              </w:rPr>
            </w:pPr>
            <w:r w:rsidRPr="00DE75B3">
              <w:rPr>
                <w:rFonts w:asciiTheme="majorBidi" w:hAnsiTheme="majorBidi" w:cstheme="majorBidi"/>
                <w:sz w:val="24"/>
                <w:szCs w:val="24"/>
              </w:rPr>
              <w:t>1</w:t>
            </w:r>
          </w:p>
        </w:tc>
        <w:tc>
          <w:tcPr>
            <w:tcW w:w="1940" w:type="dxa"/>
            <w:tcBorders>
              <w:top w:val="single" w:sz="4" w:space="0" w:color="auto"/>
              <w:left w:val="single" w:sz="4" w:space="0" w:color="auto"/>
              <w:bottom w:val="single" w:sz="4" w:space="0" w:color="auto"/>
              <w:right w:val="single" w:sz="4" w:space="0" w:color="auto"/>
            </w:tcBorders>
            <w:hideMark/>
          </w:tcPr>
          <w:p w14:paraId="7FDCB7C9" w14:textId="77777777" w:rsidR="00104B91" w:rsidRPr="00DE75B3" w:rsidRDefault="00104B91" w:rsidP="0025662B">
            <w:pPr>
              <w:autoSpaceDE w:val="0"/>
              <w:autoSpaceDN w:val="0"/>
              <w:adjustRightInd w:val="0"/>
              <w:spacing w:line="360" w:lineRule="auto"/>
              <w:rPr>
                <w:rFonts w:asciiTheme="majorBidi" w:hAnsiTheme="majorBidi" w:cstheme="majorBidi"/>
                <w:sz w:val="24"/>
                <w:szCs w:val="24"/>
              </w:rPr>
            </w:pPr>
            <w:r w:rsidRPr="00DE75B3">
              <w:rPr>
                <w:rFonts w:asciiTheme="majorBidi" w:hAnsiTheme="majorBidi" w:cstheme="majorBidi"/>
                <w:sz w:val="24"/>
                <w:szCs w:val="24"/>
              </w:rPr>
              <w:t>25-80</w:t>
            </w:r>
          </w:p>
        </w:tc>
        <w:tc>
          <w:tcPr>
            <w:tcW w:w="1596" w:type="dxa"/>
            <w:tcBorders>
              <w:top w:val="single" w:sz="4" w:space="0" w:color="auto"/>
              <w:left w:val="single" w:sz="4" w:space="0" w:color="auto"/>
              <w:bottom w:val="single" w:sz="4" w:space="0" w:color="auto"/>
              <w:right w:val="single" w:sz="4" w:space="0" w:color="auto"/>
            </w:tcBorders>
            <w:hideMark/>
          </w:tcPr>
          <w:p w14:paraId="5183A89B" w14:textId="77777777" w:rsidR="00104B91" w:rsidRPr="00DE75B3" w:rsidRDefault="00104B91" w:rsidP="0025662B">
            <w:pPr>
              <w:autoSpaceDE w:val="0"/>
              <w:autoSpaceDN w:val="0"/>
              <w:adjustRightInd w:val="0"/>
              <w:spacing w:line="360" w:lineRule="auto"/>
              <w:rPr>
                <w:rFonts w:asciiTheme="majorBidi" w:hAnsiTheme="majorBidi" w:cstheme="majorBidi"/>
                <w:sz w:val="24"/>
                <w:szCs w:val="24"/>
              </w:rPr>
            </w:pPr>
            <w:r w:rsidRPr="00DE75B3">
              <w:rPr>
                <w:rFonts w:asciiTheme="majorBidi" w:hAnsiTheme="majorBidi" w:cstheme="majorBidi"/>
                <w:sz w:val="24"/>
                <w:szCs w:val="24"/>
              </w:rPr>
              <w:t>H</w:t>
            </w:r>
            <w:r w:rsidRPr="00DE75B3">
              <w:rPr>
                <w:rFonts w:asciiTheme="majorBidi" w:hAnsiTheme="majorBidi" w:cstheme="majorBidi"/>
                <w:sz w:val="24"/>
                <w:szCs w:val="24"/>
                <w:vertAlign w:val="subscript"/>
              </w:rPr>
              <w:t>2</w:t>
            </w:r>
            <w:r w:rsidRPr="00DE75B3">
              <w:rPr>
                <w:rFonts w:asciiTheme="majorBidi" w:hAnsiTheme="majorBidi" w:cstheme="majorBidi"/>
                <w:sz w:val="24"/>
                <w:szCs w:val="24"/>
              </w:rPr>
              <w:t>O</w:t>
            </w:r>
          </w:p>
        </w:tc>
        <w:tc>
          <w:tcPr>
            <w:tcW w:w="1366" w:type="dxa"/>
            <w:tcBorders>
              <w:top w:val="single" w:sz="4" w:space="0" w:color="auto"/>
              <w:left w:val="single" w:sz="4" w:space="0" w:color="auto"/>
              <w:bottom w:val="single" w:sz="4" w:space="0" w:color="auto"/>
              <w:right w:val="single" w:sz="4" w:space="0" w:color="auto"/>
            </w:tcBorders>
            <w:hideMark/>
          </w:tcPr>
          <w:p w14:paraId="42E835A0" w14:textId="77777777" w:rsidR="00104B91" w:rsidRPr="00DE75B3" w:rsidRDefault="00104B91" w:rsidP="0025662B">
            <w:pPr>
              <w:autoSpaceDE w:val="0"/>
              <w:autoSpaceDN w:val="0"/>
              <w:adjustRightInd w:val="0"/>
              <w:spacing w:line="360" w:lineRule="auto"/>
              <w:rPr>
                <w:rFonts w:asciiTheme="majorBidi" w:hAnsiTheme="majorBidi" w:cstheme="majorBidi"/>
                <w:sz w:val="24"/>
                <w:szCs w:val="24"/>
              </w:rPr>
            </w:pPr>
            <w:r w:rsidRPr="00DE75B3">
              <w:rPr>
                <w:rFonts w:asciiTheme="majorBidi" w:hAnsiTheme="majorBidi" w:cstheme="majorBidi"/>
                <w:sz w:val="24"/>
                <w:szCs w:val="24"/>
              </w:rPr>
              <w:t>3.41</w:t>
            </w:r>
          </w:p>
        </w:tc>
        <w:tc>
          <w:tcPr>
            <w:tcW w:w="1375" w:type="dxa"/>
            <w:tcBorders>
              <w:top w:val="single" w:sz="4" w:space="0" w:color="auto"/>
              <w:left w:val="single" w:sz="4" w:space="0" w:color="auto"/>
              <w:bottom w:val="single" w:sz="4" w:space="0" w:color="auto"/>
              <w:right w:val="single" w:sz="4" w:space="0" w:color="auto"/>
            </w:tcBorders>
            <w:hideMark/>
          </w:tcPr>
          <w:p w14:paraId="615E0381" w14:textId="77777777" w:rsidR="00104B91" w:rsidRPr="00DE75B3" w:rsidRDefault="00104B91" w:rsidP="0025662B">
            <w:pPr>
              <w:autoSpaceDE w:val="0"/>
              <w:autoSpaceDN w:val="0"/>
              <w:adjustRightInd w:val="0"/>
              <w:spacing w:line="360" w:lineRule="auto"/>
              <w:rPr>
                <w:rFonts w:asciiTheme="majorBidi" w:hAnsiTheme="majorBidi" w:cstheme="majorBidi"/>
                <w:sz w:val="24"/>
                <w:szCs w:val="24"/>
              </w:rPr>
            </w:pPr>
            <w:r w:rsidRPr="00DE75B3">
              <w:rPr>
                <w:rFonts w:asciiTheme="majorBidi" w:hAnsiTheme="majorBidi" w:cstheme="majorBidi"/>
                <w:sz w:val="24"/>
                <w:szCs w:val="24"/>
              </w:rPr>
              <w:t>2.867</w:t>
            </w:r>
          </w:p>
        </w:tc>
      </w:tr>
      <w:tr w:rsidR="00104B91" w:rsidRPr="00DE75B3" w14:paraId="123834E0" w14:textId="77777777" w:rsidTr="0025662B">
        <w:trPr>
          <w:trHeight w:val="738"/>
        </w:trPr>
        <w:tc>
          <w:tcPr>
            <w:tcW w:w="2655" w:type="dxa"/>
            <w:vMerge/>
            <w:tcBorders>
              <w:top w:val="single" w:sz="4" w:space="0" w:color="auto"/>
              <w:left w:val="single" w:sz="4" w:space="0" w:color="auto"/>
              <w:bottom w:val="single" w:sz="4" w:space="0" w:color="auto"/>
              <w:right w:val="single" w:sz="4" w:space="0" w:color="auto"/>
            </w:tcBorders>
            <w:vAlign w:val="center"/>
            <w:hideMark/>
          </w:tcPr>
          <w:p w14:paraId="575FFD48" w14:textId="77777777" w:rsidR="00104B91" w:rsidRPr="00DE75B3" w:rsidRDefault="00104B91" w:rsidP="0025662B">
            <w:pPr>
              <w:rPr>
                <w:rFonts w:asciiTheme="majorBidi" w:hAnsiTheme="majorBidi" w:cstheme="majorBidi"/>
                <w:sz w:val="24"/>
                <w:szCs w:val="24"/>
              </w:rPr>
            </w:pPr>
          </w:p>
        </w:tc>
        <w:tc>
          <w:tcPr>
            <w:tcW w:w="1139" w:type="dxa"/>
            <w:tcBorders>
              <w:top w:val="single" w:sz="4" w:space="0" w:color="auto"/>
              <w:left w:val="single" w:sz="4" w:space="0" w:color="auto"/>
              <w:bottom w:val="single" w:sz="4" w:space="0" w:color="auto"/>
              <w:right w:val="single" w:sz="4" w:space="0" w:color="auto"/>
            </w:tcBorders>
            <w:hideMark/>
          </w:tcPr>
          <w:p w14:paraId="18849D2F" w14:textId="77777777" w:rsidR="00104B91" w:rsidRPr="00DE75B3" w:rsidRDefault="00104B91" w:rsidP="0025662B">
            <w:pPr>
              <w:autoSpaceDE w:val="0"/>
              <w:autoSpaceDN w:val="0"/>
              <w:adjustRightInd w:val="0"/>
              <w:spacing w:line="360" w:lineRule="auto"/>
              <w:rPr>
                <w:rFonts w:asciiTheme="majorBidi" w:hAnsiTheme="majorBidi" w:cstheme="majorBidi"/>
                <w:sz w:val="24"/>
                <w:szCs w:val="24"/>
              </w:rPr>
            </w:pPr>
            <w:r w:rsidRPr="00DE75B3">
              <w:rPr>
                <w:rFonts w:asciiTheme="majorBidi" w:hAnsiTheme="majorBidi" w:cstheme="majorBidi"/>
                <w:sz w:val="24"/>
                <w:szCs w:val="24"/>
              </w:rPr>
              <w:t>2</w:t>
            </w:r>
          </w:p>
        </w:tc>
        <w:tc>
          <w:tcPr>
            <w:tcW w:w="1940" w:type="dxa"/>
            <w:tcBorders>
              <w:top w:val="single" w:sz="4" w:space="0" w:color="auto"/>
              <w:left w:val="single" w:sz="4" w:space="0" w:color="auto"/>
              <w:bottom w:val="single" w:sz="4" w:space="0" w:color="auto"/>
              <w:right w:val="single" w:sz="4" w:space="0" w:color="auto"/>
            </w:tcBorders>
            <w:hideMark/>
          </w:tcPr>
          <w:p w14:paraId="328EC860" w14:textId="77777777" w:rsidR="00104B91" w:rsidRPr="00DE75B3" w:rsidRDefault="00104B91" w:rsidP="0025662B">
            <w:pPr>
              <w:autoSpaceDE w:val="0"/>
              <w:autoSpaceDN w:val="0"/>
              <w:adjustRightInd w:val="0"/>
              <w:spacing w:line="360" w:lineRule="auto"/>
              <w:rPr>
                <w:rFonts w:asciiTheme="majorBidi" w:hAnsiTheme="majorBidi" w:cstheme="majorBidi"/>
                <w:sz w:val="24"/>
                <w:szCs w:val="24"/>
              </w:rPr>
            </w:pPr>
            <w:r w:rsidRPr="00DE75B3">
              <w:rPr>
                <w:rFonts w:asciiTheme="majorBidi" w:hAnsiTheme="majorBidi" w:cstheme="majorBidi"/>
                <w:sz w:val="24"/>
                <w:szCs w:val="24"/>
              </w:rPr>
              <w:t>80-400</w:t>
            </w:r>
          </w:p>
        </w:tc>
        <w:tc>
          <w:tcPr>
            <w:tcW w:w="1596" w:type="dxa"/>
            <w:tcBorders>
              <w:top w:val="single" w:sz="4" w:space="0" w:color="auto"/>
              <w:left w:val="single" w:sz="4" w:space="0" w:color="auto"/>
              <w:bottom w:val="single" w:sz="4" w:space="0" w:color="auto"/>
              <w:right w:val="single" w:sz="4" w:space="0" w:color="auto"/>
            </w:tcBorders>
            <w:hideMark/>
          </w:tcPr>
          <w:p w14:paraId="2AA9DC79" w14:textId="77777777" w:rsidR="00104B91" w:rsidRPr="00DE75B3" w:rsidRDefault="00104B91" w:rsidP="0025662B">
            <w:pPr>
              <w:autoSpaceDE w:val="0"/>
              <w:autoSpaceDN w:val="0"/>
              <w:adjustRightInd w:val="0"/>
              <w:spacing w:line="360" w:lineRule="auto"/>
              <w:rPr>
                <w:rFonts w:asciiTheme="majorBidi" w:hAnsiTheme="majorBidi" w:cstheme="majorBidi"/>
                <w:sz w:val="24"/>
                <w:szCs w:val="24"/>
                <w:vertAlign w:val="subscript"/>
              </w:rPr>
            </w:pPr>
            <w:r w:rsidRPr="00DE75B3">
              <w:rPr>
                <w:rFonts w:asciiTheme="majorBidi" w:hAnsiTheme="majorBidi" w:cstheme="majorBidi"/>
                <w:sz w:val="24"/>
                <w:szCs w:val="24"/>
              </w:rPr>
              <w:t>H</w:t>
            </w:r>
            <w:r w:rsidRPr="00DE75B3">
              <w:rPr>
                <w:rFonts w:asciiTheme="majorBidi" w:hAnsiTheme="majorBidi" w:cstheme="majorBidi"/>
                <w:sz w:val="24"/>
                <w:szCs w:val="24"/>
                <w:vertAlign w:val="subscript"/>
              </w:rPr>
              <w:t>2</w:t>
            </w:r>
            <w:r w:rsidRPr="00DE75B3">
              <w:rPr>
                <w:rFonts w:asciiTheme="majorBidi" w:hAnsiTheme="majorBidi" w:cstheme="majorBidi"/>
                <w:sz w:val="24"/>
                <w:szCs w:val="24"/>
              </w:rPr>
              <w:t>O.C</w:t>
            </w:r>
            <w:r w:rsidRPr="00DE75B3">
              <w:rPr>
                <w:rFonts w:asciiTheme="majorBidi" w:hAnsiTheme="majorBidi" w:cstheme="majorBidi"/>
                <w:sz w:val="24"/>
                <w:szCs w:val="24"/>
                <w:vertAlign w:val="subscript"/>
              </w:rPr>
              <w:t>3</w:t>
            </w:r>
            <w:r w:rsidRPr="00DE75B3">
              <w:rPr>
                <w:rFonts w:asciiTheme="majorBidi" w:hAnsiTheme="majorBidi" w:cstheme="majorBidi"/>
                <w:sz w:val="24"/>
                <w:szCs w:val="24"/>
              </w:rPr>
              <w:t>H</w:t>
            </w:r>
            <w:r w:rsidRPr="00DE75B3">
              <w:rPr>
                <w:rFonts w:asciiTheme="majorBidi" w:hAnsiTheme="majorBidi" w:cstheme="majorBidi"/>
                <w:sz w:val="24"/>
                <w:szCs w:val="24"/>
                <w:vertAlign w:val="subscript"/>
              </w:rPr>
              <w:t>6</w:t>
            </w:r>
          </w:p>
        </w:tc>
        <w:tc>
          <w:tcPr>
            <w:tcW w:w="1366" w:type="dxa"/>
            <w:tcBorders>
              <w:top w:val="single" w:sz="4" w:space="0" w:color="auto"/>
              <w:left w:val="single" w:sz="4" w:space="0" w:color="auto"/>
              <w:bottom w:val="single" w:sz="4" w:space="0" w:color="auto"/>
              <w:right w:val="single" w:sz="4" w:space="0" w:color="auto"/>
            </w:tcBorders>
            <w:hideMark/>
          </w:tcPr>
          <w:p w14:paraId="517BE061" w14:textId="77777777" w:rsidR="00104B91" w:rsidRPr="00DE75B3" w:rsidRDefault="00104B91" w:rsidP="0025662B">
            <w:pPr>
              <w:autoSpaceDE w:val="0"/>
              <w:autoSpaceDN w:val="0"/>
              <w:adjustRightInd w:val="0"/>
              <w:spacing w:line="360" w:lineRule="auto"/>
              <w:rPr>
                <w:rFonts w:asciiTheme="majorBidi" w:hAnsiTheme="majorBidi" w:cstheme="majorBidi"/>
                <w:sz w:val="24"/>
                <w:szCs w:val="24"/>
              </w:rPr>
            </w:pPr>
            <w:r w:rsidRPr="00DE75B3">
              <w:rPr>
                <w:rFonts w:asciiTheme="majorBidi" w:hAnsiTheme="majorBidi" w:cstheme="majorBidi"/>
                <w:sz w:val="24"/>
                <w:szCs w:val="24"/>
              </w:rPr>
              <w:t>11.38</w:t>
            </w:r>
          </w:p>
        </w:tc>
        <w:tc>
          <w:tcPr>
            <w:tcW w:w="1375" w:type="dxa"/>
            <w:tcBorders>
              <w:top w:val="single" w:sz="4" w:space="0" w:color="auto"/>
              <w:left w:val="single" w:sz="4" w:space="0" w:color="auto"/>
              <w:bottom w:val="single" w:sz="4" w:space="0" w:color="auto"/>
              <w:right w:val="single" w:sz="4" w:space="0" w:color="auto"/>
            </w:tcBorders>
            <w:hideMark/>
          </w:tcPr>
          <w:p w14:paraId="185BBB96" w14:textId="77777777" w:rsidR="00104B91" w:rsidRPr="00DE75B3" w:rsidRDefault="00104B91" w:rsidP="0025662B">
            <w:pPr>
              <w:autoSpaceDE w:val="0"/>
              <w:autoSpaceDN w:val="0"/>
              <w:adjustRightInd w:val="0"/>
              <w:spacing w:line="360" w:lineRule="auto"/>
              <w:rPr>
                <w:rFonts w:asciiTheme="majorBidi" w:hAnsiTheme="majorBidi" w:cstheme="majorBidi"/>
                <w:sz w:val="24"/>
                <w:szCs w:val="24"/>
              </w:rPr>
            </w:pPr>
            <w:r w:rsidRPr="00DE75B3">
              <w:rPr>
                <w:rFonts w:asciiTheme="majorBidi" w:hAnsiTheme="majorBidi" w:cstheme="majorBidi"/>
                <w:sz w:val="24"/>
                <w:szCs w:val="24"/>
              </w:rPr>
              <w:t>11.78</w:t>
            </w:r>
          </w:p>
        </w:tc>
      </w:tr>
      <w:tr w:rsidR="00104B91" w:rsidRPr="00DE75B3" w14:paraId="694FE06C" w14:textId="77777777" w:rsidTr="0025662B">
        <w:trPr>
          <w:trHeight w:val="373"/>
        </w:trPr>
        <w:tc>
          <w:tcPr>
            <w:tcW w:w="2655" w:type="dxa"/>
            <w:vMerge/>
            <w:tcBorders>
              <w:top w:val="single" w:sz="4" w:space="0" w:color="auto"/>
              <w:left w:val="single" w:sz="4" w:space="0" w:color="auto"/>
              <w:bottom w:val="single" w:sz="4" w:space="0" w:color="auto"/>
              <w:right w:val="single" w:sz="4" w:space="0" w:color="auto"/>
            </w:tcBorders>
            <w:vAlign w:val="center"/>
            <w:hideMark/>
          </w:tcPr>
          <w:p w14:paraId="11511E84" w14:textId="77777777" w:rsidR="00104B91" w:rsidRPr="00DE75B3" w:rsidRDefault="00104B91" w:rsidP="0025662B">
            <w:pPr>
              <w:rPr>
                <w:rFonts w:asciiTheme="majorBidi" w:hAnsiTheme="majorBidi" w:cstheme="majorBidi"/>
                <w:sz w:val="24"/>
                <w:szCs w:val="24"/>
              </w:rPr>
            </w:pPr>
          </w:p>
        </w:tc>
        <w:tc>
          <w:tcPr>
            <w:tcW w:w="1139" w:type="dxa"/>
            <w:tcBorders>
              <w:top w:val="single" w:sz="4" w:space="0" w:color="auto"/>
              <w:left w:val="single" w:sz="4" w:space="0" w:color="auto"/>
              <w:bottom w:val="single" w:sz="4" w:space="0" w:color="auto"/>
              <w:right w:val="single" w:sz="4" w:space="0" w:color="auto"/>
            </w:tcBorders>
            <w:hideMark/>
          </w:tcPr>
          <w:p w14:paraId="700C56B6" w14:textId="77777777" w:rsidR="00104B91" w:rsidRPr="00DE75B3" w:rsidRDefault="00104B91" w:rsidP="0025662B">
            <w:pPr>
              <w:autoSpaceDE w:val="0"/>
              <w:autoSpaceDN w:val="0"/>
              <w:adjustRightInd w:val="0"/>
              <w:spacing w:line="360" w:lineRule="auto"/>
              <w:rPr>
                <w:rFonts w:asciiTheme="majorBidi" w:hAnsiTheme="majorBidi" w:cstheme="majorBidi"/>
                <w:sz w:val="24"/>
                <w:szCs w:val="24"/>
              </w:rPr>
            </w:pPr>
            <w:r w:rsidRPr="00DE75B3">
              <w:rPr>
                <w:rFonts w:asciiTheme="majorBidi" w:hAnsiTheme="majorBidi" w:cstheme="majorBidi"/>
                <w:sz w:val="24"/>
                <w:szCs w:val="24"/>
              </w:rPr>
              <w:t>3</w:t>
            </w:r>
          </w:p>
        </w:tc>
        <w:tc>
          <w:tcPr>
            <w:tcW w:w="1940" w:type="dxa"/>
            <w:tcBorders>
              <w:top w:val="single" w:sz="4" w:space="0" w:color="auto"/>
              <w:left w:val="single" w:sz="4" w:space="0" w:color="auto"/>
              <w:bottom w:val="single" w:sz="4" w:space="0" w:color="auto"/>
              <w:right w:val="single" w:sz="4" w:space="0" w:color="auto"/>
            </w:tcBorders>
            <w:hideMark/>
          </w:tcPr>
          <w:p w14:paraId="24677D21" w14:textId="77777777" w:rsidR="00104B91" w:rsidRPr="00DE75B3" w:rsidRDefault="00104B91" w:rsidP="0025662B">
            <w:pPr>
              <w:autoSpaceDE w:val="0"/>
              <w:autoSpaceDN w:val="0"/>
              <w:adjustRightInd w:val="0"/>
              <w:spacing w:line="360" w:lineRule="auto"/>
              <w:rPr>
                <w:rFonts w:asciiTheme="majorBidi" w:hAnsiTheme="majorBidi" w:cstheme="majorBidi"/>
                <w:sz w:val="24"/>
                <w:szCs w:val="24"/>
              </w:rPr>
            </w:pPr>
            <w:r w:rsidRPr="00DE75B3">
              <w:rPr>
                <w:rFonts w:asciiTheme="majorBidi" w:hAnsiTheme="majorBidi" w:cstheme="majorBidi"/>
                <w:sz w:val="24"/>
                <w:szCs w:val="24"/>
              </w:rPr>
              <w:t>400-500</w:t>
            </w:r>
          </w:p>
        </w:tc>
        <w:tc>
          <w:tcPr>
            <w:tcW w:w="1596" w:type="dxa"/>
            <w:tcBorders>
              <w:top w:val="single" w:sz="4" w:space="0" w:color="auto"/>
              <w:left w:val="single" w:sz="4" w:space="0" w:color="auto"/>
              <w:bottom w:val="single" w:sz="4" w:space="0" w:color="auto"/>
              <w:right w:val="single" w:sz="4" w:space="0" w:color="auto"/>
            </w:tcBorders>
            <w:hideMark/>
          </w:tcPr>
          <w:p w14:paraId="31381BF4" w14:textId="77777777" w:rsidR="00104B91" w:rsidRPr="00DE75B3" w:rsidRDefault="00104B91" w:rsidP="0025662B">
            <w:pPr>
              <w:autoSpaceDE w:val="0"/>
              <w:autoSpaceDN w:val="0"/>
              <w:adjustRightInd w:val="0"/>
              <w:spacing w:line="360" w:lineRule="auto"/>
              <w:rPr>
                <w:rFonts w:asciiTheme="majorBidi" w:hAnsiTheme="majorBidi" w:cstheme="majorBidi"/>
                <w:sz w:val="24"/>
                <w:szCs w:val="24"/>
                <w:vertAlign w:val="subscript"/>
              </w:rPr>
            </w:pPr>
            <w:r w:rsidRPr="00DE75B3">
              <w:rPr>
                <w:rFonts w:asciiTheme="majorBidi" w:hAnsiTheme="majorBidi" w:cstheme="majorBidi"/>
                <w:sz w:val="24"/>
                <w:szCs w:val="24"/>
              </w:rPr>
              <w:t>C</w:t>
            </w:r>
            <w:r w:rsidRPr="00DE75B3">
              <w:rPr>
                <w:rFonts w:asciiTheme="majorBidi" w:hAnsiTheme="majorBidi" w:cstheme="majorBidi"/>
                <w:sz w:val="24"/>
                <w:szCs w:val="24"/>
                <w:vertAlign w:val="subscript"/>
              </w:rPr>
              <w:t>5</w:t>
            </w:r>
            <w:r w:rsidRPr="00DE75B3">
              <w:rPr>
                <w:rFonts w:asciiTheme="majorBidi" w:hAnsiTheme="majorBidi" w:cstheme="majorBidi"/>
                <w:sz w:val="24"/>
                <w:szCs w:val="24"/>
              </w:rPr>
              <w:t>H</w:t>
            </w:r>
            <w:r w:rsidRPr="00DE75B3">
              <w:rPr>
                <w:rFonts w:asciiTheme="majorBidi" w:hAnsiTheme="majorBidi" w:cstheme="majorBidi"/>
                <w:sz w:val="24"/>
                <w:szCs w:val="24"/>
                <w:vertAlign w:val="subscript"/>
              </w:rPr>
              <w:t>3</w:t>
            </w:r>
          </w:p>
        </w:tc>
        <w:tc>
          <w:tcPr>
            <w:tcW w:w="1366" w:type="dxa"/>
            <w:tcBorders>
              <w:top w:val="single" w:sz="4" w:space="0" w:color="auto"/>
              <w:left w:val="single" w:sz="4" w:space="0" w:color="auto"/>
              <w:bottom w:val="single" w:sz="4" w:space="0" w:color="auto"/>
              <w:right w:val="single" w:sz="4" w:space="0" w:color="auto"/>
            </w:tcBorders>
            <w:hideMark/>
          </w:tcPr>
          <w:p w14:paraId="5095259F" w14:textId="77777777" w:rsidR="00104B91" w:rsidRPr="00DE75B3" w:rsidRDefault="00104B91" w:rsidP="0025662B">
            <w:pPr>
              <w:autoSpaceDE w:val="0"/>
              <w:autoSpaceDN w:val="0"/>
              <w:adjustRightInd w:val="0"/>
              <w:spacing w:line="360" w:lineRule="auto"/>
              <w:rPr>
                <w:rFonts w:asciiTheme="majorBidi" w:hAnsiTheme="majorBidi" w:cstheme="majorBidi"/>
                <w:sz w:val="24"/>
                <w:szCs w:val="24"/>
              </w:rPr>
            </w:pPr>
            <w:r w:rsidRPr="00DE75B3">
              <w:rPr>
                <w:rFonts w:asciiTheme="majorBidi" w:hAnsiTheme="majorBidi" w:cstheme="majorBidi"/>
                <w:sz w:val="24"/>
                <w:szCs w:val="24"/>
              </w:rPr>
              <w:t>11.95</w:t>
            </w:r>
          </w:p>
        </w:tc>
        <w:tc>
          <w:tcPr>
            <w:tcW w:w="1375" w:type="dxa"/>
            <w:tcBorders>
              <w:top w:val="single" w:sz="4" w:space="0" w:color="auto"/>
              <w:left w:val="single" w:sz="4" w:space="0" w:color="auto"/>
              <w:bottom w:val="single" w:sz="4" w:space="0" w:color="auto"/>
              <w:right w:val="single" w:sz="4" w:space="0" w:color="auto"/>
            </w:tcBorders>
            <w:hideMark/>
          </w:tcPr>
          <w:p w14:paraId="04D137A1" w14:textId="77777777" w:rsidR="00104B91" w:rsidRPr="00DE75B3" w:rsidRDefault="00104B91" w:rsidP="0025662B">
            <w:pPr>
              <w:autoSpaceDE w:val="0"/>
              <w:autoSpaceDN w:val="0"/>
              <w:adjustRightInd w:val="0"/>
              <w:spacing w:line="360" w:lineRule="auto"/>
              <w:rPr>
                <w:rFonts w:asciiTheme="majorBidi" w:hAnsiTheme="majorBidi" w:cstheme="majorBidi"/>
                <w:sz w:val="24"/>
                <w:szCs w:val="24"/>
              </w:rPr>
            </w:pPr>
            <w:r w:rsidRPr="00DE75B3">
              <w:rPr>
                <w:rFonts w:asciiTheme="majorBidi" w:hAnsiTheme="majorBidi" w:cstheme="majorBidi"/>
                <w:sz w:val="24"/>
                <w:szCs w:val="24"/>
              </w:rPr>
              <w:t>12.80</w:t>
            </w:r>
          </w:p>
        </w:tc>
      </w:tr>
      <w:tr w:rsidR="00104B91" w:rsidRPr="00DE75B3" w14:paraId="7A1EC3BF" w14:textId="77777777" w:rsidTr="0025662B">
        <w:trPr>
          <w:trHeight w:val="373"/>
        </w:trPr>
        <w:tc>
          <w:tcPr>
            <w:tcW w:w="2655" w:type="dxa"/>
            <w:vMerge/>
            <w:tcBorders>
              <w:top w:val="single" w:sz="4" w:space="0" w:color="auto"/>
              <w:left w:val="single" w:sz="4" w:space="0" w:color="auto"/>
              <w:bottom w:val="single" w:sz="4" w:space="0" w:color="auto"/>
              <w:right w:val="single" w:sz="4" w:space="0" w:color="auto"/>
            </w:tcBorders>
            <w:vAlign w:val="center"/>
            <w:hideMark/>
          </w:tcPr>
          <w:p w14:paraId="38616D45" w14:textId="77777777" w:rsidR="00104B91" w:rsidRPr="00DE75B3" w:rsidRDefault="00104B91" w:rsidP="0025662B">
            <w:pPr>
              <w:rPr>
                <w:rFonts w:asciiTheme="majorBidi" w:hAnsiTheme="majorBidi" w:cstheme="majorBidi"/>
                <w:sz w:val="24"/>
                <w:szCs w:val="24"/>
              </w:rPr>
            </w:pPr>
          </w:p>
        </w:tc>
        <w:tc>
          <w:tcPr>
            <w:tcW w:w="1139" w:type="dxa"/>
            <w:tcBorders>
              <w:top w:val="single" w:sz="4" w:space="0" w:color="auto"/>
              <w:left w:val="single" w:sz="4" w:space="0" w:color="auto"/>
              <w:bottom w:val="single" w:sz="4" w:space="0" w:color="auto"/>
              <w:right w:val="single" w:sz="4" w:space="0" w:color="auto"/>
            </w:tcBorders>
            <w:hideMark/>
          </w:tcPr>
          <w:p w14:paraId="0CA9C856" w14:textId="77777777" w:rsidR="00104B91" w:rsidRPr="00DE75B3" w:rsidRDefault="00104B91" w:rsidP="0025662B">
            <w:pPr>
              <w:autoSpaceDE w:val="0"/>
              <w:autoSpaceDN w:val="0"/>
              <w:adjustRightInd w:val="0"/>
              <w:spacing w:line="360" w:lineRule="auto"/>
              <w:rPr>
                <w:rFonts w:asciiTheme="majorBidi" w:hAnsiTheme="majorBidi" w:cstheme="majorBidi"/>
                <w:sz w:val="24"/>
                <w:szCs w:val="24"/>
              </w:rPr>
            </w:pPr>
            <w:r w:rsidRPr="00DE75B3">
              <w:rPr>
                <w:rFonts w:asciiTheme="majorBidi" w:hAnsiTheme="majorBidi" w:cstheme="majorBidi"/>
                <w:sz w:val="24"/>
                <w:szCs w:val="24"/>
              </w:rPr>
              <w:t>4</w:t>
            </w:r>
          </w:p>
        </w:tc>
        <w:tc>
          <w:tcPr>
            <w:tcW w:w="1940" w:type="dxa"/>
            <w:tcBorders>
              <w:top w:val="single" w:sz="4" w:space="0" w:color="auto"/>
              <w:left w:val="single" w:sz="4" w:space="0" w:color="auto"/>
              <w:bottom w:val="single" w:sz="4" w:space="0" w:color="auto"/>
              <w:right w:val="single" w:sz="4" w:space="0" w:color="auto"/>
            </w:tcBorders>
            <w:hideMark/>
          </w:tcPr>
          <w:p w14:paraId="68773DAB" w14:textId="77777777" w:rsidR="00104B91" w:rsidRPr="00DE75B3" w:rsidRDefault="00104B91" w:rsidP="0025662B">
            <w:pPr>
              <w:autoSpaceDE w:val="0"/>
              <w:autoSpaceDN w:val="0"/>
              <w:adjustRightInd w:val="0"/>
              <w:spacing w:line="360" w:lineRule="auto"/>
              <w:rPr>
                <w:rFonts w:asciiTheme="majorBidi" w:hAnsiTheme="majorBidi" w:cstheme="majorBidi"/>
                <w:sz w:val="24"/>
                <w:szCs w:val="24"/>
              </w:rPr>
            </w:pPr>
            <w:r w:rsidRPr="00DE75B3">
              <w:rPr>
                <w:rFonts w:asciiTheme="majorBidi" w:hAnsiTheme="majorBidi" w:cstheme="majorBidi"/>
                <w:sz w:val="24"/>
                <w:szCs w:val="24"/>
              </w:rPr>
              <w:t>500-675</w:t>
            </w:r>
          </w:p>
        </w:tc>
        <w:tc>
          <w:tcPr>
            <w:tcW w:w="1596" w:type="dxa"/>
            <w:tcBorders>
              <w:top w:val="single" w:sz="4" w:space="0" w:color="auto"/>
              <w:left w:val="single" w:sz="4" w:space="0" w:color="auto"/>
              <w:bottom w:val="single" w:sz="4" w:space="0" w:color="auto"/>
              <w:right w:val="single" w:sz="4" w:space="0" w:color="auto"/>
            </w:tcBorders>
            <w:hideMark/>
          </w:tcPr>
          <w:p w14:paraId="4185AC54" w14:textId="77777777" w:rsidR="00104B91" w:rsidRPr="00DE75B3" w:rsidRDefault="00104B91" w:rsidP="0025662B">
            <w:pPr>
              <w:autoSpaceDE w:val="0"/>
              <w:autoSpaceDN w:val="0"/>
              <w:adjustRightInd w:val="0"/>
              <w:spacing w:line="360" w:lineRule="auto"/>
              <w:rPr>
                <w:rFonts w:asciiTheme="majorBidi" w:hAnsiTheme="majorBidi" w:cstheme="majorBidi"/>
                <w:sz w:val="24"/>
                <w:szCs w:val="24"/>
                <w:vertAlign w:val="subscript"/>
              </w:rPr>
            </w:pPr>
            <w:r w:rsidRPr="00DE75B3">
              <w:rPr>
                <w:rFonts w:asciiTheme="majorBidi" w:hAnsiTheme="majorBidi" w:cstheme="majorBidi"/>
                <w:sz w:val="24"/>
                <w:szCs w:val="24"/>
              </w:rPr>
              <w:t>C</w:t>
            </w:r>
            <w:r w:rsidRPr="00DE75B3">
              <w:rPr>
                <w:rFonts w:asciiTheme="majorBidi" w:hAnsiTheme="majorBidi" w:cstheme="majorBidi"/>
                <w:sz w:val="24"/>
                <w:szCs w:val="24"/>
                <w:vertAlign w:val="subscript"/>
              </w:rPr>
              <w:t xml:space="preserve">3 </w:t>
            </w:r>
            <w:r w:rsidRPr="00DE75B3">
              <w:rPr>
                <w:rFonts w:asciiTheme="majorBidi" w:hAnsiTheme="majorBidi" w:cstheme="majorBidi"/>
                <w:sz w:val="24"/>
                <w:szCs w:val="24"/>
              </w:rPr>
              <w:t>H</w:t>
            </w:r>
            <w:r w:rsidRPr="00DE75B3">
              <w:rPr>
                <w:rFonts w:asciiTheme="majorBidi" w:hAnsiTheme="majorBidi" w:cstheme="majorBidi"/>
                <w:sz w:val="24"/>
                <w:szCs w:val="24"/>
                <w:vertAlign w:val="subscript"/>
              </w:rPr>
              <w:t>3</w:t>
            </w:r>
            <w:r w:rsidRPr="00DE75B3">
              <w:rPr>
                <w:rFonts w:asciiTheme="majorBidi" w:hAnsiTheme="majorBidi" w:cstheme="majorBidi"/>
                <w:sz w:val="24"/>
                <w:szCs w:val="24"/>
              </w:rPr>
              <w:t xml:space="preserve"> </w:t>
            </w:r>
            <w:r w:rsidRPr="00DE75B3">
              <w:rPr>
                <w:rFonts w:asciiTheme="majorBidi" w:hAnsiTheme="majorBidi" w:cstheme="majorBidi"/>
                <w:sz w:val="24"/>
                <w:szCs w:val="24"/>
              </w:rPr>
              <w:softHyphen/>
              <w:t>N</w:t>
            </w:r>
            <w:r w:rsidRPr="00DE75B3">
              <w:rPr>
                <w:rFonts w:asciiTheme="majorBidi" w:hAnsiTheme="majorBidi" w:cstheme="majorBidi"/>
                <w:sz w:val="24"/>
                <w:szCs w:val="24"/>
                <w:vertAlign w:val="subscript"/>
              </w:rPr>
              <w:t>7.5</w:t>
            </w:r>
          </w:p>
        </w:tc>
        <w:tc>
          <w:tcPr>
            <w:tcW w:w="1366" w:type="dxa"/>
            <w:tcBorders>
              <w:top w:val="single" w:sz="4" w:space="0" w:color="auto"/>
              <w:left w:val="single" w:sz="4" w:space="0" w:color="auto"/>
              <w:bottom w:val="single" w:sz="4" w:space="0" w:color="auto"/>
              <w:right w:val="single" w:sz="4" w:space="0" w:color="auto"/>
            </w:tcBorders>
            <w:hideMark/>
          </w:tcPr>
          <w:p w14:paraId="4030D8E0" w14:textId="77777777" w:rsidR="00104B91" w:rsidRPr="00DE75B3" w:rsidRDefault="00104B91" w:rsidP="0025662B">
            <w:pPr>
              <w:autoSpaceDE w:val="0"/>
              <w:autoSpaceDN w:val="0"/>
              <w:adjustRightInd w:val="0"/>
              <w:spacing w:line="360" w:lineRule="auto"/>
              <w:rPr>
                <w:rFonts w:asciiTheme="majorBidi" w:hAnsiTheme="majorBidi" w:cstheme="majorBidi"/>
                <w:sz w:val="24"/>
                <w:szCs w:val="24"/>
              </w:rPr>
            </w:pPr>
            <w:r w:rsidRPr="00DE75B3">
              <w:rPr>
                <w:rFonts w:asciiTheme="majorBidi" w:hAnsiTheme="majorBidi" w:cstheme="majorBidi"/>
                <w:sz w:val="24"/>
                <w:szCs w:val="24"/>
              </w:rPr>
              <w:t>27.14</w:t>
            </w:r>
          </w:p>
        </w:tc>
        <w:tc>
          <w:tcPr>
            <w:tcW w:w="1375" w:type="dxa"/>
            <w:tcBorders>
              <w:top w:val="single" w:sz="4" w:space="0" w:color="auto"/>
              <w:left w:val="single" w:sz="4" w:space="0" w:color="auto"/>
              <w:bottom w:val="single" w:sz="4" w:space="0" w:color="auto"/>
              <w:right w:val="single" w:sz="4" w:space="0" w:color="auto"/>
            </w:tcBorders>
            <w:hideMark/>
          </w:tcPr>
          <w:p w14:paraId="2CFCD25B" w14:textId="77777777" w:rsidR="00104B91" w:rsidRPr="00DE75B3" w:rsidRDefault="00104B91" w:rsidP="0025662B">
            <w:pPr>
              <w:autoSpaceDE w:val="0"/>
              <w:autoSpaceDN w:val="0"/>
              <w:adjustRightInd w:val="0"/>
              <w:spacing w:line="360" w:lineRule="auto"/>
              <w:rPr>
                <w:rFonts w:asciiTheme="majorBidi" w:hAnsiTheme="majorBidi" w:cstheme="majorBidi"/>
                <w:sz w:val="24"/>
                <w:szCs w:val="24"/>
              </w:rPr>
            </w:pPr>
            <w:r w:rsidRPr="00DE75B3">
              <w:rPr>
                <w:rFonts w:asciiTheme="majorBidi" w:hAnsiTheme="majorBidi" w:cstheme="majorBidi"/>
                <w:sz w:val="24"/>
                <w:szCs w:val="24"/>
              </w:rPr>
              <w:t>27.39</w:t>
            </w:r>
          </w:p>
        </w:tc>
      </w:tr>
      <w:tr w:rsidR="00104B91" w:rsidRPr="00DE75B3" w14:paraId="448E6344" w14:textId="77777777" w:rsidTr="0025662B">
        <w:trPr>
          <w:trHeight w:val="355"/>
        </w:trPr>
        <w:tc>
          <w:tcPr>
            <w:tcW w:w="2655" w:type="dxa"/>
            <w:vMerge/>
            <w:tcBorders>
              <w:top w:val="single" w:sz="4" w:space="0" w:color="auto"/>
              <w:left w:val="single" w:sz="4" w:space="0" w:color="auto"/>
              <w:bottom w:val="single" w:sz="4" w:space="0" w:color="auto"/>
              <w:right w:val="single" w:sz="4" w:space="0" w:color="auto"/>
            </w:tcBorders>
            <w:vAlign w:val="center"/>
            <w:hideMark/>
          </w:tcPr>
          <w:p w14:paraId="09487CA9" w14:textId="77777777" w:rsidR="00104B91" w:rsidRPr="00DE75B3" w:rsidRDefault="00104B91" w:rsidP="0025662B">
            <w:pPr>
              <w:rPr>
                <w:rFonts w:asciiTheme="majorBidi" w:hAnsiTheme="majorBidi" w:cstheme="majorBidi"/>
                <w:sz w:val="24"/>
                <w:szCs w:val="24"/>
              </w:rPr>
            </w:pPr>
          </w:p>
        </w:tc>
        <w:tc>
          <w:tcPr>
            <w:tcW w:w="1139" w:type="dxa"/>
            <w:tcBorders>
              <w:top w:val="single" w:sz="4" w:space="0" w:color="auto"/>
              <w:left w:val="single" w:sz="4" w:space="0" w:color="auto"/>
              <w:bottom w:val="single" w:sz="4" w:space="0" w:color="auto"/>
              <w:right w:val="single" w:sz="4" w:space="0" w:color="auto"/>
            </w:tcBorders>
            <w:hideMark/>
          </w:tcPr>
          <w:p w14:paraId="3CE3260D" w14:textId="77777777" w:rsidR="00104B91" w:rsidRPr="00DE75B3" w:rsidRDefault="00104B91" w:rsidP="0025662B">
            <w:pPr>
              <w:autoSpaceDE w:val="0"/>
              <w:autoSpaceDN w:val="0"/>
              <w:adjustRightInd w:val="0"/>
              <w:spacing w:line="360" w:lineRule="auto"/>
              <w:rPr>
                <w:rFonts w:asciiTheme="majorBidi" w:hAnsiTheme="majorBidi" w:cstheme="majorBidi"/>
                <w:sz w:val="24"/>
                <w:szCs w:val="24"/>
              </w:rPr>
            </w:pPr>
            <w:r w:rsidRPr="00DE75B3">
              <w:rPr>
                <w:rFonts w:asciiTheme="majorBidi" w:hAnsiTheme="majorBidi" w:cstheme="majorBidi"/>
                <w:sz w:val="24"/>
                <w:szCs w:val="24"/>
              </w:rPr>
              <w:t>5</w:t>
            </w:r>
          </w:p>
        </w:tc>
        <w:tc>
          <w:tcPr>
            <w:tcW w:w="1940" w:type="dxa"/>
            <w:tcBorders>
              <w:top w:val="single" w:sz="4" w:space="0" w:color="auto"/>
              <w:left w:val="single" w:sz="4" w:space="0" w:color="auto"/>
              <w:bottom w:val="single" w:sz="4" w:space="0" w:color="auto"/>
              <w:right w:val="single" w:sz="4" w:space="0" w:color="auto"/>
            </w:tcBorders>
            <w:hideMark/>
          </w:tcPr>
          <w:p w14:paraId="7137A593" w14:textId="77777777" w:rsidR="00104B91" w:rsidRPr="00DE75B3" w:rsidRDefault="00104B91" w:rsidP="0025662B">
            <w:pPr>
              <w:autoSpaceDE w:val="0"/>
              <w:autoSpaceDN w:val="0"/>
              <w:adjustRightInd w:val="0"/>
              <w:spacing w:line="360" w:lineRule="auto"/>
              <w:rPr>
                <w:rFonts w:asciiTheme="majorBidi" w:hAnsiTheme="majorBidi" w:cstheme="majorBidi"/>
                <w:sz w:val="24"/>
                <w:szCs w:val="24"/>
              </w:rPr>
            </w:pPr>
            <w:r w:rsidRPr="00DE75B3">
              <w:rPr>
                <w:rFonts w:asciiTheme="majorBidi" w:hAnsiTheme="majorBidi" w:cstheme="majorBidi"/>
                <w:sz w:val="24"/>
                <w:szCs w:val="24"/>
              </w:rPr>
              <w:t>675-800</w:t>
            </w:r>
          </w:p>
        </w:tc>
        <w:tc>
          <w:tcPr>
            <w:tcW w:w="1596" w:type="dxa"/>
            <w:tcBorders>
              <w:top w:val="single" w:sz="4" w:space="0" w:color="auto"/>
              <w:left w:val="single" w:sz="4" w:space="0" w:color="auto"/>
              <w:bottom w:val="single" w:sz="4" w:space="0" w:color="auto"/>
              <w:right w:val="single" w:sz="4" w:space="0" w:color="auto"/>
            </w:tcBorders>
            <w:hideMark/>
          </w:tcPr>
          <w:p w14:paraId="7ED7E4F8" w14:textId="77777777" w:rsidR="00104B91" w:rsidRPr="00DE75B3" w:rsidRDefault="00104B91" w:rsidP="0025662B">
            <w:pPr>
              <w:autoSpaceDE w:val="0"/>
              <w:autoSpaceDN w:val="0"/>
              <w:adjustRightInd w:val="0"/>
              <w:spacing w:line="360" w:lineRule="auto"/>
              <w:rPr>
                <w:rFonts w:asciiTheme="majorBidi" w:hAnsiTheme="majorBidi" w:cstheme="majorBidi"/>
                <w:sz w:val="24"/>
                <w:szCs w:val="24"/>
                <w:vertAlign w:val="subscript"/>
              </w:rPr>
            </w:pPr>
            <w:r w:rsidRPr="00DE75B3">
              <w:rPr>
                <w:rFonts w:asciiTheme="majorBidi" w:hAnsiTheme="majorBidi" w:cstheme="majorBidi"/>
                <w:sz w:val="24"/>
                <w:szCs w:val="24"/>
              </w:rPr>
              <w:t>N</w:t>
            </w:r>
            <w:r w:rsidRPr="00DE75B3">
              <w:rPr>
                <w:rFonts w:asciiTheme="majorBidi" w:hAnsiTheme="majorBidi" w:cstheme="majorBidi"/>
                <w:sz w:val="24"/>
                <w:szCs w:val="24"/>
                <w:vertAlign w:val="subscript"/>
              </w:rPr>
              <w:t>0.7</w:t>
            </w:r>
            <w:r w:rsidRPr="00DE75B3">
              <w:rPr>
                <w:rFonts w:asciiTheme="majorBidi" w:hAnsiTheme="majorBidi" w:cstheme="majorBidi"/>
                <w:sz w:val="24"/>
                <w:szCs w:val="24"/>
              </w:rPr>
              <w:t>O</w:t>
            </w:r>
            <w:r w:rsidRPr="00DE75B3">
              <w:rPr>
                <w:rFonts w:asciiTheme="majorBidi" w:hAnsiTheme="majorBidi" w:cstheme="majorBidi"/>
                <w:sz w:val="24"/>
                <w:szCs w:val="24"/>
                <w:vertAlign w:val="subscript"/>
              </w:rPr>
              <w:t>3</w:t>
            </w:r>
          </w:p>
        </w:tc>
        <w:tc>
          <w:tcPr>
            <w:tcW w:w="1366" w:type="dxa"/>
            <w:tcBorders>
              <w:top w:val="single" w:sz="4" w:space="0" w:color="auto"/>
              <w:left w:val="single" w:sz="4" w:space="0" w:color="auto"/>
              <w:bottom w:val="single" w:sz="4" w:space="0" w:color="auto"/>
              <w:right w:val="single" w:sz="4" w:space="0" w:color="auto"/>
            </w:tcBorders>
            <w:hideMark/>
          </w:tcPr>
          <w:p w14:paraId="3B7805F0" w14:textId="77777777" w:rsidR="00104B91" w:rsidRPr="00DE75B3" w:rsidRDefault="00104B91" w:rsidP="0025662B">
            <w:pPr>
              <w:autoSpaceDE w:val="0"/>
              <w:autoSpaceDN w:val="0"/>
              <w:adjustRightInd w:val="0"/>
              <w:spacing w:line="360" w:lineRule="auto"/>
              <w:rPr>
                <w:rFonts w:asciiTheme="majorBidi" w:hAnsiTheme="majorBidi" w:cstheme="majorBidi"/>
                <w:sz w:val="24"/>
                <w:szCs w:val="24"/>
              </w:rPr>
            </w:pPr>
            <w:r w:rsidRPr="00DE75B3">
              <w:rPr>
                <w:rFonts w:asciiTheme="majorBidi" w:hAnsiTheme="majorBidi" w:cstheme="majorBidi"/>
                <w:sz w:val="24"/>
                <w:szCs w:val="24"/>
              </w:rPr>
              <w:t>10.43</w:t>
            </w:r>
          </w:p>
        </w:tc>
        <w:tc>
          <w:tcPr>
            <w:tcW w:w="1375" w:type="dxa"/>
            <w:tcBorders>
              <w:top w:val="single" w:sz="4" w:space="0" w:color="auto"/>
              <w:left w:val="single" w:sz="4" w:space="0" w:color="auto"/>
              <w:bottom w:val="single" w:sz="4" w:space="0" w:color="auto"/>
              <w:right w:val="single" w:sz="4" w:space="0" w:color="auto"/>
            </w:tcBorders>
            <w:hideMark/>
          </w:tcPr>
          <w:p w14:paraId="0688AE2B" w14:textId="77777777" w:rsidR="00104B91" w:rsidRPr="00DE75B3" w:rsidRDefault="00104B91" w:rsidP="0025662B">
            <w:pPr>
              <w:autoSpaceDE w:val="0"/>
              <w:autoSpaceDN w:val="0"/>
              <w:adjustRightInd w:val="0"/>
              <w:spacing w:line="360" w:lineRule="auto"/>
              <w:rPr>
                <w:rFonts w:asciiTheme="majorBidi" w:hAnsiTheme="majorBidi" w:cstheme="majorBidi"/>
                <w:sz w:val="24"/>
                <w:szCs w:val="24"/>
              </w:rPr>
            </w:pPr>
            <w:r w:rsidRPr="00DE75B3">
              <w:rPr>
                <w:rFonts w:asciiTheme="majorBidi" w:hAnsiTheme="majorBidi" w:cstheme="majorBidi"/>
                <w:sz w:val="24"/>
                <w:szCs w:val="24"/>
              </w:rPr>
              <w:t>10.04</w:t>
            </w:r>
          </w:p>
        </w:tc>
      </w:tr>
      <w:tr w:rsidR="00104B91" w:rsidRPr="00DE75B3" w14:paraId="6AE9DE05" w14:textId="77777777" w:rsidTr="0025662B">
        <w:trPr>
          <w:trHeight w:val="355"/>
        </w:trPr>
        <w:tc>
          <w:tcPr>
            <w:tcW w:w="2655" w:type="dxa"/>
            <w:vMerge/>
            <w:tcBorders>
              <w:top w:val="single" w:sz="4" w:space="0" w:color="auto"/>
              <w:left w:val="single" w:sz="4" w:space="0" w:color="auto"/>
              <w:bottom w:val="single" w:sz="4" w:space="0" w:color="auto"/>
              <w:right w:val="single" w:sz="4" w:space="0" w:color="auto"/>
            </w:tcBorders>
            <w:vAlign w:val="center"/>
            <w:hideMark/>
          </w:tcPr>
          <w:p w14:paraId="2582F1A9" w14:textId="77777777" w:rsidR="00104B91" w:rsidRPr="00DE75B3" w:rsidRDefault="00104B91" w:rsidP="0025662B">
            <w:pPr>
              <w:rPr>
                <w:rFonts w:asciiTheme="majorBidi" w:hAnsiTheme="majorBidi" w:cstheme="majorBidi"/>
                <w:sz w:val="24"/>
                <w:szCs w:val="24"/>
              </w:rPr>
            </w:pPr>
          </w:p>
        </w:tc>
        <w:tc>
          <w:tcPr>
            <w:tcW w:w="1139" w:type="dxa"/>
            <w:tcBorders>
              <w:top w:val="single" w:sz="4" w:space="0" w:color="auto"/>
              <w:left w:val="single" w:sz="4" w:space="0" w:color="auto"/>
              <w:bottom w:val="single" w:sz="4" w:space="0" w:color="auto"/>
              <w:right w:val="single" w:sz="4" w:space="0" w:color="auto"/>
            </w:tcBorders>
            <w:hideMark/>
          </w:tcPr>
          <w:p w14:paraId="2B7D9E96" w14:textId="77777777" w:rsidR="00104B91" w:rsidRPr="00DE75B3" w:rsidRDefault="00104B91" w:rsidP="0025662B">
            <w:pPr>
              <w:autoSpaceDE w:val="0"/>
              <w:autoSpaceDN w:val="0"/>
              <w:adjustRightInd w:val="0"/>
              <w:spacing w:line="360" w:lineRule="auto"/>
              <w:rPr>
                <w:rFonts w:asciiTheme="majorBidi" w:hAnsiTheme="majorBidi" w:cstheme="majorBidi"/>
                <w:sz w:val="24"/>
                <w:szCs w:val="24"/>
              </w:rPr>
            </w:pPr>
            <w:r w:rsidRPr="00DE75B3">
              <w:rPr>
                <w:rFonts w:asciiTheme="majorBidi" w:hAnsiTheme="majorBidi" w:cstheme="majorBidi"/>
                <w:sz w:val="24"/>
                <w:szCs w:val="24"/>
              </w:rPr>
              <w:t>Residue</w:t>
            </w:r>
          </w:p>
        </w:tc>
        <w:tc>
          <w:tcPr>
            <w:tcW w:w="1940" w:type="dxa"/>
            <w:tcBorders>
              <w:top w:val="single" w:sz="4" w:space="0" w:color="auto"/>
              <w:left w:val="single" w:sz="4" w:space="0" w:color="auto"/>
              <w:bottom w:val="single" w:sz="4" w:space="0" w:color="auto"/>
              <w:right w:val="single" w:sz="4" w:space="0" w:color="auto"/>
            </w:tcBorders>
            <w:hideMark/>
          </w:tcPr>
          <w:p w14:paraId="0D39B132" w14:textId="77777777" w:rsidR="00104B91" w:rsidRPr="00DE75B3" w:rsidRDefault="00104B91" w:rsidP="0025662B">
            <w:pPr>
              <w:autoSpaceDE w:val="0"/>
              <w:autoSpaceDN w:val="0"/>
              <w:adjustRightInd w:val="0"/>
              <w:spacing w:line="360" w:lineRule="auto"/>
              <w:rPr>
                <w:rFonts w:asciiTheme="majorBidi" w:hAnsiTheme="majorBidi" w:cstheme="majorBidi"/>
                <w:sz w:val="24"/>
                <w:szCs w:val="24"/>
              </w:rPr>
            </w:pPr>
            <w:r w:rsidRPr="00DE75B3">
              <w:rPr>
                <w:rFonts w:asciiTheme="majorBidi" w:hAnsiTheme="majorBidi" w:cstheme="majorBidi"/>
                <w:sz w:val="24"/>
                <w:szCs w:val="24"/>
              </w:rPr>
              <w:t>&gt;800</w:t>
            </w:r>
          </w:p>
        </w:tc>
        <w:tc>
          <w:tcPr>
            <w:tcW w:w="1596" w:type="dxa"/>
            <w:tcBorders>
              <w:top w:val="single" w:sz="4" w:space="0" w:color="auto"/>
              <w:left w:val="single" w:sz="4" w:space="0" w:color="auto"/>
              <w:bottom w:val="single" w:sz="4" w:space="0" w:color="auto"/>
              <w:right w:val="single" w:sz="4" w:space="0" w:color="auto"/>
            </w:tcBorders>
            <w:hideMark/>
          </w:tcPr>
          <w:p w14:paraId="794F7053" w14:textId="77777777" w:rsidR="00104B91" w:rsidRPr="00DE75B3" w:rsidRDefault="00104B91" w:rsidP="0025662B">
            <w:pPr>
              <w:autoSpaceDE w:val="0"/>
              <w:autoSpaceDN w:val="0"/>
              <w:adjustRightInd w:val="0"/>
              <w:spacing w:line="360" w:lineRule="auto"/>
              <w:rPr>
                <w:rFonts w:asciiTheme="majorBidi" w:hAnsiTheme="majorBidi" w:cstheme="majorBidi"/>
                <w:sz w:val="24"/>
                <w:szCs w:val="24"/>
                <w:vertAlign w:val="subscript"/>
              </w:rPr>
            </w:pPr>
            <w:r w:rsidRPr="00DE75B3">
              <w:rPr>
                <w:rFonts w:asciiTheme="majorBidi" w:hAnsiTheme="majorBidi" w:cstheme="majorBidi"/>
                <w:sz w:val="24"/>
                <w:szCs w:val="24"/>
              </w:rPr>
              <w:t>AgO</w:t>
            </w:r>
            <w:r w:rsidRPr="00DE75B3">
              <w:rPr>
                <w:rFonts w:asciiTheme="majorBidi" w:hAnsiTheme="majorBidi" w:cstheme="majorBidi"/>
                <w:sz w:val="24"/>
                <w:szCs w:val="24"/>
                <w:vertAlign w:val="subscript"/>
              </w:rPr>
              <w:t>5</w:t>
            </w:r>
          </w:p>
        </w:tc>
        <w:tc>
          <w:tcPr>
            <w:tcW w:w="1366" w:type="dxa"/>
            <w:tcBorders>
              <w:top w:val="single" w:sz="4" w:space="0" w:color="auto"/>
              <w:left w:val="single" w:sz="4" w:space="0" w:color="auto"/>
              <w:bottom w:val="single" w:sz="4" w:space="0" w:color="auto"/>
              <w:right w:val="single" w:sz="4" w:space="0" w:color="auto"/>
            </w:tcBorders>
            <w:hideMark/>
          </w:tcPr>
          <w:p w14:paraId="779523F3" w14:textId="77777777" w:rsidR="00104B91" w:rsidRPr="00DE75B3" w:rsidRDefault="00104B91" w:rsidP="0025662B">
            <w:pPr>
              <w:autoSpaceDE w:val="0"/>
              <w:autoSpaceDN w:val="0"/>
              <w:adjustRightInd w:val="0"/>
              <w:spacing w:line="360" w:lineRule="auto"/>
              <w:rPr>
                <w:rFonts w:asciiTheme="majorBidi" w:hAnsiTheme="majorBidi" w:cstheme="majorBidi"/>
                <w:sz w:val="24"/>
                <w:szCs w:val="24"/>
              </w:rPr>
            </w:pPr>
            <w:r w:rsidRPr="00DE75B3">
              <w:rPr>
                <w:rFonts w:asciiTheme="majorBidi" w:hAnsiTheme="majorBidi" w:cstheme="majorBidi"/>
                <w:sz w:val="24"/>
                <w:szCs w:val="24"/>
              </w:rPr>
              <w:t>35.49</w:t>
            </w:r>
          </w:p>
        </w:tc>
        <w:tc>
          <w:tcPr>
            <w:tcW w:w="1375" w:type="dxa"/>
            <w:tcBorders>
              <w:top w:val="single" w:sz="4" w:space="0" w:color="auto"/>
              <w:left w:val="single" w:sz="4" w:space="0" w:color="auto"/>
              <w:bottom w:val="single" w:sz="4" w:space="0" w:color="auto"/>
              <w:right w:val="single" w:sz="4" w:space="0" w:color="auto"/>
            </w:tcBorders>
            <w:hideMark/>
          </w:tcPr>
          <w:p w14:paraId="2F910E99" w14:textId="77777777" w:rsidR="00104B91" w:rsidRPr="00DE75B3" w:rsidRDefault="00104B91" w:rsidP="0025662B">
            <w:pPr>
              <w:autoSpaceDE w:val="0"/>
              <w:autoSpaceDN w:val="0"/>
              <w:adjustRightInd w:val="0"/>
              <w:spacing w:line="360" w:lineRule="auto"/>
              <w:rPr>
                <w:rFonts w:asciiTheme="majorBidi" w:hAnsiTheme="majorBidi" w:cstheme="majorBidi"/>
                <w:sz w:val="24"/>
                <w:szCs w:val="24"/>
              </w:rPr>
            </w:pPr>
            <w:r w:rsidRPr="00DE75B3">
              <w:rPr>
                <w:rFonts w:asciiTheme="majorBidi" w:hAnsiTheme="majorBidi" w:cstheme="majorBidi"/>
                <w:sz w:val="24"/>
                <w:szCs w:val="24"/>
              </w:rPr>
              <w:t>35.09</w:t>
            </w:r>
          </w:p>
        </w:tc>
      </w:tr>
      <w:tr w:rsidR="00104B91" w:rsidRPr="00DE75B3" w14:paraId="4A3133C7" w14:textId="77777777" w:rsidTr="0025662B">
        <w:trPr>
          <w:trHeight w:val="355"/>
        </w:trPr>
        <w:tc>
          <w:tcPr>
            <w:tcW w:w="2655" w:type="dxa"/>
            <w:vMerge w:val="restart"/>
            <w:tcBorders>
              <w:top w:val="single" w:sz="4" w:space="0" w:color="auto"/>
              <w:left w:val="single" w:sz="4" w:space="0" w:color="auto"/>
              <w:bottom w:val="single" w:sz="4" w:space="0" w:color="auto"/>
              <w:right w:val="single" w:sz="4" w:space="0" w:color="auto"/>
            </w:tcBorders>
          </w:tcPr>
          <w:p w14:paraId="28F748E0" w14:textId="77777777" w:rsidR="00104B91" w:rsidRPr="00DE75B3" w:rsidRDefault="00104B91" w:rsidP="0025662B">
            <w:pPr>
              <w:autoSpaceDE w:val="0"/>
              <w:autoSpaceDN w:val="0"/>
              <w:adjustRightInd w:val="0"/>
              <w:spacing w:line="360" w:lineRule="auto"/>
              <w:rPr>
                <w:rFonts w:asciiTheme="majorBidi" w:hAnsiTheme="majorBidi" w:cstheme="majorBidi"/>
                <w:bCs/>
                <w:sz w:val="24"/>
                <w:szCs w:val="24"/>
              </w:rPr>
            </w:pPr>
            <w:r w:rsidRPr="00DE75B3">
              <w:rPr>
                <w:rFonts w:asciiTheme="majorBidi" w:hAnsiTheme="majorBidi" w:cstheme="majorBidi"/>
                <w:bCs/>
                <w:sz w:val="24"/>
                <w:szCs w:val="24"/>
              </w:rPr>
              <w:t>[</w:t>
            </w:r>
            <w:proofErr w:type="gramStart"/>
            <w:r w:rsidRPr="00DE75B3">
              <w:rPr>
                <w:rFonts w:asciiTheme="majorBidi" w:hAnsiTheme="majorBidi" w:cstheme="majorBidi"/>
                <w:bCs/>
                <w:sz w:val="24"/>
                <w:szCs w:val="24"/>
              </w:rPr>
              <w:t>Cu(</w:t>
            </w:r>
            <w:proofErr w:type="gramEnd"/>
            <w:r w:rsidRPr="00DE75B3">
              <w:rPr>
                <w:rFonts w:asciiTheme="majorBidi" w:hAnsiTheme="majorBidi" w:cstheme="majorBidi"/>
                <w:bCs/>
                <w:sz w:val="24"/>
                <w:szCs w:val="24"/>
              </w:rPr>
              <w:t>AH)</w:t>
            </w:r>
            <w:r w:rsidRPr="00DE75B3">
              <w:rPr>
                <w:rFonts w:asciiTheme="majorBidi" w:hAnsiTheme="majorBidi" w:cstheme="majorBidi"/>
                <w:bCs/>
                <w:sz w:val="24"/>
                <w:szCs w:val="24"/>
                <w:vertAlign w:val="subscript"/>
              </w:rPr>
              <w:t>2</w:t>
            </w:r>
            <w:r w:rsidRPr="00DE75B3">
              <w:rPr>
                <w:rFonts w:asciiTheme="majorBidi" w:hAnsiTheme="majorBidi" w:cstheme="majorBidi"/>
                <w:bCs/>
                <w:sz w:val="24"/>
                <w:szCs w:val="24"/>
              </w:rPr>
              <w:t xml:space="preserve"> Cl</w:t>
            </w:r>
            <w:r w:rsidRPr="00DE75B3">
              <w:rPr>
                <w:rFonts w:asciiTheme="majorBidi" w:hAnsiTheme="majorBidi" w:cstheme="majorBidi"/>
                <w:bCs/>
                <w:sz w:val="24"/>
                <w:szCs w:val="24"/>
                <w:vertAlign w:val="subscript"/>
              </w:rPr>
              <w:t>2</w:t>
            </w:r>
            <w:r w:rsidRPr="00DE75B3">
              <w:rPr>
                <w:rFonts w:asciiTheme="majorBidi" w:hAnsiTheme="majorBidi" w:cstheme="majorBidi"/>
                <w:bCs/>
                <w:sz w:val="24"/>
                <w:szCs w:val="24"/>
              </w:rPr>
              <w:t>].H</w:t>
            </w:r>
            <w:r w:rsidRPr="00DE75B3">
              <w:rPr>
                <w:rFonts w:asciiTheme="majorBidi" w:hAnsiTheme="majorBidi" w:cstheme="majorBidi"/>
                <w:bCs/>
                <w:sz w:val="24"/>
                <w:szCs w:val="24"/>
                <w:vertAlign w:val="subscript"/>
              </w:rPr>
              <w:t>2</w:t>
            </w:r>
            <w:r w:rsidRPr="00DE75B3">
              <w:rPr>
                <w:rFonts w:asciiTheme="majorBidi" w:hAnsiTheme="majorBidi" w:cstheme="majorBidi"/>
                <w:bCs/>
                <w:sz w:val="24"/>
                <w:szCs w:val="24"/>
              </w:rPr>
              <w:t>O</w:t>
            </w:r>
          </w:p>
          <w:p w14:paraId="31B371F2" w14:textId="77777777" w:rsidR="00104B91" w:rsidRPr="00DE75B3" w:rsidRDefault="00104B91" w:rsidP="0025662B">
            <w:pPr>
              <w:autoSpaceDE w:val="0"/>
              <w:autoSpaceDN w:val="0"/>
              <w:adjustRightInd w:val="0"/>
              <w:spacing w:line="360" w:lineRule="auto"/>
              <w:rPr>
                <w:rFonts w:asciiTheme="majorBidi" w:hAnsiTheme="majorBidi" w:cstheme="majorBidi"/>
                <w:sz w:val="24"/>
                <w:szCs w:val="24"/>
              </w:rPr>
            </w:pPr>
            <w:r w:rsidRPr="00DE75B3">
              <w:rPr>
                <w:rFonts w:asciiTheme="majorBidi" w:hAnsiTheme="majorBidi" w:cstheme="majorBidi"/>
                <w:sz w:val="24"/>
                <w:szCs w:val="24"/>
              </w:rPr>
              <w:t>CuC</w:t>
            </w:r>
            <w:r w:rsidRPr="00DE75B3">
              <w:rPr>
                <w:rFonts w:asciiTheme="majorBidi" w:hAnsiTheme="majorBidi" w:cstheme="majorBidi"/>
                <w:sz w:val="24"/>
                <w:szCs w:val="24"/>
                <w:vertAlign w:val="subscript"/>
              </w:rPr>
              <w:t>22</w:t>
            </w:r>
            <w:r w:rsidRPr="00DE75B3">
              <w:rPr>
                <w:rFonts w:asciiTheme="majorBidi" w:hAnsiTheme="majorBidi" w:cstheme="majorBidi"/>
                <w:sz w:val="24"/>
                <w:szCs w:val="24"/>
              </w:rPr>
              <w:t>H</w:t>
            </w:r>
            <w:r w:rsidRPr="00DE75B3">
              <w:rPr>
                <w:rFonts w:asciiTheme="majorBidi" w:hAnsiTheme="majorBidi" w:cstheme="majorBidi"/>
                <w:sz w:val="24"/>
                <w:szCs w:val="24"/>
                <w:vertAlign w:val="subscript"/>
              </w:rPr>
              <w:t>16</w:t>
            </w:r>
            <w:r w:rsidRPr="00DE75B3">
              <w:rPr>
                <w:rFonts w:asciiTheme="majorBidi" w:hAnsiTheme="majorBidi" w:cstheme="majorBidi"/>
                <w:sz w:val="24"/>
                <w:szCs w:val="24"/>
              </w:rPr>
              <w:t>N</w:t>
            </w:r>
            <w:r w:rsidRPr="00DE75B3">
              <w:rPr>
                <w:rFonts w:asciiTheme="majorBidi" w:hAnsiTheme="majorBidi" w:cstheme="majorBidi"/>
                <w:sz w:val="24"/>
                <w:szCs w:val="24"/>
                <w:vertAlign w:val="subscript"/>
              </w:rPr>
              <w:t>14</w:t>
            </w:r>
            <w:r w:rsidRPr="00DE75B3">
              <w:rPr>
                <w:rFonts w:asciiTheme="majorBidi" w:hAnsiTheme="majorBidi" w:cstheme="majorBidi"/>
                <w:sz w:val="24"/>
                <w:szCs w:val="24"/>
              </w:rPr>
              <w:t>O</w:t>
            </w:r>
            <w:r w:rsidRPr="00DE75B3">
              <w:rPr>
                <w:rFonts w:asciiTheme="majorBidi" w:hAnsiTheme="majorBidi" w:cstheme="majorBidi"/>
                <w:sz w:val="24"/>
                <w:szCs w:val="24"/>
                <w:vertAlign w:val="subscript"/>
              </w:rPr>
              <w:t>7</w:t>
            </w:r>
            <w:r w:rsidRPr="00DE75B3">
              <w:rPr>
                <w:rFonts w:asciiTheme="majorBidi" w:hAnsiTheme="majorBidi" w:cstheme="majorBidi"/>
                <w:sz w:val="24"/>
                <w:szCs w:val="24"/>
              </w:rPr>
              <w:t>Cl</w:t>
            </w:r>
            <w:r w:rsidRPr="00DE75B3">
              <w:rPr>
                <w:rFonts w:asciiTheme="majorBidi" w:hAnsiTheme="majorBidi" w:cstheme="majorBidi"/>
                <w:sz w:val="24"/>
                <w:szCs w:val="24"/>
                <w:vertAlign w:val="subscript"/>
              </w:rPr>
              <w:t xml:space="preserve">2 </w:t>
            </w:r>
          </w:p>
          <w:p w14:paraId="4C273013" w14:textId="77777777" w:rsidR="00104B91" w:rsidRPr="00DE75B3" w:rsidRDefault="00104B91" w:rsidP="0025662B">
            <w:pPr>
              <w:autoSpaceDE w:val="0"/>
              <w:autoSpaceDN w:val="0"/>
              <w:adjustRightInd w:val="0"/>
              <w:spacing w:line="360" w:lineRule="auto"/>
              <w:rPr>
                <w:rFonts w:asciiTheme="majorBidi" w:hAnsiTheme="majorBidi" w:cstheme="majorBidi"/>
                <w:bCs/>
                <w:sz w:val="24"/>
                <w:szCs w:val="24"/>
              </w:rPr>
            </w:pPr>
            <w:r w:rsidRPr="00DE75B3">
              <w:rPr>
                <w:rFonts w:asciiTheme="majorBidi" w:hAnsiTheme="majorBidi" w:cstheme="majorBidi"/>
                <w:sz w:val="24"/>
                <w:szCs w:val="24"/>
              </w:rPr>
              <w:t>722.54</w:t>
            </w:r>
          </w:p>
          <w:p w14:paraId="166C169B" w14:textId="77777777" w:rsidR="00104B91" w:rsidRPr="00DE75B3" w:rsidRDefault="00104B91" w:rsidP="0025662B">
            <w:pPr>
              <w:autoSpaceDE w:val="0"/>
              <w:autoSpaceDN w:val="0"/>
              <w:adjustRightInd w:val="0"/>
              <w:spacing w:line="360" w:lineRule="auto"/>
              <w:rPr>
                <w:rFonts w:asciiTheme="majorBidi" w:hAnsiTheme="majorBidi" w:cstheme="majorBidi"/>
                <w:sz w:val="24"/>
                <w:szCs w:val="24"/>
              </w:rPr>
            </w:pPr>
          </w:p>
        </w:tc>
        <w:tc>
          <w:tcPr>
            <w:tcW w:w="1139" w:type="dxa"/>
            <w:tcBorders>
              <w:top w:val="single" w:sz="4" w:space="0" w:color="auto"/>
              <w:left w:val="single" w:sz="4" w:space="0" w:color="auto"/>
              <w:bottom w:val="single" w:sz="4" w:space="0" w:color="auto"/>
              <w:right w:val="single" w:sz="4" w:space="0" w:color="auto"/>
            </w:tcBorders>
            <w:hideMark/>
          </w:tcPr>
          <w:p w14:paraId="4BABF9A5" w14:textId="77777777" w:rsidR="00104B91" w:rsidRPr="00DE75B3" w:rsidRDefault="00104B91" w:rsidP="0025662B">
            <w:pPr>
              <w:autoSpaceDE w:val="0"/>
              <w:autoSpaceDN w:val="0"/>
              <w:adjustRightInd w:val="0"/>
              <w:spacing w:line="360" w:lineRule="auto"/>
              <w:rPr>
                <w:rFonts w:asciiTheme="majorBidi" w:hAnsiTheme="majorBidi" w:cstheme="majorBidi"/>
                <w:sz w:val="24"/>
                <w:szCs w:val="24"/>
              </w:rPr>
            </w:pPr>
            <w:r w:rsidRPr="00DE75B3">
              <w:rPr>
                <w:rFonts w:asciiTheme="majorBidi" w:hAnsiTheme="majorBidi" w:cstheme="majorBidi"/>
                <w:sz w:val="24"/>
                <w:szCs w:val="24"/>
              </w:rPr>
              <w:t>1</w:t>
            </w:r>
          </w:p>
        </w:tc>
        <w:tc>
          <w:tcPr>
            <w:tcW w:w="1940" w:type="dxa"/>
            <w:tcBorders>
              <w:top w:val="single" w:sz="4" w:space="0" w:color="auto"/>
              <w:left w:val="single" w:sz="4" w:space="0" w:color="auto"/>
              <w:bottom w:val="single" w:sz="4" w:space="0" w:color="auto"/>
              <w:right w:val="single" w:sz="4" w:space="0" w:color="auto"/>
            </w:tcBorders>
            <w:hideMark/>
          </w:tcPr>
          <w:p w14:paraId="1F9517C5" w14:textId="77777777" w:rsidR="00104B91" w:rsidRPr="00DE75B3" w:rsidRDefault="00104B91" w:rsidP="0025662B">
            <w:pPr>
              <w:autoSpaceDE w:val="0"/>
              <w:autoSpaceDN w:val="0"/>
              <w:adjustRightInd w:val="0"/>
              <w:spacing w:line="360" w:lineRule="auto"/>
              <w:rPr>
                <w:rFonts w:asciiTheme="majorBidi" w:hAnsiTheme="majorBidi" w:cstheme="majorBidi"/>
                <w:sz w:val="24"/>
                <w:szCs w:val="24"/>
              </w:rPr>
            </w:pPr>
            <w:r w:rsidRPr="00DE75B3">
              <w:rPr>
                <w:rFonts w:asciiTheme="majorBidi" w:hAnsiTheme="majorBidi" w:cstheme="majorBidi"/>
                <w:sz w:val="24"/>
                <w:szCs w:val="24"/>
              </w:rPr>
              <w:t>25-50</w:t>
            </w:r>
          </w:p>
        </w:tc>
        <w:tc>
          <w:tcPr>
            <w:tcW w:w="1596" w:type="dxa"/>
            <w:tcBorders>
              <w:top w:val="single" w:sz="4" w:space="0" w:color="auto"/>
              <w:left w:val="single" w:sz="4" w:space="0" w:color="auto"/>
              <w:bottom w:val="single" w:sz="4" w:space="0" w:color="auto"/>
              <w:right w:val="single" w:sz="4" w:space="0" w:color="auto"/>
            </w:tcBorders>
            <w:hideMark/>
          </w:tcPr>
          <w:p w14:paraId="35BD9877" w14:textId="77777777" w:rsidR="00104B91" w:rsidRPr="00DE75B3" w:rsidRDefault="00104B91" w:rsidP="0025662B">
            <w:pPr>
              <w:autoSpaceDE w:val="0"/>
              <w:autoSpaceDN w:val="0"/>
              <w:adjustRightInd w:val="0"/>
              <w:spacing w:line="360" w:lineRule="auto"/>
              <w:rPr>
                <w:rFonts w:asciiTheme="majorBidi" w:hAnsiTheme="majorBidi" w:cstheme="majorBidi"/>
                <w:sz w:val="24"/>
                <w:szCs w:val="24"/>
                <w:vertAlign w:val="subscript"/>
              </w:rPr>
            </w:pPr>
            <w:r w:rsidRPr="00DE75B3">
              <w:rPr>
                <w:rFonts w:asciiTheme="majorBidi" w:hAnsiTheme="majorBidi" w:cstheme="majorBidi"/>
                <w:sz w:val="24"/>
                <w:szCs w:val="24"/>
              </w:rPr>
              <w:t>H</w:t>
            </w:r>
            <w:r w:rsidRPr="00DE75B3">
              <w:rPr>
                <w:rFonts w:asciiTheme="majorBidi" w:hAnsiTheme="majorBidi" w:cstheme="majorBidi"/>
                <w:sz w:val="24"/>
                <w:szCs w:val="24"/>
                <w:vertAlign w:val="subscript"/>
              </w:rPr>
              <w:t>2</w:t>
            </w:r>
            <w:r w:rsidRPr="00DE75B3">
              <w:rPr>
                <w:rFonts w:asciiTheme="majorBidi" w:hAnsiTheme="majorBidi" w:cstheme="majorBidi"/>
                <w:sz w:val="24"/>
                <w:szCs w:val="24"/>
              </w:rPr>
              <w:t>O</w:t>
            </w:r>
            <w:r w:rsidRPr="00DE75B3">
              <w:rPr>
                <w:rFonts w:asciiTheme="majorBidi" w:hAnsiTheme="majorBidi" w:cstheme="majorBidi"/>
                <w:sz w:val="24"/>
                <w:szCs w:val="24"/>
                <w:vertAlign w:val="subscript"/>
              </w:rPr>
              <w:t>0.25</w:t>
            </w:r>
          </w:p>
        </w:tc>
        <w:tc>
          <w:tcPr>
            <w:tcW w:w="1366" w:type="dxa"/>
            <w:tcBorders>
              <w:top w:val="single" w:sz="4" w:space="0" w:color="auto"/>
              <w:left w:val="single" w:sz="4" w:space="0" w:color="auto"/>
              <w:bottom w:val="single" w:sz="4" w:space="0" w:color="auto"/>
              <w:right w:val="single" w:sz="4" w:space="0" w:color="auto"/>
            </w:tcBorders>
            <w:hideMark/>
          </w:tcPr>
          <w:p w14:paraId="458ED40A" w14:textId="77777777" w:rsidR="00104B91" w:rsidRPr="00DE75B3" w:rsidRDefault="00104B91" w:rsidP="0025662B">
            <w:pPr>
              <w:autoSpaceDE w:val="0"/>
              <w:autoSpaceDN w:val="0"/>
              <w:adjustRightInd w:val="0"/>
              <w:spacing w:line="360" w:lineRule="auto"/>
              <w:rPr>
                <w:rFonts w:asciiTheme="majorBidi" w:hAnsiTheme="majorBidi" w:cstheme="majorBidi"/>
                <w:sz w:val="24"/>
                <w:szCs w:val="24"/>
              </w:rPr>
            </w:pPr>
            <w:r w:rsidRPr="00DE75B3">
              <w:rPr>
                <w:rFonts w:asciiTheme="majorBidi" w:hAnsiTheme="majorBidi" w:cstheme="majorBidi"/>
                <w:sz w:val="24"/>
                <w:szCs w:val="24"/>
              </w:rPr>
              <w:t>0.83</w:t>
            </w:r>
          </w:p>
        </w:tc>
        <w:tc>
          <w:tcPr>
            <w:tcW w:w="1375" w:type="dxa"/>
            <w:tcBorders>
              <w:top w:val="single" w:sz="4" w:space="0" w:color="auto"/>
              <w:left w:val="single" w:sz="4" w:space="0" w:color="auto"/>
              <w:bottom w:val="single" w:sz="4" w:space="0" w:color="auto"/>
              <w:right w:val="single" w:sz="4" w:space="0" w:color="auto"/>
            </w:tcBorders>
            <w:hideMark/>
          </w:tcPr>
          <w:p w14:paraId="13695010" w14:textId="77777777" w:rsidR="00104B91" w:rsidRPr="00DE75B3" w:rsidRDefault="00104B91" w:rsidP="0025662B">
            <w:pPr>
              <w:autoSpaceDE w:val="0"/>
              <w:autoSpaceDN w:val="0"/>
              <w:adjustRightInd w:val="0"/>
              <w:spacing w:line="360" w:lineRule="auto"/>
              <w:rPr>
                <w:rFonts w:asciiTheme="majorBidi" w:hAnsiTheme="majorBidi" w:cstheme="majorBidi"/>
                <w:sz w:val="24"/>
                <w:szCs w:val="24"/>
              </w:rPr>
            </w:pPr>
            <w:r w:rsidRPr="00DE75B3">
              <w:rPr>
                <w:rFonts w:asciiTheme="majorBidi" w:hAnsiTheme="majorBidi" w:cstheme="majorBidi"/>
                <w:sz w:val="24"/>
                <w:szCs w:val="24"/>
              </w:rPr>
              <w:t>0.95</w:t>
            </w:r>
          </w:p>
        </w:tc>
      </w:tr>
      <w:tr w:rsidR="00104B91" w:rsidRPr="00DE75B3" w14:paraId="158F619B" w14:textId="77777777" w:rsidTr="0025662B">
        <w:trPr>
          <w:trHeight w:val="355"/>
        </w:trPr>
        <w:tc>
          <w:tcPr>
            <w:tcW w:w="2655" w:type="dxa"/>
            <w:vMerge/>
            <w:tcBorders>
              <w:top w:val="single" w:sz="4" w:space="0" w:color="auto"/>
              <w:left w:val="single" w:sz="4" w:space="0" w:color="auto"/>
              <w:bottom w:val="single" w:sz="4" w:space="0" w:color="auto"/>
              <w:right w:val="single" w:sz="4" w:space="0" w:color="auto"/>
            </w:tcBorders>
            <w:vAlign w:val="center"/>
            <w:hideMark/>
          </w:tcPr>
          <w:p w14:paraId="5C9C3B73" w14:textId="77777777" w:rsidR="00104B91" w:rsidRPr="00DE75B3" w:rsidRDefault="00104B91" w:rsidP="0025662B">
            <w:pPr>
              <w:rPr>
                <w:rFonts w:asciiTheme="majorBidi" w:hAnsiTheme="majorBidi" w:cstheme="majorBidi"/>
                <w:sz w:val="24"/>
                <w:szCs w:val="24"/>
              </w:rPr>
            </w:pPr>
          </w:p>
        </w:tc>
        <w:tc>
          <w:tcPr>
            <w:tcW w:w="1139" w:type="dxa"/>
            <w:tcBorders>
              <w:top w:val="single" w:sz="4" w:space="0" w:color="auto"/>
              <w:left w:val="single" w:sz="4" w:space="0" w:color="auto"/>
              <w:bottom w:val="single" w:sz="4" w:space="0" w:color="auto"/>
              <w:right w:val="single" w:sz="4" w:space="0" w:color="auto"/>
            </w:tcBorders>
            <w:hideMark/>
          </w:tcPr>
          <w:p w14:paraId="70A182AA" w14:textId="77777777" w:rsidR="00104B91" w:rsidRPr="00DE75B3" w:rsidRDefault="00104B91" w:rsidP="0025662B">
            <w:pPr>
              <w:autoSpaceDE w:val="0"/>
              <w:autoSpaceDN w:val="0"/>
              <w:adjustRightInd w:val="0"/>
              <w:spacing w:line="360" w:lineRule="auto"/>
              <w:rPr>
                <w:rFonts w:asciiTheme="majorBidi" w:hAnsiTheme="majorBidi" w:cstheme="majorBidi"/>
                <w:sz w:val="24"/>
                <w:szCs w:val="24"/>
              </w:rPr>
            </w:pPr>
            <w:r w:rsidRPr="00DE75B3">
              <w:rPr>
                <w:rFonts w:asciiTheme="majorBidi" w:hAnsiTheme="majorBidi" w:cstheme="majorBidi"/>
                <w:sz w:val="24"/>
                <w:szCs w:val="24"/>
              </w:rPr>
              <w:t>2</w:t>
            </w:r>
          </w:p>
        </w:tc>
        <w:tc>
          <w:tcPr>
            <w:tcW w:w="1940" w:type="dxa"/>
            <w:tcBorders>
              <w:top w:val="single" w:sz="4" w:space="0" w:color="auto"/>
              <w:left w:val="single" w:sz="4" w:space="0" w:color="auto"/>
              <w:bottom w:val="single" w:sz="4" w:space="0" w:color="auto"/>
              <w:right w:val="single" w:sz="4" w:space="0" w:color="auto"/>
            </w:tcBorders>
            <w:hideMark/>
          </w:tcPr>
          <w:p w14:paraId="7F1EB66E" w14:textId="77777777" w:rsidR="00104B91" w:rsidRPr="00DE75B3" w:rsidRDefault="00104B91" w:rsidP="0025662B">
            <w:pPr>
              <w:autoSpaceDE w:val="0"/>
              <w:autoSpaceDN w:val="0"/>
              <w:adjustRightInd w:val="0"/>
              <w:spacing w:line="360" w:lineRule="auto"/>
              <w:rPr>
                <w:rFonts w:asciiTheme="majorBidi" w:hAnsiTheme="majorBidi" w:cstheme="majorBidi"/>
                <w:sz w:val="24"/>
                <w:szCs w:val="24"/>
              </w:rPr>
            </w:pPr>
            <w:r w:rsidRPr="00DE75B3">
              <w:rPr>
                <w:rFonts w:asciiTheme="majorBidi" w:hAnsiTheme="majorBidi" w:cstheme="majorBidi"/>
                <w:sz w:val="24"/>
                <w:szCs w:val="24"/>
              </w:rPr>
              <w:t>40-275</w:t>
            </w:r>
          </w:p>
        </w:tc>
        <w:tc>
          <w:tcPr>
            <w:tcW w:w="1596" w:type="dxa"/>
            <w:tcBorders>
              <w:top w:val="single" w:sz="4" w:space="0" w:color="auto"/>
              <w:left w:val="single" w:sz="4" w:space="0" w:color="auto"/>
              <w:bottom w:val="single" w:sz="4" w:space="0" w:color="auto"/>
              <w:right w:val="single" w:sz="4" w:space="0" w:color="auto"/>
            </w:tcBorders>
            <w:hideMark/>
          </w:tcPr>
          <w:p w14:paraId="584991C5" w14:textId="77777777" w:rsidR="00104B91" w:rsidRPr="00DE75B3" w:rsidRDefault="00104B91" w:rsidP="0025662B">
            <w:pPr>
              <w:autoSpaceDE w:val="0"/>
              <w:autoSpaceDN w:val="0"/>
              <w:adjustRightInd w:val="0"/>
              <w:spacing w:line="360" w:lineRule="auto"/>
              <w:rPr>
                <w:rFonts w:asciiTheme="majorBidi" w:hAnsiTheme="majorBidi" w:cstheme="majorBidi"/>
                <w:sz w:val="24"/>
                <w:szCs w:val="24"/>
                <w:vertAlign w:val="subscript"/>
              </w:rPr>
            </w:pPr>
            <w:r w:rsidRPr="00DE75B3">
              <w:rPr>
                <w:rFonts w:asciiTheme="majorBidi" w:hAnsiTheme="majorBidi" w:cstheme="majorBidi"/>
                <w:sz w:val="24"/>
                <w:szCs w:val="24"/>
              </w:rPr>
              <w:t>Cl</w:t>
            </w:r>
            <w:r w:rsidRPr="00DE75B3">
              <w:rPr>
                <w:rFonts w:asciiTheme="majorBidi" w:hAnsiTheme="majorBidi" w:cstheme="majorBidi"/>
                <w:sz w:val="24"/>
                <w:szCs w:val="24"/>
                <w:vertAlign w:val="subscript"/>
              </w:rPr>
              <w:t xml:space="preserve">1.35 </w:t>
            </w:r>
            <w:r w:rsidRPr="00DE75B3">
              <w:rPr>
                <w:rFonts w:asciiTheme="majorBidi" w:hAnsiTheme="majorBidi" w:cstheme="majorBidi"/>
                <w:sz w:val="24"/>
                <w:szCs w:val="24"/>
              </w:rPr>
              <w:t>O</w:t>
            </w:r>
            <w:r w:rsidRPr="00DE75B3">
              <w:rPr>
                <w:rFonts w:asciiTheme="majorBidi" w:hAnsiTheme="majorBidi" w:cstheme="majorBidi"/>
                <w:sz w:val="24"/>
                <w:szCs w:val="24"/>
                <w:vertAlign w:val="subscript"/>
              </w:rPr>
              <w:t>0.75</w:t>
            </w:r>
          </w:p>
        </w:tc>
        <w:tc>
          <w:tcPr>
            <w:tcW w:w="1366" w:type="dxa"/>
            <w:tcBorders>
              <w:top w:val="single" w:sz="4" w:space="0" w:color="auto"/>
              <w:left w:val="single" w:sz="4" w:space="0" w:color="auto"/>
              <w:bottom w:val="single" w:sz="4" w:space="0" w:color="auto"/>
              <w:right w:val="single" w:sz="4" w:space="0" w:color="auto"/>
            </w:tcBorders>
            <w:hideMark/>
          </w:tcPr>
          <w:p w14:paraId="196A1D7E" w14:textId="77777777" w:rsidR="00104B91" w:rsidRPr="00DE75B3" w:rsidRDefault="00104B91" w:rsidP="0025662B">
            <w:pPr>
              <w:autoSpaceDE w:val="0"/>
              <w:autoSpaceDN w:val="0"/>
              <w:adjustRightInd w:val="0"/>
              <w:spacing w:line="360" w:lineRule="auto"/>
              <w:rPr>
                <w:rFonts w:asciiTheme="majorBidi" w:hAnsiTheme="majorBidi" w:cstheme="majorBidi"/>
                <w:sz w:val="24"/>
                <w:szCs w:val="24"/>
              </w:rPr>
            </w:pPr>
            <w:r w:rsidRPr="00DE75B3">
              <w:rPr>
                <w:rFonts w:asciiTheme="majorBidi" w:hAnsiTheme="majorBidi" w:cstheme="majorBidi"/>
                <w:sz w:val="24"/>
                <w:szCs w:val="24"/>
              </w:rPr>
              <w:t>8.29</w:t>
            </w:r>
          </w:p>
        </w:tc>
        <w:tc>
          <w:tcPr>
            <w:tcW w:w="1375" w:type="dxa"/>
            <w:tcBorders>
              <w:top w:val="single" w:sz="4" w:space="0" w:color="auto"/>
              <w:left w:val="single" w:sz="4" w:space="0" w:color="auto"/>
              <w:bottom w:val="single" w:sz="4" w:space="0" w:color="auto"/>
              <w:right w:val="single" w:sz="4" w:space="0" w:color="auto"/>
            </w:tcBorders>
            <w:hideMark/>
          </w:tcPr>
          <w:p w14:paraId="16FA25F8" w14:textId="77777777" w:rsidR="00104B91" w:rsidRPr="00DE75B3" w:rsidRDefault="00104B91" w:rsidP="0025662B">
            <w:pPr>
              <w:autoSpaceDE w:val="0"/>
              <w:autoSpaceDN w:val="0"/>
              <w:adjustRightInd w:val="0"/>
              <w:spacing w:line="360" w:lineRule="auto"/>
              <w:rPr>
                <w:rFonts w:asciiTheme="majorBidi" w:hAnsiTheme="majorBidi" w:cstheme="majorBidi"/>
                <w:sz w:val="24"/>
                <w:szCs w:val="24"/>
              </w:rPr>
            </w:pPr>
            <w:r w:rsidRPr="00DE75B3">
              <w:rPr>
                <w:rFonts w:asciiTheme="majorBidi" w:hAnsiTheme="majorBidi" w:cstheme="majorBidi"/>
                <w:sz w:val="24"/>
                <w:szCs w:val="24"/>
              </w:rPr>
              <w:t>8.44</w:t>
            </w:r>
          </w:p>
        </w:tc>
      </w:tr>
      <w:tr w:rsidR="00104B91" w:rsidRPr="00DE75B3" w14:paraId="0316E043" w14:textId="77777777" w:rsidTr="0025662B">
        <w:trPr>
          <w:trHeight w:val="355"/>
        </w:trPr>
        <w:tc>
          <w:tcPr>
            <w:tcW w:w="2655" w:type="dxa"/>
            <w:vMerge/>
            <w:tcBorders>
              <w:top w:val="single" w:sz="4" w:space="0" w:color="auto"/>
              <w:left w:val="single" w:sz="4" w:space="0" w:color="auto"/>
              <w:bottom w:val="single" w:sz="4" w:space="0" w:color="auto"/>
              <w:right w:val="single" w:sz="4" w:space="0" w:color="auto"/>
            </w:tcBorders>
            <w:vAlign w:val="center"/>
            <w:hideMark/>
          </w:tcPr>
          <w:p w14:paraId="38A027DD" w14:textId="77777777" w:rsidR="00104B91" w:rsidRPr="00DE75B3" w:rsidRDefault="00104B91" w:rsidP="0025662B">
            <w:pPr>
              <w:rPr>
                <w:rFonts w:asciiTheme="majorBidi" w:hAnsiTheme="majorBidi" w:cstheme="majorBidi"/>
                <w:sz w:val="24"/>
                <w:szCs w:val="24"/>
              </w:rPr>
            </w:pPr>
          </w:p>
        </w:tc>
        <w:tc>
          <w:tcPr>
            <w:tcW w:w="1139" w:type="dxa"/>
            <w:tcBorders>
              <w:top w:val="single" w:sz="4" w:space="0" w:color="auto"/>
              <w:left w:val="single" w:sz="4" w:space="0" w:color="auto"/>
              <w:bottom w:val="single" w:sz="4" w:space="0" w:color="auto"/>
              <w:right w:val="single" w:sz="4" w:space="0" w:color="auto"/>
            </w:tcBorders>
            <w:hideMark/>
          </w:tcPr>
          <w:p w14:paraId="732617BB" w14:textId="77777777" w:rsidR="00104B91" w:rsidRPr="00DE75B3" w:rsidRDefault="00104B91" w:rsidP="0025662B">
            <w:pPr>
              <w:autoSpaceDE w:val="0"/>
              <w:autoSpaceDN w:val="0"/>
              <w:adjustRightInd w:val="0"/>
              <w:spacing w:line="360" w:lineRule="auto"/>
              <w:rPr>
                <w:rFonts w:asciiTheme="majorBidi" w:hAnsiTheme="majorBidi" w:cstheme="majorBidi"/>
                <w:sz w:val="24"/>
                <w:szCs w:val="24"/>
              </w:rPr>
            </w:pPr>
            <w:r w:rsidRPr="00DE75B3">
              <w:rPr>
                <w:rFonts w:asciiTheme="majorBidi" w:hAnsiTheme="majorBidi" w:cstheme="majorBidi"/>
                <w:sz w:val="24"/>
                <w:szCs w:val="24"/>
              </w:rPr>
              <w:t>3</w:t>
            </w:r>
          </w:p>
        </w:tc>
        <w:tc>
          <w:tcPr>
            <w:tcW w:w="1940" w:type="dxa"/>
            <w:tcBorders>
              <w:top w:val="single" w:sz="4" w:space="0" w:color="auto"/>
              <w:left w:val="single" w:sz="4" w:space="0" w:color="auto"/>
              <w:bottom w:val="single" w:sz="4" w:space="0" w:color="auto"/>
              <w:right w:val="single" w:sz="4" w:space="0" w:color="auto"/>
            </w:tcBorders>
            <w:hideMark/>
          </w:tcPr>
          <w:p w14:paraId="176967F5" w14:textId="77777777" w:rsidR="00104B91" w:rsidRPr="00DE75B3" w:rsidRDefault="00104B91" w:rsidP="0025662B">
            <w:pPr>
              <w:autoSpaceDE w:val="0"/>
              <w:autoSpaceDN w:val="0"/>
              <w:adjustRightInd w:val="0"/>
              <w:spacing w:line="360" w:lineRule="auto"/>
              <w:rPr>
                <w:rFonts w:asciiTheme="majorBidi" w:hAnsiTheme="majorBidi" w:cstheme="majorBidi"/>
                <w:sz w:val="24"/>
                <w:szCs w:val="24"/>
              </w:rPr>
            </w:pPr>
            <w:r w:rsidRPr="00DE75B3">
              <w:rPr>
                <w:rFonts w:asciiTheme="majorBidi" w:hAnsiTheme="majorBidi" w:cstheme="majorBidi"/>
                <w:sz w:val="24"/>
                <w:szCs w:val="24"/>
              </w:rPr>
              <w:t>275-490</w:t>
            </w:r>
          </w:p>
        </w:tc>
        <w:tc>
          <w:tcPr>
            <w:tcW w:w="1596" w:type="dxa"/>
            <w:tcBorders>
              <w:top w:val="single" w:sz="4" w:space="0" w:color="auto"/>
              <w:left w:val="single" w:sz="4" w:space="0" w:color="auto"/>
              <w:bottom w:val="single" w:sz="4" w:space="0" w:color="auto"/>
              <w:right w:val="single" w:sz="4" w:space="0" w:color="auto"/>
            </w:tcBorders>
            <w:hideMark/>
          </w:tcPr>
          <w:p w14:paraId="41C5E1C5" w14:textId="77777777" w:rsidR="00104B91" w:rsidRPr="00DE75B3" w:rsidRDefault="00104B91" w:rsidP="0025662B">
            <w:pPr>
              <w:autoSpaceDE w:val="0"/>
              <w:autoSpaceDN w:val="0"/>
              <w:adjustRightInd w:val="0"/>
              <w:spacing w:line="360" w:lineRule="auto"/>
              <w:rPr>
                <w:rFonts w:asciiTheme="majorBidi" w:hAnsiTheme="majorBidi" w:cstheme="majorBidi"/>
                <w:sz w:val="24"/>
                <w:szCs w:val="24"/>
                <w:vertAlign w:val="subscript"/>
              </w:rPr>
            </w:pPr>
            <w:r w:rsidRPr="00DE75B3">
              <w:rPr>
                <w:rFonts w:asciiTheme="majorBidi" w:hAnsiTheme="majorBidi" w:cstheme="majorBidi"/>
                <w:sz w:val="24"/>
                <w:szCs w:val="24"/>
              </w:rPr>
              <w:t>C</w:t>
            </w:r>
            <w:r w:rsidRPr="00DE75B3">
              <w:rPr>
                <w:rFonts w:asciiTheme="majorBidi" w:hAnsiTheme="majorBidi" w:cstheme="majorBidi"/>
                <w:sz w:val="24"/>
                <w:szCs w:val="24"/>
                <w:vertAlign w:val="subscript"/>
              </w:rPr>
              <w:t xml:space="preserve">6.5 </w:t>
            </w:r>
            <w:r w:rsidRPr="00DE75B3">
              <w:rPr>
                <w:rFonts w:asciiTheme="majorBidi" w:hAnsiTheme="majorBidi" w:cstheme="majorBidi"/>
                <w:sz w:val="24"/>
                <w:szCs w:val="24"/>
              </w:rPr>
              <w:t>H</w:t>
            </w:r>
            <w:r w:rsidRPr="00DE75B3">
              <w:rPr>
                <w:rFonts w:asciiTheme="majorBidi" w:hAnsiTheme="majorBidi" w:cstheme="majorBidi"/>
                <w:sz w:val="24"/>
                <w:szCs w:val="24"/>
                <w:vertAlign w:val="subscript"/>
              </w:rPr>
              <w:t xml:space="preserve">14 </w:t>
            </w:r>
            <w:r w:rsidRPr="00DE75B3">
              <w:rPr>
                <w:rFonts w:asciiTheme="majorBidi" w:hAnsiTheme="majorBidi" w:cstheme="majorBidi"/>
                <w:sz w:val="24"/>
                <w:szCs w:val="24"/>
              </w:rPr>
              <w:t xml:space="preserve">Cl </w:t>
            </w:r>
            <w:r w:rsidRPr="00DE75B3">
              <w:rPr>
                <w:rFonts w:asciiTheme="majorBidi" w:hAnsiTheme="majorBidi" w:cstheme="majorBidi"/>
                <w:sz w:val="24"/>
                <w:szCs w:val="24"/>
                <w:vertAlign w:val="subscript"/>
              </w:rPr>
              <w:t>0.65</w:t>
            </w:r>
          </w:p>
        </w:tc>
        <w:tc>
          <w:tcPr>
            <w:tcW w:w="1366" w:type="dxa"/>
            <w:tcBorders>
              <w:top w:val="single" w:sz="4" w:space="0" w:color="auto"/>
              <w:left w:val="single" w:sz="4" w:space="0" w:color="auto"/>
              <w:bottom w:val="single" w:sz="4" w:space="0" w:color="auto"/>
              <w:right w:val="single" w:sz="4" w:space="0" w:color="auto"/>
            </w:tcBorders>
            <w:hideMark/>
          </w:tcPr>
          <w:p w14:paraId="5F730C25" w14:textId="77777777" w:rsidR="00104B91" w:rsidRPr="00DE75B3" w:rsidRDefault="00104B91" w:rsidP="0025662B">
            <w:pPr>
              <w:autoSpaceDE w:val="0"/>
              <w:autoSpaceDN w:val="0"/>
              <w:adjustRightInd w:val="0"/>
              <w:spacing w:line="360" w:lineRule="auto"/>
              <w:rPr>
                <w:rFonts w:asciiTheme="majorBidi" w:hAnsiTheme="majorBidi" w:cstheme="majorBidi"/>
                <w:sz w:val="24"/>
                <w:szCs w:val="24"/>
              </w:rPr>
            </w:pPr>
            <w:r w:rsidRPr="00DE75B3">
              <w:rPr>
                <w:rFonts w:asciiTheme="majorBidi" w:hAnsiTheme="majorBidi" w:cstheme="majorBidi"/>
                <w:sz w:val="24"/>
                <w:szCs w:val="24"/>
              </w:rPr>
              <w:t>15.91</w:t>
            </w:r>
          </w:p>
        </w:tc>
        <w:tc>
          <w:tcPr>
            <w:tcW w:w="1375" w:type="dxa"/>
            <w:tcBorders>
              <w:top w:val="single" w:sz="4" w:space="0" w:color="auto"/>
              <w:left w:val="single" w:sz="4" w:space="0" w:color="auto"/>
              <w:bottom w:val="single" w:sz="4" w:space="0" w:color="auto"/>
              <w:right w:val="single" w:sz="4" w:space="0" w:color="auto"/>
            </w:tcBorders>
            <w:hideMark/>
          </w:tcPr>
          <w:p w14:paraId="5BA5CF84" w14:textId="77777777" w:rsidR="00104B91" w:rsidRPr="00DE75B3" w:rsidRDefault="00104B91" w:rsidP="0025662B">
            <w:pPr>
              <w:autoSpaceDE w:val="0"/>
              <w:autoSpaceDN w:val="0"/>
              <w:adjustRightInd w:val="0"/>
              <w:spacing w:line="360" w:lineRule="auto"/>
              <w:rPr>
                <w:rFonts w:asciiTheme="majorBidi" w:hAnsiTheme="majorBidi" w:cstheme="majorBidi"/>
                <w:sz w:val="24"/>
                <w:szCs w:val="24"/>
              </w:rPr>
            </w:pPr>
            <w:r w:rsidRPr="00DE75B3">
              <w:rPr>
                <w:rFonts w:asciiTheme="majorBidi" w:hAnsiTheme="majorBidi" w:cstheme="majorBidi"/>
                <w:sz w:val="24"/>
                <w:szCs w:val="24"/>
              </w:rPr>
              <w:t>16.41</w:t>
            </w:r>
          </w:p>
        </w:tc>
      </w:tr>
      <w:tr w:rsidR="00104B91" w:rsidRPr="00DE75B3" w14:paraId="14AC7371" w14:textId="77777777" w:rsidTr="0025662B">
        <w:trPr>
          <w:trHeight w:val="355"/>
        </w:trPr>
        <w:tc>
          <w:tcPr>
            <w:tcW w:w="2655" w:type="dxa"/>
            <w:vMerge/>
            <w:tcBorders>
              <w:top w:val="single" w:sz="4" w:space="0" w:color="auto"/>
              <w:left w:val="single" w:sz="4" w:space="0" w:color="auto"/>
              <w:bottom w:val="single" w:sz="4" w:space="0" w:color="auto"/>
              <w:right w:val="single" w:sz="4" w:space="0" w:color="auto"/>
            </w:tcBorders>
            <w:vAlign w:val="center"/>
            <w:hideMark/>
          </w:tcPr>
          <w:p w14:paraId="1FA60DA2" w14:textId="77777777" w:rsidR="00104B91" w:rsidRPr="00DE75B3" w:rsidRDefault="00104B91" w:rsidP="0025662B">
            <w:pPr>
              <w:rPr>
                <w:rFonts w:asciiTheme="majorBidi" w:hAnsiTheme="majorBidi" w:cstheme="majorBidi"/>
                <w:sz w:val="24"/>
                <w:szCs w:val="24"/>
              </w:rPr>
            </w:pPr>
          </w:p>
        </w:tc>
        <w:tc>
          <w:tcPr>
            <w:tcW w:w="1139" w:type="dxa"/>
            <w:tcBorders>
              <w:top w:val="single" w:sz="4" w:space="0" w:color="auto"/>
              <w:left w:val="single" w:sz="4" w:space="0" w:color="auto"/>
              <w:bottom w:val="single" w:sz="4" w:space="0" w:color="auto"/>
              <w:right w:val="single" w:sz="4" w:space="0" w:color="auto"/>
            </w:tcBorders>
            <w:hideMark/>
          </w:tcPr>
          <w:p w14:paraId="4065C889" w14:textId="77777777" w:rsidR="00104B91" w:rsidRPr="00DE75B3" w:rsidRDefault="00104B91" w:rsidP="0025662B">
            <w:pPr>
              <w:autoSpaceDE w:val="0"/>
              <w:autoSpaceDN w:val="0"/>
              <w:adjustRightInd w:val="0"/>
              <w:spacing w:line="360" w:lineRule="auto"/>
              <w:rPr>
                <w:rFonts w:asciiTheme="majorBidi" w:hAnsiTheme="majorBidi" w:cstheme="majorBidi"/>
                <w:sz w:val="24"/>
                <w:szCs w:val="24"/>
              </w:rPr>
            </w:pPr>
            <w:r w:rsidRPr="00DE75B3">
              <w:rPr>
                <w:rFonts w:asciiTheme="majorBidi" w:hAnsiTheme="majorBidi" w:cstheme="majorBidi"/>
                <w:sz w:val="24"/>
                <w:szCs w:val="24"/>
              </w:rPr>
              <w:t>4</w:t>
            </w:r>
          </w:p>
        </w:tc>
        <w:tc>
          <w:tcPr>
            <w:tcW w:w="1940" w:type="dxa"/>
            <w:tcBorders>
              <w:top w:val="single" w:sz="4" w:space="0" w:color="auto"/>
              <w:left w:val="single" w:sz="4" w:space="0" w:color="auto"/>
              <w:bottom w:val="single" w:sz="4" w:space="0" w:color="auto"/>
              <w:right w:val="single" w:sz="4" w:space="0" w:color="auto"/>
            </w:tcBorders>
            <w:hideMark/>
          </w:tcPr>
          <w:p w14:paraId="1BCB0198" w14:textId="77777777" w:rsidR="00104B91" w:rsidRPr="00DE75B3" w:rsidRDefault="00104B91" w:rsidP="0025662B">
            <w:pPr>
              <w:autoSpaceDE w:val="0"/>
              <w:autoSpaceDN w:val="0"/>
              <w:adjustRightInd w:val="0"/>
              <w:spacing w:line="360" w:lineRule="auto"/>
              <w:rPr>
                <w:rFonts w:asciiTheme="majorBidi" w:hAnsiTheme="majorBidi" w:cstheme="majorBidi"/>
                <w:sz w:val="24"/>
                <w:szCs w:val="24"/>
              </w:rPr>
            </w:pPr>
            <w:r w:rsidRPr="00DE75B3">
              <w:rPr>
                <w:rFonts w:asciiTheme="majorBidi" w:hAnsiTheme="majorBidi" w:cstheme="majorBidi"/>
                <w:sz w:val="24"/>
                <w:szCs w:val="24"/>
              </w:rPr>
              <w:t>490-698</w:t>
            </w:r>
          </w:p>
        </w:tc>
        <w:tc>
          <w:tcPr>
            <w:tcW w:w="1596" w:type="dxa"/>
            <w:tcBorders>
              <w:top w:val="single" w:sz="4" w:space="0" w:color="auto"/>
              <w:left w:val="single" w:sz="4" w:space="0" w:color="auto"/>
              <w:bottom w:val="single" w:sz="4" w:space="0" w:color="auto"/>
              <w:right w:val="single" w:sz="4" w:space="0" w:color="auto"/>
            </w:tcBorders>
            <w:hideMark/>
          </w:tcPr>
          <w:p w14:paraId="5608E52E" w14:textId="77777777" w:rsidR="00104B91" w:rsidRPr="00DE75B3" w:rsidRDefault="00104B91" w:rsidP="0025662B">
            <w:pPr>
              <w:autoSpaceDE w:val="0"/>
              <w:autoSpaceDN w:val="0"/>
              <w:adjustRightInd w:val="0"/>
              <w:spacing w:line="360" w:lineRule="auto"/>
              <w:rPr>
                <w:rFonts w:asciiTheme="majorBidi" w:hAnsiTheme="majorBidi" w:cstheme="majorBidi"/>
                <w:sz w:val="24"/>
                <w:szCs w:val="24"/>
                <w:vertAlign w:val="subscript"/>
              </w:rPr>
            </w:pPr>
            <w:r w:rsidRPr="00DE75B3">
              <w:rPr>
                <w:rFonts w:asciiTheme="majorBidi" w:hAnsiTheme="majorBidi" w:cstheme="majorBidi"/>
                <w:sz w:val="24"/>
                <w:szCs w:val="24"/>
              </w:rPr>
              <w:t>C</w:t>
            </w:r>
            <w:r w:rsidRPr="00DE75B3">
              <w:rPr>
                <w:rFonts w:asciiTheme="majorBidi" w:hAnsiTheme="majorBidi" w:cstheme="majorBidi"/>
                <w:sz w:val="24"/>
                <w:szCs w:val="24"/>
                <w:vertAlign w:val="subscript"/>
              </w:rPr>
              <w:t>15.5</w:t>
            </w:r>
            <w:r w:rsidRPr="00DE75B3">
              <w:rPr>
                <w:rFonts w:asciiTheme="majorBidi" w:hAnsiTheme="majorBidi" w:cstheme="majorBidi"/>
                <w:sz w:val="24"/>
                <w:szCs w:val="24"/>
              </w:rPr>
              <w:t>N</w:t>
            </w:r>
            <w:r w:rsidRPr="00DE75B3">
              <w:rPr>
                <w:rFonts w:asciiTheme="majorBidi" w:hAnsiTheme="majorBidi" w:cstheme="majorBidi"/>
                <w:sz w:val="24"/>
                <w:szCs w:val="24"/>
                <w:vertAlign w:val="subscript"/>
              </w:rPr>
              <w:t>3</w:t>
            </w:r>
          </w:p>
          <w:p w14:paraId="2E4D020F" w14:textId="77777777" w:rsidR="00104B91" w:rsidRPr="00DE75B3" w:rsidRDefault="00104B91" w:rsidP="0025662B">
            <w:pPr>
              <w:autoSpaceDE w:val="0"/>
              <w:autoSpaceDN w:val="0"/>
              <w:adjustRightInd w:val="0"/>
              <w:spacing w:line="360" w:lineRule="auto"/>
              <w:rPr>
                <w:rFonts w:asciiTheme="majorBidi" w:hAnsiTheme="majorBidi" w:cstheme="majorBidi"/>
                <w:sz w:val="24"/>
                <w:szCs w:val="24"/>
                <w:vertAlign w:val="subscript"/>
              </w:rPr>
            </w:pPr>
          </w:p>
        </w:tc>
        <w:tc>
          <w:tcPr>
            <w:tcW w:w="1366" w:type="dxa"/>
            <w:tcBorders>
              <w:top w:val="single" w:sz="4" w:space="0" w:color="auto"/>
              <w:left w:val="single" w:sz="4" w:space="0" w:color="auto"/>
              <w:bottom w:val="single" w:sz="4" w:space="0" w:color="auto"/>
              <w:right w:val="single" w:sz="4" w:space="0" w:color="auto"/>
            </w:tcBorders>
            <w:hideMark/>
          </w:tcPr>
          <w:p w14:paraId="5B54C5F3" w14:textId="77777777" w:rsidR="00104B91" w:rsidRPr="00DE75B3" w:rsidRDefault="00104B91" w:rsidP="0025662B">
            <w:pPr>
              <w:autoSpaceDE w:val="0"/>
              <w:autoSpaceDN w:val="0"/>
              <w:adjustRightInd w:val="0"/>
              <w:spacing w:line="360" w:lineRule="auto"/>
              <w:rPr>
                <w:rFonts w:asciiTheme="majorBidi" w:hAnsiTheme="majorBidi" w:cstheme="majorBidi"/>
                <w:sz w:val="24"/>
                <w:szCs w:val="24"/>
              </w:rPr>
            </w:pPr>
            <w:r w:rsidRPr="00DE75B3">
              <w:rPr>
                <w:rFonts w:asciiTheme="majorBidi" w:hAnsiTheme="majorBidi" w:cstheme="majorBidi"/>
                <w:sz w:val="24"/>
                <w:szCs w:val="24"/>
              </w:rPr>
              <w:t>31.55</w:t>
            </w:r>
          </w:p>
        </w:tc>
        <w:tc>
          <w:tcPr>
            <w:tcW w:w="1375" w:type="dxa"/>
            <w:tcBorders>
              <w:top w:val="single" w:sz="4" w:space="0" w:color="auto"/>
              <w:left w:val="single" w:sz="4" w:space="0" w:color="auto"/>
              <w:bottom w:val="single" w:sz="4" w:space="0" w:color="auto"/>
              <w:right w:val="single" w:sz="4" w:space="0" w:color="auto"/>
            </w:tcBorders>
            <w:hideMark/>
          </w:tcPr>
          <w:p w14:paraId="5E3AE693" w14:textId="77777777" w:rsidR="00104B91" w:rsidRPr="00DE75B3" w:rsidRDefault="00104B91" w:rsidP="0025662B">
            <w:pPr>
              <w:autoSpaceDE w:val="0"/>
              <w:autoSpaceDN w:val="0"/>
              <w:adjustRightInd w:val="0"/>
              <w:spacing w:line="360" w:lineRule="auto"/>
              <w:rPr>
                <w:rFonts w:asciiTheme="majorBidi" w:hAnsiTheme="majorBidi" w:cstheme="majorBidi"/>
                <w:sz w:val="24"/>
                <w:szCs w:val="24"/>
              </w:rPr>
            </w:pPr>
            <w:r w:rsidRPr="00DE75B3">
              <w:rPr>
                <w:rFonts w:asciiTheme="majorBidi" w:hAnsiTheme="majorBidi" w:cstheme="majorBidi"/>
                <w:sz w:val="24"/>
                <w:szCs w:val="24"/>
              </w:rPr>
              <w:t>31.39</w:t>
            </w:r>
          </w:p>
        </w:tc>
      </w:tr>
      <w:tr w:rsidR="00104B91" w:rsidRPr="00DE75B3" w14:paraId="3AD74330" w14:textId="77777777" w:rsidTr="0025662B">
        <w:trPr>
          <w:trHeight w:val="355"/>
        </w:trPr>
        <w:tc>
          <w:tcPr>
            <w:tcW w:w="2655" w:type="dxa"/>
            <w:vMerge/>
            <w:tcBorders>
              <w:top w:val="single" w:sz="4" w:space="0" w:color="auto"/>
              <w:left w:val="single" w:sz="4" w:space="0" w:color="auto"/>
              <w:bottom w:val="single" w:sz="4" w:space="0" w:color="auto"/>
              <w:right w:val="single" w:sz="4" w:space="0" w:color="auto"/>
            </w:tcBorders>
            <w:vAlign w:val="center"/>
            <w:hideMark/>
          </w:tcPr>
          <w:p w14:paraId="36D567F4" w14:textId="77777777" w:rsidR="00104B91" w:rsidRPr="00DE75B3" w:rsidRDefault="00104B91" w:rsidP="0025662B">
            <w:pPr>
              <w:rPr>
                <w:rFonts w:asciiTheme="majorBidi" w:hAnsiTheme="majorBidi" w:cstheme="majorBidi"/>
                <w:sz w:val="24"/>
                <w:szCs w:val="24"/>
              </w:rPr>
            </w:pPr>
          </w:p>
        </w:tc>
        <w:tc>
          <w:tcPr>
            <w:tcW w:w="1139" w:type="dxa"/>
            <w:tcBorders>
              <w:top w:val="single" w:sz="4" w:space="0" w:color="auto"/>
              <w:left w:val="single" w:sz="4" w:space="0" w:color="auto"/>
              <w:bottom w:val="single" w:sz="4" w:space="0" w:color="auto"/>
              <w:right w:val="single" w:sz="4" w:space="0" w:color="auto"/>
            </w:tcBorders>
            <w:hideMark/>
          </w:tcPr>
          <w:p w14:paraId="3401D46F" w14:textId="77777777" w:rsidR="00104B91" w:rsidRPr="00DE75B3" w:rsidRDefault="00104B91" w:rsidP="0025662B">
            <w:pPr>
              <w:autoSpaceDE w:val="0"/>
              <w:autoSpaceDN w:val="0"/>
              <w:adjustRightInd w:val="0"/>
              <w:spacing w:line="360" w:lineRule="auto"/>
              <w:rPr>
                <w:rFonts w:asciiTheme="majorBidi" w:hAnsiTheme="majorBidi" w:cstheme="majorBidi"/>
                <w:sz w:val="24"/>
                <w:szCs w:val="24"/>
              </w:rPr>
            </w:pPr>
            <w:r w:rsidRPr="00DE75B3">
              <w:rPr>
                <w:rFonts w:asciiTheme="majorBidi" w:hAnsiTheme="majorBidi" w:cstheme="majorBidi"/>
                <w:sz w:val="24"/>
                <w:szCs w:val="24"/>
              </w:rPr>
              <w:t>5</w:t>
            </w:r>
          </w:p>
        </w:tc>
        <w:tc>
          <w:tcPr>
            <w:tcW w:w="1940" w:type="dxa"/>
            <w:tcBorders>
              <w:top w:val="single" w:sz="4" w:space="0" w:color="auto"/>
              <w:left w:val="single" w:sz="4" w:space="0" w:color="auto"/>
              <w:bottom w:val="single" w:sz="4" w:space="0" w:color="auto"/>
              <w:right w:val="single" w:sz="4" w:space="0" w:color="auto"/>
            </w:tcBorders>
            <w:hideMark/>
          </w:tcPr>
          <w:p w14:paraId="453F632A" w14:textId="77777777" w:rsidR="00104B91" w:rsidRPr="00DE75B3" w:rsidRDefault="00104B91" w:rsidP="0025662B">
            <w:pPr>
              <w:autoSpaceDE w:val="0"/>
              <w:autoSpaceDN w:val="0"/>
              <w:adjustRightInd w:val="0"/>
              <w:spacing w:line="360" w:lineRule="auto"/>
              <w:rPr>
                <w:rFonts w:asciiTheme="majorBidi" w:hAnsiTheme="majorBidi" w:cstheme="majorBidi"/>
                <w:sz w:val="24"/>
                <w:szCs w:val="24"/>
              </w:rPr>
            </w:pPr>
            <w:r w:rsidRPr="00DE75B3">
              <w:rPr>
                <w:rFonts w:asciiTheme="majorBidi" w:hAnsiTheme="majorBidi" w:cstheme="majorBidi"/>
                <w:sz w:val="24"/>
                <w:szCs w:val="24"/>
              </w:rPr>
              <w:t>698-800</w:t>
            </w:r>
          </w:p>
        </w:tc>
        <w:tc>
          <w:tcPr>
            <w:tcW w:w="1596" w:type="dxa"/>
            <w:tcBorders>
              <w:top w:val="single" w:sz="4" w:space="0" w:color="auto"/>
              <w:left w:val="single" w:sz="4" w:space="0" w:color="auto"/>
              <w:bottom w:val="single" w:sz="4" w:space="0" w:color="auto"/>
              <w:right w:val="single" w:sz="4" w:space="0" w:color="auto"/>
            </w:tcBorders>
            <w:hideMark/>
          </w:tcPr>
          <w:p w14:paraId="2BCC2EFB" w14:textId="77777777" w:rsidR="00104B91" w:rsidRPr="00DE75B3" w:rsidRDefault="00104B91" w:rsidP="0025662B">
            <w:pPr>
              <w:autoSpaceDE w:val="0"/>
              <w:autoSpaceDN w:val="0"/>
              <w:adjustRightInd w:val="0"/>
              <w:spacing w:line="360" w:lineRule="auto"/>
              <w:rPr>
                <w:rFonts w:asciiTheme="majorBidi" w:hAnsiTheme="majorBidi" w:cstheme="majorBidi"/>
                <w:sz w:val="24"/>
                <w:szCs w:val="24"/>
                <w:vertAlign w:val="subscript"/>
              </w:rPr>
            </w:pPr>
            <w:r w:rsidRPr="00DE75B3">
              <w:rPr>
                <w:rFonts w:asciiTheme="majorBidi" w:hAnsiTheme="majorBidi" w:cstheme="majorBidi"/>
                <w:sz w:val="24"/>
                <w:szCs w:val="24"/>
              </w:rPr>
              <w:t>N</w:t>
            </w:r>
            <w:r w:rsidRPr="00DE75B3">
              <w:rPr>
                <w:rFonts w:asciiTheme="majorBidi" w:hAnsiTheme="majorBidi" w:cstheme="majorBidi"/>
                <w:sz w:val="24"/>
                <w:szCs w:val="24"/>
                <w:vertAlign w:val="subscript"/>
              </w:rPr>
              <w:t>7.5</w:t>
            </w:r>
          </w:p>
        </w:tc>
        <w:tc>
          <w:tcPr>
            <w:tcW w:w="1366" w:type="dxa"/>
            <w:tcBorders>
              <w:top w:val="single" w:sz="4" w:space="0" w:color="auto"/>
              <w:left w:val="single" w:sz="4" w:space="0" w:color="auto"/>
              <w:bottom w:val="single" w:sz="4" w:space="0" w:color="auto"/>
              <w:right w:val="single" w:sz="4" w:space="0" w:color="auto"/>
            </w:tcBorders>
            <w:hideMark/>
          </w:tcPr>
          <w:p w14:paraId="53331C2A" w14:textId="77777777" w:rsidR="00104B91" w:rsidRPr="00DE75B3" w:rsidRDefault="00104B91" w:rsidP="0025662B">
            <w:pPr>
              <w:autoSpaceDE w:val="0"/>
              <w:autoSpaceDN w:val="0"/>
              <w:adjustRightInd w:val="0"/>
              <w:spacing w:line="360" w:lineRule="auto"/>
              <w:rPr>
                <w:rFonts w:asciiTheme="majorBidi" w:hAnsiTheme="majorBidi" w:cstheme="majorBidi"/>
                <w:sz w:val="24"/>
                <w:szCs w:val="24"/>
              </w:rPr>
            </w:pPr>
            <w:r w:rsidRPr="00DE75B3">
              <w:rPr>
                <w:rFonts w:asciiTheme="majorBidi" w:hAnsiTheme="majorBidi" w:cstheme="majorBidi"/>
                <w:sz w:val="24"/>
                <w:szCs w:val="24"/>
              </w:rPr>
              <w:t>14.53</w:t>
            </w:r>
          </w:p>
        </w:tc>
        <w:tc>
          <w:tcPr>
            <w:tcW w:w="1375" w:type="dxa"/>
            <w:tcBorders>
              <w:top w:val="single" w:sz="4" w:space="0" w:color="auto"/>
              <w:left w:val="single" w:sz="4" w:space="0" w:color="auto"/>
              <w:bottom w:val="single" w:sz="4" w:space="0" w:color="auto"/>
              <w:right w:val="single" w:sz="4" w:space="0" w:color="auto"/>
            </w:tcBorders>
            <w:hideMark/>
          </w:tcPr>
          <w:p w14:paraId="6ACC4DF3" w14:textId="77777777" w:rsidR="00104B91" w:rsidRPr="00DE75B3" w:rsidRDefault="00104B91" w:rsidP="0025662B">
            <w:pPr>
              <w:autoSpaceDE w:val="0"/>
              <w:autoSpaceDN w:val="0"/>
              <w:adjustRightInd w:val="0"/>
              <w:spacing w:line="360" w:lineRule="auto"/>
              <w:rPr>
                <w:rFonts w:asciiTheme="majorBidi" w:hAnsiTheme="majorBidi" w:cstheme="majorBidi"/>
                <w:sz w:val="24"/>
                <w:szCs w:val="24"/>
              </w:rPr>
            </w:pPr>
            <w:r w:rsidRPr="00DE75B3">
              <w:rPr>
                <w:rFonts w:asciiTheme="majorBidi" w:hAnsiTheme="majorBidi" w:cstheme="majorBidi"/>
                <w:sz w:val="24"/>
                <w:szCs w:val="24"/>
              </w:rPr>
              <w:t>14.79</w:t>
            </w:r>
          </w:p>
        </w:tc>
      </w:tr>
      <w:tr w:rsidR="00104B91" w:rsidRPr="00DE75B3" w14:paraId="2038AC29" w14:textId="77777777" w:rsidTr="0025662B">
        <w:trPr>
          <w:trHeight w:val="355"/>
        </w:trPr>
        <w:tc>
          <w:tcPr>
            <w:tcW w:w="2655" w:type="dxa"/>
            <w:vMerge/>
            <w:tcBorders>
              <w:top w:val="single" w:sz="4" w:space="0" w:color="auto"/>
              <w:left w:val="single" w:sz="4" w:space="0" w:color="auto"/>
              <w:bottom w:val="single" w:sz="4" w:space="0" w:color="auto"/>
              <w:right w:val="single" w:sz="4" w:space="0" w:color="auto"/>
            </w:tcBorders>
            <w:vAlign w:val="center"/>
            <w:hideMark/>
          </w:tcPr>
          <w:p w14:paraId="6F394F18" w14:textId="77777777" w:rsidR="00104B91" w:rsidRPr="00DE75B3" w:rsidRDefault="00104B91" w:rsidP="0025662B">
            <w:pPr>
              <w:rPr>
                <w:rFonts w:asciiTheme="majorBidi" w:hAnsiTheme="majorBidi" w:cstheme="majorBidi"/>
                <w:sz w:val="24"/>
                <w:szCs w:val="24"/>
              </w:rPr>
            </w:pPr>
          </w:p>
        </w:tc>
        <w:tc>
          <w:tcPr>
            <w:tcW w:w="1139" w:type="dxa"/>
            <w:tcBorders>
              <w:top w:val="single" w:sz="4" w:space="0" w:color="auto"/>
              <w:left w:val="single" w:sz="4" w:space="0" w:color="auto"/>
              <w:bottom w:val="single" w:sz="4" w:space="0" w:color="auto"/>
              <w:right w:val="single" w:sz="4" w:space="0" w:color="auto"/>
            </w:tcBorders>
            <w:hideMark/>
          </w:tcPr>
          <w:p w14:paraId="049C3094" w14:textId="77777777" w:rsidR="00104B91" w:rsidRPr="00DE75B3" w:rsidRDefault="00104B91" w:rsidP="0025662B">
            <w:pPr>
              <w:autoSpaceDE w:val="0"/>
              <w:autoSpaceDN w:val="0"/>
              <w:adjustRightInd w:val="0"/>
              <w:spacing w:line="360" w:lineRule="auto"/>
              <w:rPr>
                <w:rFonts w:asciiTheme="majorBidi" w:hAnsiTheme="majorBidi" w:cstheme="majorBidi"/>
                <w:sz w:val="24"/>
                <w:szCs w:val="24"/>
              </w:rPr>
            </w:pPr>
            <w:r w:rsidRPr="00DE75B3">
              <w:rPr>
                <w:rFonts w:asciiTheme="majorBidi" w:hAnsiTheme="majorBidi" w:cstheme="majorBidi"/>
                <w:sz w:val="24"/>
                <w:szCs w:val="24"/>
              </w:rPr>
              <w:t>Residue</w:t>
            </w:r>
          </w:p>
        </w:tc>
        <w:tc>
          <w:tcPr>
            <w:tcW w:w="1940" w:type="dxa"/>
            <w:tcBorders>
              <w:top w:val="single" w:sz="4" w:space="0" w:color="auto"/>
              <w:left w:val="single" w:sz="4" w:space="0" w:color="auto"/>
              <w:bottom w:val="single" w:sz="4" w:space="0" w:color="auto"/>
              <w:right w:val="single" w:sz="4" w:space="0" w:color="auto"/>
            </w:tcBorders>
            <w:hideMark/>
          </w:tcPr>
          <w:p w14:paraId="77003DC2" w14:textId="77777777" w:rsidR="00104B91" w:rsidRPr="00DE75B3" w:rsidRDefault="00104B91" w:rsidP="0025662B">
            <w:pPr>
              <w:autoSpaceDE w:val="0"/>
              <w:autoSpaceDN w:val="0"/>
              <w:adjustRightInd w:val="0"/>
              <w:spacing w:line="360" w:lineRule="auto"/>
              <w:rPr>
                <w:rFonts w:asciiTheme="majorBidi" w:hAnsiTheme="majorBidi" w:cstheme="majorBidi"/>
                <w:sz w:val="24"/>
                <w:szCs w:val="24"/>
              </w:rPr>
            </w:pPr>
            <w:r w:rsidRPr="00DE75B3">
              <w:rPr>
                <w:rFonts w:asciiTheme="majorBidi" w:hAnsiTheme="majorBidi" w:cstheme="majorBidi"/>
                <w:sz w:val="24"/>
                <w:szCs w:val="24"/>
              </w:rPr>
              <w:t>&gt;800</w:t>
            </w:r>
          </w:p>
        </w:tc>
        <w:tc>
          <w:tcPr>
            <w:tcW w:w="1596" w:type="dxa"/>
            <w:tcBorders>
              <w:top w:val="single" w:sz="4" w:space="0" w:color="auto"/>
              <w:left w:val="single" w:sz="4" w:space="0" w:color="auto"/>
              <w:bottom w:val="single" w:sz="4" w:space="0" w:color="auto"/>
              <w:right w:val="single" w:sz="4" w:space="0" w:color="auto"/>
            </w:tcBorders>
            <w:hideMark/>
          </w:tcPr>
          <w:p w14:paraId="5F4E2AD2" w14:textId="77777777" w:rsidR="00104B91" w:rsidRPr="00DE75B3" w:rsidRDefault="00104B91" w:rsidP="0025662B">
            <w:pPr>
              <w:autoSpaceDE w:val="0"/>
              <w:autoSpaceDN w:val="0"/>
              <w:adjustRightInd w:val="0"/>
              <w:spacing w:line="360" w:lineRule="auto"/>
              <w:rPr>
                <w:rFonts w:asciiTheme="majorBidi" w:hAnsiTheme="majorBidi" w:cstheme="majorBidi"/>
                <w:sz w:val="24"/>
                <w:szCs w:val="24"/>
                <w:vertAlign w:val="subscript"/>
              </w:rPr>
            </w:pPr>
            <w:r w:rsidRPr="00DE75B3">
              <w:rPr>
                <w:rFonts w:asciiTheme="majorBidi" w:hAnsiTheme="majorBidi" w:cstheme="majorBidi"/>
                <w:sz w:val="24"/>
                <w:szCs w:val="24"/>
              </w:rPr>
              <w:t>Cu N</w:t>
            </w:r>
            <w:r w:rsidRPr="00DE75B3">
              <w:rPr>
                <w:rFonts w:asciiTheme="majorBidi" w:hAnsiTheme="majorBidi" w:cstheme="majorBidi"/>
                <w:sz w:val="24"/>
                <w:szCs w:val="24"/>
                <w:vertAlign w:val="subscript"/>
              </w:rPr>
              <w:t>3.5</w:t>
            </w:r>
            <w:r w:rsidRPr="00DE75B3">
              <w:rPr>
                <w:rFonts w:asciiTheme="majorBidi" w:hAnsiTheme="majorBidi" w:cstheme="majorBidi"/>
                <w:sz w:val="24"/>
                <w:szCs w:val="24"/>
              </w:rPr>
              <w:t>O</w:t>
            </w:r>
            <w:r w:rsidRPr="00DE75B3">
              <w:rPr>
                <w:rFonts w:asciiTheme="majorBidi" w:hAnsiTheme="majorBidi" w:cstheme="majorBidi"/>
                <w:sz w:val="24"/>
                <w:szCs w:val="24"/>
                <w:vertAlign w:val="subscript"/>
              </w:rPr>
              <w:t>6</w:t>
            </w:r>
            <w:r w:rsidRPr="00DE75B3">
              <w:rPr>
                <w:rFonts w:asciiTheme="majorBidi" w:hAnsiTheme="majorBidi" w:cstheme="majorBidi"/>
                <w:sz w:val="24"/>
                <w:szCs w:val="24"/>
              </w:rPr>
              <w:t xml:space="preserve"> </w:t>
            </w:r>
          </w:p>
        </w:tc>
        <w:tc>
          <w:tcPr>
            <w:tcW w:w="1366" w:type="dxa"/>
            <w:tcBorders>
              <w:top w:val="single" w:sz="4" w:space="0" w:color="auto"/>
              <w:left w:val="single" w:sz="4" w:space="0" w:color="auto"/>
              <w:bottom w:val="single" w:sz="4" w:space="0" w:color="auto"/>
              <w:right w:val="single" w:sz="4" w:space="0" w:color="auto"/>
            </w:tcBorders>
            <w:hideMark/>
          </w:tcPr>
          <w:p w14:paraId="54CD9121" w14:textId="77777777" w:rsidR="00104B91" w:rsidRPr="00DE75B3" w:rsidRDefault="00104B91" w:rsidP="0025662B">
            <w:pPr>
              <w:autoSpaceDE w:val="0"/>
              <w:autoSpaceDN w:val="0"/>
              <w:adjustRightInd w:val="0"/>
              <w:spacing w:line="360" w:lineRule="auto"/>
              <w:rPr>
                <w:rFonts w:asciiTheme="majorBidi" w:hAnsiTheme="majorBidi" w:cstheme="majorBidi"/>
                <w:sz w:val="24"/>
                <w:szCs w:val="24"/>
              </w:rPr>
            </w:pPr>
            <w:r w:rsidRPr="00DE75B3">
              <w:rPr>
                <w:rFonts w:asciiTheme="majorBidi" w:hAnsiTheme="majorBidi" w:cstheme="majorBidi"/>
                <w:sz w:val="24"/>
                <w:szCs w:val="24"/>
              </w:rPr>
              <w:t>28.86</w:t>
            </w:r>
          </w:p>
        </w:tc>
        <w:tc>
          <w:tcPr>
            <w:tcW w:w="1375" w:type="dxa"/>
            <w:tcBorders>
              <w:top w:val="single" w:sz="4" w:space="0" w:color="auto"/>
              <w:left w:val="single" w:sz="4" w:space="0" w:color="auto"/>
              <w:bottom w:val="single" w:sz="4" w:space="0" w:color="auto"/>
              <w:right w:val="single" w:sz="4" w:space="0" w:color="auto"/>
            </w:tcBorders>
            <w:hideMark/>
          </w:tcPr>
          <w:p w14:paraId="6D458CD5" w14:textId="77777777" w:rsidR="00104B91" w:rsidRPr="00DE75B3" w:rsidRDefault="00104B91" w:rsidP="0025662B">
            <w:pPr>
              <w:autoSpaceDE w:val="0"/>
              <w:autoSpaceDN w:val="0"/>
              <w:adjustRightInd w:val="0"/>
              <w:spacing w:line="360" w:lineRule="auto"/>
              <w:rPr>
                <w:rFonts w:asciiTheme="majorBidi" w:hAnsiTheme="majorBidi" w:cstheme="majorBidi"/>
                <w:sz w:val="24"/>
                <w:szCs w:val="24"/>
              </w:rPr>
            </w:pPr>
            <w:r w:rsidRPr="00DE75B3">
              <w:rPr>
                <w:rFonts w:asciiTheme="majorBidi" w:hAnsiTheme="majorBidi" w:cstheme="majorBidi"/>
                <w:sz w:val="24"/>
                <w:szCs w:val="24"/>
              </w:rPr>
              <w:t>28.05</w:t>
            </w:r>
          </w:p>
        </w:tc>
      </w:tr>
      <w:tr w:rsidR="00104B91" w:rsidRPr="00DE75B3" w14:paraId="649DD03A" w14:textId="77777777" w:rsidTr="0025662B">
        <w:trPr>
          <w:trHeight w:val="355"/>
        </w:trPr>
        <w:tc>
          <w:tcPr>
            <w:tcW w:w="2655" w:type="dxa"/>
            <w:vMerge w:val="restart"/>
            <w:tcBorders>
              <w:top w:val="single" w:sz="4" w:space="0" w:color="auto"/>
              <w:left w:val="single" w:sz="4" w:space="0" w:color="auto"/>
              <w:bottom w:val="single" w:sz="4" w:space="0" w:color="auto"/>
              <w:right w:val="single" w:sz="4" w:space="0" w:color="auto"/>
            </w:tcBorders>
          </w:tcPr>
          <w:p w14:paraId="39316036" w14:textId="77777777" w:rsidR="00104B91" w:rsidRPr="00DE75B3" w:rsidRDefault="00104B91" w:rsidP="0025662B">
            <w:pPr>
              <w:autoSpaceDE w:val="0"/>
              <w:autoSpaceDN w:val="0"/>
              <w:adjustRightInd w:val="0"/>
              <w:spacing w:line="360" w:lineRule="auto"/>
              <w:rPr>
                <w:rFonts w:asciiTheme="majorBidi" w:hAnsiTheme="majorBidi" w:cstheme="majorBidi"/>
                <w:bCs/>
                <w:sz w:val="24"/>
                <w:szCs w:val="24"/>
              </w:rPr>
            </w:pPr>
            <w:r w:rsidRPr="00DE75B3">
              <w:rPr>
                <w:rFonts w:asciiTheme="majorBidi" w:hAnsiTheme="majorBidi" w:cstheme="majorBidi"/>
                <w:bCs/>
                <w:sz w:val="24"/>
                <w:szCs w:val="24"/>
              </w:rPr>
              <w:t>[</w:t>
            </w:r>
            <w:proofErr w:type="gramStart"/>
            <w:r w:rsidRPr="00DE75B3">
              <w:rPr>
                <w:rFonts w:asciiTheme="majorBidi" w:hAnsiTheme="majorBidi" w:cstheme="majorBidi"/>
                <w:bCs/>
                <w:sz w:val="24"/>
                <w:szCs w:val="24"/>
              </w:rPr>
              <w:t>Zn(</w:t>
            </w:r>
            <w:proofErr w:type="gramEnd"/>
            <w:r w:rsidRPr="00DE75B3">
              <w:rPr>
                <w:rFonts w:asciiTheme="majorBidi" w:hAnsiTheme="majorBidi" w:cstheme="majorBidi"/>
                <w:bCs/>
                <w:sz w:val="24"/>
                <w:szCs w:val="24"/>
              </w:rPr>
              <w:t>AH) Cl</w:t>
            </w:r>
            <w:r w:rsidRPr="00DE75B3">
              <w:rPr>
                <w:rFonts w:asciiTheme="majorBidi" w:hAnsiTheme="majorBidi" w:cstheme="majorBidi"/>
                <w:bCs/>
                <w:sz w:val="24"/>
                <w:szCs w:val="24"/>
                <w:vertAlign w:val="subscript"/>
              </w:rPr>
              <w:t>2</w:t>
            </w:r>
            <w:r w:rsidRPr="00DE75B3">
              <w:rPr>
                <w:rFonts w:asciiTheme="majorBidi" w:hAnsiTheme="majorBidi" w:cstheme="majorBidi"/>
                <w:bCs/>
                <w:sz w:val="24"/>
                <w:szCs w:val="24"/>
              </w:rPr>
              <w:t>].H</w:t>
            </w:r>
            <w:r w:rsidRPr="00DE75B3">
              <w:rPr>
                <w:rFonts w:asciiTheme="majorBidi" w:hAnsiTheme="majorBidi" w:cstheme="majorBidi"/>
                <w:bCs/>
                <w:sz w:val="24"/>
                <w:szCs w:val="24"/>
                <w:vertAlign w:val="subscript"/>
              </w:rPr>
              <w:t>2</w:t>
            </w:r>
            <w:r w:rsidRPr="00DE75B3">
              <w:rPr>
                <w:rFonts w:asciiTheme="majorBidi" w:hAnsiTheme="majorBidi" w:cstheme="majorBidi"/>
                <w:bCs/>
                <w:sz w:val="24"/>
                <w:szCs w:val="24"/>
              </w:rPr>
              <w:t>O</w:t>
            </w:r>
          </w:p>
          <w:p w14:paraId="3644BDC0" w14:textId="77777777" w:rsidR="00104B91" w:rsidRPr="00DE75B3" w:rsidRDefault="00104B91" w:rsidP="0025662B">
            <w:pPr>
              <w:autoSpaceDE w:val="0"/>
              <w:autoSpaceDN w:val="0"/>
              <w:adjustRightInd w:val="0"/>
              <w:spacing w:line="360" w:lineRule="auto"/>
              <w:rPr>
                <w:rFonts w:asciiTheme="majorBidi" w:hAnsiTheme="majorBidi" w:cstheme="majorBidi"/>
                <w:bCs/>
                <w:sz w:val="24"/>
                <w:szCs w:val="24"/>
              </w:rPr>
            </w:pPr>
            <w:r w:rsidRPr="00DE75B3">
              <w:rPr>
                <w:rFonts w:asciiTheme="majorBidi" w:hAnsiTheme="majorBidi" w:cstheme="majorBidi"/>
                <w:sz w:val="24"/>
                <w:szCs w:val="24"/>
              </w:rPr>
              <w:t>ZnC</w:t>
            </w:r>
            <w:r w:rsidRPr="00DE75B3">
              <w:rPr>
                <w:rFonts w:asciiTheme="majorBidi" w:hAnsiTheme="majorBidi" w:cstheme="majorBidi"/>
                <w:sz w:val="24"/>
                <w:szCs w:val="24"/>
                <w:vertAlign w:val="subscript"/>
              </w:rPr>
              <w:t>12</w:t>
            </w:r>
            <w:r w:rsidRPr="00DE75B3">
              <w:rPr>
                <w:rFonts w:asciiTheme="majorBidi" w:hAnsiTheme="majorBidi" w:cstheme="majorBidi"/>
                <w:sz w:val="24"/>
                <w:szCs w:val="24"/>
              </w:rPr>
              <w:t>H</w:t>
            </w:r>
            <w:r w:rsidRPr="00DE75B3">
              <w:rPr>
                <w:rFonts w:asciiTheme="majorBidi" w:hAnsiTheme="majorBidi" w:cstheme="majorBidi"/>
                <w:sz w:val="24"/>
                <w:szCs w:val="24"/>
                <w:vertAlign w:val="subscript"/>
              </w:rPr>
              <w:t>9</w:t>
            </w:r>
            <w:r w:rsidRPr="00DE75B3">
              <w:rPr>
                <w:rFonts w:asciiTheme="majorBidi" w:hAnsiTheme="majorBidi" w:cstheme="majorBidi"/>
                <w:sz w:val="24"/>
                <w:szCs w:val="24"/>
              </w:rPr>
              <w:t>N</w:t>
            </w:r>
            <w:r w:rsidRPr="00DE75B3">
              <w:rPr>
                <w:rFonts w:asciiTheme="majorBidi" w:hAnsiTheme="majorBidi" w:cstheme="majorBidi"/>
                <w:sz w:val="24"/>
                <w:szCs w:val="24"/>
                <w:vertAlign w:val="subscript"/>
              </w:rPr>
              <w:t>7</w:t>
            </w:r>
            <w:r w:rsidRPr="00DE75B3">
              <w:rPr>
                <w:rFonts w:asciiTheme="majorBidi" w:hAnsiTheme="majorBidi" w:cstheme="majorBidi"/>
                <w:sz w:val="24"/>
                <w:szCs w:val="24"/>
              </w:rPr>
              <w:t>O</w:t>
            </w:r>
            <w:r w:rsidRPr="00DE75B3">
              <w:rPr>
                <w:rFonts w:asciiTheme="majorBidi" w:hAnsiTheme="majorBidi" w:cstheme="majorBidi"/>
                <w:sz w:val="24"/>
                <w:szCs w:val="24"/>
                <w:vertAlign w:val="subscript"/>
              </w:rPr>
              <w:t>4</w:t>
            </w:r>
            <w:r w:rsidRPr="00DE75B3">
              <w:rPr>
                <w:rFonts w:asciiTheme="majorBidi" w:hAnsiTheme="majorBidi" w:cstheme="majorBidi"/>
                <w:sz w:val="24"/>
                <w:szCs w:val="24"/>
              </w:rPr>
              <w:t>Cl</w:t>
            </w:r>
            <w:r w:rsidRPr="00DE75B3">
              <w:rPr>
                <w:rFonts w:asciiTheme="majorBidi" w:hAnsiTheme="majorBidi" w:cstheme="majorBidi"/>
                <w:sz w:val="24"/>
                <w:szCs w:val="24"/>
                <w:vertAlign w:val="subscript"/>
              </w:rPr>
              <w:t>2</w:t>
            </w:r>
          </w:p>
          <w:p w14:paraId="06304931" w14:textId="77777777" w:rsidR="00104B91" w:rsidRPr="00DE75B3" w:rsidRDefault="00104B91" w:rsidP="0025662B">
            <w:pPr>
              <w:autoSpaceDE w:val="0"/>
              <w:autoSpaceDN w:val="0"/>
              <w:adjustRightInd w:val="0"/>
              <w:spacing w:line="360" w:lineRule="auto"/>
              <w:rPr>
                <w:rFonts w:asciiTheme="majorBidi" w:hAnsiTheme="majorBidi" w:cstheme="majorBidi"/>
                <w:sz w:val="24"/>
                <w:szCs w:val="24"/>
              </w:rPr>
            </w:pPr>
          </w:p>
        </w:tc>
        <w:tc>
          <w:tcPr>
            <w:tcW w:w="1139" w:type="dxa"/>
            <w:tcBorders>
              <w:top w:val="single" w:sz="4" w:space="0" w:color="auto"/>
              <w:left w:val="single" w:sz="4" w:space="0" w:color="auto"/>
              <w:bottom w:val="single" w:sz="4" w:space="0" w:color="auto"/>
              <w:right w:val="single" w:sz="4" w:space="0" w:color="auto"/>
            </w:tcBorders>
            <w:hideMark/>
          </w:tcPr>
          <w:p w14:paraId="0574997F" w14:textId="77777777" w:rsidR="00104B91" w:rsidRPr="00DE75B3" w:rsidRDefault="00104B91" w:rsidP="0025662B">
            <w:pPr>
              <w:autoSpaceDE w:val="0"/>
              <w:autoSpaceDN w:val="0"/>
              <w:adjustRightInd w:val="0"/>
              <w:spacing w:line="360" w:lineRule="auto"/>
              <w:rPr>
                <w:rFonts w:asciiTheme="majorBidi" w:hAnsiTheme="majorBidi" w:cstheme="majorBidi"/>
                <w:sz w:val="24"/>
                <w:szCs w:val="24"/>
              </w:rPr>
            </w:pPr>
            <w:r w:rsidRPr="00DE75B3">
              <w:rPr>
                <w:rFonts w:asciiTheme="majorBidi" w:hAnsiTheme="majorBidi" w:cstheme="majorBidi"/>
                <w:sz w:val="24"/>
                <w:szCs w:val="24"/>
              </w:rPr>
              <w:t>1</w:t>
            </w:r>
          </w:p>
        </w:tc>
        <w:tc>
          <w:tcPr>
            <w:tcW w:w="1940" w:type="dxa"/>
            <w:tcBorders>
              <w:top w:val="single" w:sz="4" w:space="0" w:color="auto"/>
              <w:left w:val="single" w:sz="4" w:space="0" w:color="auto"/>
              <w:bottom w:val="single" w:sz="4" w:space="0" w:color="auto"/>
              <w:right w:val="single" w:sz="4" w:space="0" w:color="auto"/>
            </w:tcBorders>
            <w:hideMark/>
          </w:tcPr>
          <w:p w14:paraId="6531558E" w14:textId="77777777" w:rsidR="00104B91" w:rsidRPr="00DE75B3" w:rsidRDefault="00104B91" w:rsidP="0025662B">
            <w:pPr>
              <w:autoSpaceDE w:val="0"/>
              <w:autoSpaceDN w:val="0"/>
              <w:adjustRightInd w:val="0"/>
              <w:spacing w:line="360" w:lineRule="auto"/>
              <w:rPr>
                <w:rFonts w:asciiTheme="majorBidi" w:hAnsiTheme="majorBidi" w:cstheme="majorBidi"/>
                <w:sz w:val="24"/>
                <w:szCs w:val="24"/>
              </w:rPr>
            </w:pPr>
            <w:r w:rsidRPr="00DE75B3">
              <w:rPr>
                <w:rFonts w:asciiTheme="majorBidi" w:hAnsiTheme="majorBidi" w:cstheme="majorBidi"/>
                <w:sz w:val="24"/>
                <w:szCs w:val="24"/>
              </w:rPr>
              <w:t>25-55</w:t>
            </w:r>
          </w:p>
        </w:tc>
        <w:tc>
          <w:tcPr>
            <w:tcW w:w="1596" w:type="dxa"/>
            <w:tcBorders>
              <w:top w:val="single" w:sz="4" w:space="0" w:color="auto"/>
              <w:left w:val="single" w:sz="4" w:space="0" w:color="auto"/>
              <w:bottom w:val="single" w:sz="4" w:space="0" w:color="auto"/>
              <w:right w:val="single" w:sz="4" w:space="0" w:color="auto"/>
            </w:tcBorders>
            <w:hideMark/>
          </w:tcPr>
          <w:p w14:paraId="30AC202C" w14:textId="77777777" w:rsidR="00104B91" w:rsidRPr="00DE75B3" w:rsidRDefault="00104B91" w:rsidP="0025662B">
            <w:pPr>
              <w:autoSpaceDE w:val="0"/>
              <w:autoSpaceDN w:val="0"/>
              <w:adjustRightInd w:val="0"/>
              <w:spacing w:line="360" w:lineRule="auto"/>
              <w:rPr>
                <w:rFonts w:asciiTheme="majorBidi" w:hAnsiTheme="majorBidi" w:cstheme="majorBidi"/>
                <w:sz w:val="24"/>
                <w:szCs w:val="24"/>
              </w:rPr>
            </w:pPr>
            <w:r w:rsidRPr="00DE75B3">
              <w:rPr>
                <w:rFonts w:asciiTheme="majorBidi" w:hAnsiTheme="majorBidi" w:cstheme="majorBidi"/>
                <w:sz w:val="24"/>
                <w:szCs w:val="24"/>
              </w:rPr>
              <w:t>H</w:t>
            </w:r>
            <w:r w:rsidRPr="00DE75B3">
              <w:rPr>
                <w:rFonts w:asciiTheme="majorBidi" w:hAnsiTheme="majorBidi" w:cstheme="majorBidi"/>
                <w:sz w:val="24"/>
                <w:szCs w:val="24"/>
                <w:vertAlign w:val="subscript"/>
              </w:rPr>
              <w:t>2</w:t>
            </w:r>
            <w:r w:rsidRPr="00DE75B3">
              <w:rPr>
                <w:rFonts w:asciiTheme="majorBidi" w:hAnsiTheme="majorBidi" w:cstheme="majorBidi"/>
                <w:sz w:val="24"/>
                <w:szCs w:val="24"/>
              </w:rPr>
              <w:t>O</w:t>
            </w:r>
            <w:r w:rsidRPr="00DE75B3">
              <w:rPr>
                <w:rFonts w:asciiTheme="majorBidi" w:hAnsiTheme="majorBidi" w:cstheme="majorBidi"/>
                <w:sz w:val="24"/>
                <w:szCs w:val="24"/>
                <w:vertAlign w:val="subscript"/>
              </w:rPr>
              <w:t>0.5</w:t>
            </w:r>
          </w:p>
        </w:tc>
        <w:tc>
          <w:tcPr>
            <w:tcW w:w="1366" w:type="dxa"/>
            <w:tcBorders>
              <w:top w:val="single" w:sz="4" w:space="0" w:color="auto"/>
              <w:left w:val="single" w:sz="4" w:space="0" w:color="auto"/>
              <w:bottom w:val="single" w:sz="4" w:space="0" w:color="auto"/>
              <w:right w:val="single" w:sz="4" w:space="0" w:color="auto"/>
            </w:tcBorders>
            <w:hideMark/>
          </w:tcPr>
          <w:p w14:paraId="565B0DED" w14:textId="77777777" w:rsidR="00104B91" w:rsidRPr="00DE75B3" w:rsidRDefault="00104B91" w:rsidP="0025662B">
            <w:pPr>
              <w:autoSpaceDE w:val="0"/>
              <w:autoSpaceDN w:val="0"/>
              <w:adjustRightInd w:val="0"/>
              <w:spacing w:line="360" w:lineRule="auto"/>
              <w:rPr>
                <w:rFonts w:asciiTheme="majorBidi" w:hAnsiTheme="majorBidi" w:cstheme="majorBidi"/>
                <w:sz w:val="24"/>
                <w:szCs w:val="24"/>
              </w:rPr>
            </w:pPr>
            <w:r w:rsidRPr="00DE75B3">
              <w:rPr>
                <w:rFonts w:asciiTheme="majorBidi" w:hAnsiTheme="majorBidi" w:cstheme="majorBidi"/>
                <w:sz w:val="24"/>
                <w:szCs w:val="24"/>
              </w:rPr>
              <w:t>2.27</w:t>
            </w:r>
          </w:p>
        </w:tc>
        <w:tc>
          <w:tcPr>
            <w:tcW w:w="1375" w:type="dxa"/>
            <w:tcBorders>
              <w:top w:val="single" w:sz="4" w:space="0" w:color="auto"/>
              <w:left w:val="single" w:sz="4" w:space="0" w:color="auto"/>
              <w:bottom w:val="single" w:sz="4" w:space="0" w:color="auto"/>
              <w:right w:val="single" w:sz="4" w:space="0" w:color="auto"/>
            </w:tcBorders>
            <w:hideMark/>
          </w:tcPr>
          <w:p w14:paraId="7E32240C" w14:textId="77777777" w:rsidR="00104B91" w:rsidRPr="00DE75B3" w:rsidRDefault="00104B91" w:rsidP="0025662B">
            <w:pPr>
              <w:autoSpaceDE w:val="0"/>
              <w:autoSpaceDN w:val="0"/>
              <w:adjustRightInd w:val="0"/>
              <w:spacing w:line="360" w:lineRule="auto"/>
              <w:rPr>
                <w:rFonts w:asciiTheme="majorBidi" w:hAnsiTheme="majorBidi" w:cstheme="majorBidi"/>
                <w:sz w:val="24"/>
                <w:szCs w:val="24"/>
              </w:rPr>
            </w:pPr>
            <w:r w:rsidRPr="00DE75B3">
              <w:rPr>
                <w:rFonts w:asciiTheme="majorBidi" w:hAnsiTheme="majorBidi" w:cstheme="majorBidi"/>
                <w:sz w:val="24"/>
                <w:szCs w:val="24"/>
              </w:rPr>
              <w:t>1.434</w:t>
            </w:r>
          </w:p>
        </w:tc>
      </w:tr>
      <w:tr w:rsidR="00104B91" w:rsidRPr="00DE75B3" w14:paraId="3AEB9F21" w14:textId="77777777" w:rsidTr="0025662B">
        <w:trPr>
          <w:trHeight w:val="355"/>
        </w:trPr>
        <w:tc>
          <w:tcPr>
            <w:tcW w:w="2655" w:type="dxa"/>
            <w:vMerge/>
            <w:tcBorders>
              <w:top w:val="single" w:sz="4" w:space="0" w:color="auto"/>
              <w:left w:val="single" w:sz="4" w:space="0" w:color="auto"/>
              <w:bottom w:val="single" w:sz="4" w:space="0" w:color="auto"/>
              <w:right w:val="single" w:sz="4" w:space="0" w:color="auto"/>
            </w:tcBorders>
            <w:vAlign w:val="center"/>
            <w:hideMark/>
          </w:tcPr>
          <w:p w14:paraId="154A2241" w14:textId="77777777" w:rsidR="00104B91" w:rsidRPr="00DE75B3" w:rsidRDefault="00104B91" w:rsidP="0025662B">
            <w:pPr>
              <w:rPr>
                <w:rFonts w:asciiTheme="majorBidi" w:hAnsiTheme="majorBidi" w:cstheme="majorBidi"/>
                <w:sz w:val="24"/>
                <w:szCs w:val="24"/>
              </w:rPr>
            </w:pPr>
          </w:p>
        </w:tc>
        <w:tc>
          <w:tcPr>
            <w:tcW w:w="1139" w:type="dxa"/>
            <w:tcBorders>
              <w:top w:val="single" w:sz="4" w:space="0" w:color="auto"/>
              <w:left w:val="single" w:sz="4" w:space="0" w:color="auto"/>
              <w:bottom w:val="single" w:sz="4" w:space="0" w:color="auto"/>
              <w:right w:val="single" w:sz="4" w:space="0" w:color="auto"/>
            </w:tcBorders>
            <w:hideMark/>
          </w:tcPr>
          <w:p w14:paraId="5810E1A4" w14:textId="77777777" w:rsidR="00104B91" w:rsidRPr="00DE75B3" w:rsidRDefault="00104B91" w:rsidP="0025662B">
            <w:pPr>
              <w:autoSpaceDE w:val="0"/>
              <w:autoSpaceDN w:val="0"/>
              <w:adjustRightInd w:val="0"/>
              <w:spacing w:line="360" w:lineRule="auto"/>
              <w:rPr>
                <w:rFonts w:asciiTheme="majorBidi" w:hAnsiTheme="majorBidi" w:cstheme="majorBidi"/>
                <w:sz w:val="24"/>
                <w:szCs w:val="24"/>
              </w:rPr>
            </w:pPr>
            <w:r w:rsidRPr="00DE75B3">
              <w:rPr>
                <w:rFonts w:asciiTheme="majorBidi" w:hAnsiTheme="majorBidi" w:cstheme="majorBidi"/>
                <w:sz w:val="24"/>
                <w:szCs w:val="24"/>
              </w:rPr>
              <w:t>2</w:t>
            </w:r>
          </w:p>
        </w:tc>
        <w:tc>
          <w:tcPr>
            <w:tcW w:w="1940" w:type="dxa"/>
            <w:tcBorders>
              <w:top w:val="single" w:sz="4" w:space="0" w:color="auto"/>
              <w:left w:val="single" w:sz="4" w:space="0" w:color="auto"/>
              <w:bottom w:val="single" w:sz="4" w:space="0" w:color="auto"/>
              <w:right w:val="single" w:sz="4" w:space="0" w:color="auto"/>
            </w:tcBorders>
            <w:hideMark/>
          </w:tcPr>
          <w:p w14:paraId="1AAD3C1A" w14:textId="77777777" w:rsidR="00104B91" w:rsidRPr="00DE75B3" w:rsidRDefault="00104B91" w:rsidP="0025662B">
            <w:pPr>
              <w:autoSpaceDE w:val="0"/>
              <w:autoSpaceDN w:val="0"/>
              <w:adjustRightInd w:val="0"/>
              <w:spacing w:line="360" w:lineRule="auto"/>
              <w:rPr>
                <w:rFonts w:asciiTheme="majorBidi" w:hAnsiTheme="majorBidi" w:cstheme="majorBidi"/>
                <w:sz w:val="24"/>
                <w:szCs w:val="24"/>
              </w:rPr>
            </w:pPr>
            <w:r w:rsidRPr="00DE75B3">
              <w:rPr>
                <w:rFonts w:asciiTheme="majorBidi" w:hAnsiTheme="majorBidi" w:cstheme="majorBidi"/>
                <w:sz w:val="24"/>
                <w:szCs w:val="24"/>
              </w:rPr>
              <w:t>55-84</w:t>
            </w:r>
          </w:p>
        </w:tc>
        <w:tc>
          <w:tcPr>
            <w:tcW w:w="1596" w:type="dxa"/>
            <w:tcBorders>
              <w:top w:val="single" w:sz="4" w:space="0" w:color="auto"/>
              <w:left w:val="single" w:sz="4" w:space="0" w:color="auto"/>
              <w:bottom w:val="single" w:sz="4" w:space="0" w:color="auto"/>
              <w:right w:val="single" w:sz="4" w:space="0" w:color="auto"/>
            </w:tcBorders>
            <w:hideMark/>
          </w:tcPr>
          <w:p w14:paraId="02E77E07" w14:textId="77777777" w:rsidR="00104B91" w:rsidRPr="00DE75B3" w:rsidRDefault="00104B91" w:rsidP="0025662B">
            <w:pPr>
              <w:autoSpaceDE w:val="0"/>
              <w:autoSpaceDN w:val="0"/>
              <w:adjustRightInd w:val="0"/>
              <w:spacing w:line="360" w:lineRule="auto"/>
              <w:rPr>
                <w:rFonts w:asciiTheme="majorBidi" w:hAnsiTheme="majorBidi" w:cstheme="majorBidi"/>
                <w:sz w:val="24"/>
                <w:szCs w:val="24"/>
                <w:vertAlign w:val="subscript"/>
              </w:rPr>
            </w:pPr>
            <w:r w:rsidRPr="00DE75B3">
              <w:rPr>
                <w:rFonts w:asciiTheme="majorBidi" w:hAnsiTheme="majorBidi" w:cstheme="majorBidi"/>
                <w:sz w:val="24"/>
                <w:szCs w:val="24"/>
              </w:rPr>
              <w:t>Cl</w:t>
            </w:r>
            <w:r w:rsidRPr="00DE75B3">
              <w:rPr>
                <w:rFonts w:asciiTheme="majorBidi" w:hAnsiTheme="majorBidi" w:cstheme="majorBidi"/>
                <w:sz w:val="24"/>
                <w:szCs w:val="24"/>
                <w:vertAlign w:val="subscript"/>
              </w:rPr>
              <w:t>2</w:t>
            </w:r>
            <w:r w:rsidRPr="00DE75B3">
              <w:rPr>
                <w:rFonts w:asciiTheme="majorBidi" w:hAnsiTheme="majorBidi" w:cstheme="majorBidi"/>
                <w:sz w:val="24"/>
                <w:szCs w:val="24"/>
              </w:rPr>
              <w:t xml:space="preserve"> O</w:t>
            </w:r>
            <w:r w:rsidRPr="00DE75B3">
              <w:rPr>
                <w:rFonts w:asciiTheme="majorBidi" w:hAnsiTheme="majorBidi" w:cstheme="majorBidi"/>
                <w:sz w:val="24"/>
                <w:szCs w:val="24"/>
                <w:vertAlign w:val="subscript"/>
              </w:rPr>
              <w:t>0.5</w:t>
            </w:r>
          </w:p>
        </w:tc>
        <w:tc>
          <w:tcPr>
            <w:tcW w:w="1366" w:type="dxa"/>
            <w:tcBorders>
              <w:top w:val="single" w:sz="4" w:space="0" w:color="auto"/>
              <w:left w:val="single" w:sz="4" w:space="0" w:color="auto"/>
              <w:bottom w:val="single" w:sz="4" w:space="0" w:color="auto"/>
              <w:right w:val="single" w:sz="4" w:space="0" w:color="auto"/>
            </w:tcBorders>
            <w:hideMark/>
          </w:tcPr>
          <w:p w14:paraId="05DA7816" w14:textId="77777777" w:rsidR="00104B91" w:rsidRPr="00DE75B3" w:rsidRDefault="00104B91" w:rsidP="0025662B">
            <w:pPr>
              <w:autoSpaceDE w:val="0"/>
              <w:autoSpaceDN w:val="0"/>
              <w:adjustRightInd w:val="0"/>
              <w:spacing w:line="360" w:lineRule="auto"/>
              <w:rPr>
                <w:rFonts w:asciiTheme="majorBidi" w:hAnsiTheme="majorBidi" w:cstheme="majorBidi"/>
                <w:sz w:val="24"/>
                <w:szCs w:val="24"/>
              </w:rPr>
            </w:pPr>
            <w:r w:rsidRPr="00DE75B3">
              <w:rPr>
                <w:rFonts w:asciiTheme="majorBidi" w:hAnsiTheme="majorBidi" w:cstheme="majorBidi"/>
                <w:sz w:val="24"/>
                <w:szCs w:val="24"/>
              </w:rPr>
              <w:t>17.97</w:t>
            </w:r>
          </w:p>
        </w:tc>
        <w:tc>
          <w:tcPr>
            <w:tcW w:w="1375" w:type="dxa"/>
            <w:tcBorders>
              <w:top w:val="single" w:sz="4" w:space="0" w:color="auto"/>
              <w:left w:val="single" w:sz="4" w:space="0" w:color="auto"/>
              <w:bottom w:val="single" w:sz="4" w:space="0" w:color="auto"/>
              <w:right w:val="single" w:sz="4" w:space="0" w:color="auto"/>
            </w:tcBorders>
            <w:hideMark/>
          </w:tcPr>
          <w:p w14:paraId="293D978C" w14:textId="77777777" w:rsidR="00104B91" w:rsidRPr="00DE75B3" w:rsidRDefault="00104B91" w:rsidP="0025662B">
            <w:pPr>
              <w:autoSpaceDE w:val="0"/>
              <w:autoSpaceDN w:val="0"/>
              <w:adjustRightInd w:val="0"/>
              <w:spacing w:line="360" w:lineRule="auto"/>
              <w:rPr>
                <w:rFonts w:asciiTheme="majorBidi" w:hAnsiTheme="majorBidi" w:cstheme="majorBidi"/>
                <w:sz w:val="24"/>
                <w:szCs w:val="24"/>
              </w:rPr>
            </w:pPr>
            <w:r w:rsidRPr="00DE75B3">
              <w:rPr>
                <w:rFonts w:asciiTheme="majorBidi" w:hAnsiTheme="majorBidi" w:cstheme="majorBidi"/>
                <w:sz w:val="24"/>
                <w:szCs w:val="24"/>
              </w:rPr>
              <w:t>17.63</w:t>
            </w:r>
          </w:p>
        </w:tc>
      </w:tr>
      <w:tr w:rsidR="00104B91" w:rsidRPr="00DE75B3" w14:paraId="64D10BF9" w14:textId="77777777" w:rsidTr="0025662B">
        <w:trPr>
          <w:trHeight w:val="355"/>
        </w:trPr>
        <w:tc>
          <w:tcPr>
            <w:tcW w:w="2655" w:type="dxa"/>
            <w:vMerge/>
            <w:tcBorders>
              <w:top w:val="single" w:sz="4" w:space="0" w:color="auto"/>
              <w:left w:val="single" w:sz="4" w:space="0" w:color="auto"/>
              <w:bottom w:val="single" w:sz="4" w:space="0" w:color="auto"/>
              <w:right w:val="single" w:sz="4" w:space="0" w:color="auto"/>
            </w:tcBorders>
            <w:vAlign w:val="center"/>
            <w:hideMark/>
          </w:tcPr>
          <w:p w14:paraId="7C44984D" w14:textId="77777777" w:rsidR="00104B91" w:rsidRPr="00DE75B3" w:rsidRDefault="00104B91" w:rsidP="0025662B">
            <w:pPr>
              <w:rPr>
                <w:rFonts w:asciiTheme="majorBidi" w:hAnsiTheme="majorBidi" w:cstheme="majorBidi"/>
                <w:sz w:val="24"/>
                <w:szCs w:val="24"/>
              </w:rPr>
            </w:pPr>
          </w:p>
        </w:tc>
        <w:tc>
          <w:tcPr>
            <w:tcW w:w="1139" w:type="dxa"/>
            <w:tcBorders>
              <w:top w:val="single" w:sz="4" w:space="0" w:color="auto"/>
              <w:left w:val="single" w:sz="4" w:space="0" w:color="auto"/>
              <w:bottom w:val="single" w:sz="4" w:space="0" w:color="auto"/>
              <w:right w:val="single" w:sz="4" w:space="0" w:color="auto"/>
            </w:tcBorders>
            <w:hideMark/>
          </w:tcPr>
          <w:p w14:paraId="6E93CC4A" w14:textId="77777777" w:rsidR="00104B91" w:rsidRPr="00DE75B3" w:rsidRDefault="00104B91" w:rsidP="0025662B">
            <w:pPr>
              <w:autoSpaceDE w:val="0"/>
              <w:autoSpaceDN w:val="0"/>
              <w:adjustRightInd w:val="0"/>
              <w:spacing w:line="360" w:lineRule="auto"/>
              <w:rPr>
                <w:rFonts w:asciiTheme="majorBidi" w:hAnsiTheme="majorBidi" w:cstheme="majorBidi"/>
                <w:sz w:val="24"/>
                <w:szCs w:val="24"/>
              </w:rPr>
            </w:pPr>
            <w:r w:rsidRPr="00DE75B3">
              <w:rPr>
                <w:rFonts w:asciiTheme="majorBidi" w:hAnsiTheme="majorBidi" w:cstheme="majorBidi"/>
                <w:sz w:val="24"/>
                <w:szCs w:val="24"/>
              </w:rPr>
              <w:t>3</w:t>
            </w:r>
          </w:p>
        </w:tc>
        <w:tc>
          <w:tcPr>
            <w:tcW w:w="1940" w:type="dxa"/>
            <w:tcBorders>
              <w:top w:val="single" w:sz="4" w:space="0" w:color="auto"/>
              <w:left w:val="single" w:sz="4" w:space="0" w:color="auto"/>
              <w:bottom w:val="single" w:sz="4" w:space="0" w:color="auto"/>
              <w:right w:val="single" w:sz="4" w:space="0" w:color="auto"/>
            </w:tcBorders>
            <w:hideMark/>
          </w:tcPr>
          <w:p w14:paraId="371118B6" w14:textId="77777777" w:rsidR="00104B91" w:rsidRPr="00DE75B3" w:rsidRDefault="00104B91" w:rsidP="0025662B">
            <w:pPr>
              <w:autoSpaceDE w:val="0"/>
              <w:autoSpaceDN w:val="0"/>
              <w:adjustRightInd w:val="0"/>
              <w:spacing w:line="360" w:lineRule="auto"/>
              <w:rPr>
                <w:rFonts w:asciiTheme="majorBidi" w:hAnsiTheme="majorBidi" w:cstheme="majorBidi"/>
                <w:sz w:val="24"/>
                <w:szCs w:val="24"/>
              </w:rPr>
            </w:pPr>
            <w:r w:rsidRPr="00DE75B3">
              <w:rPr>
                <w:rFonts w:asciiTheme="majorBidi" w:hAnsiTheme="majorBidi" w:cstheme="majorBidi"/>
                <w:sz w:val="24"/>
                <w:szCs w:val="24"/>
              </w:rPr>
              <w:t>84-560</w:t>
            </w:r>
          </w:p>
        </w:tc>
        <w:tc>
          <w:tcPr>
            <w:tcW w:w="1596" w:type="dxa"/>
            <w:tcBorders>
              <w:top w:val="single" w:sz="4" w:space="0" w:color="auto"/>
              <w:left w:val="single" w:sz="4" w:space="0" w:color="auto"/>
              <w:bottom w:val="single" w:sz="4" w:space="0" w:color="auto"/>
              <w:right w:val="single" w:sz="4" w:space="0" w:color="auto"/>
            </w:tcBorders>
            <w:hideMark/>
          </w:tcPr>
          <w:p w14:paraId="25EDD243" w14:textId="77777777" w:rsidR="00104B91" w:rsidRPr="00DE75B3" w:rsidRDefault="00104B91" w:rsidP="0025662B">
            <w:pPr>
              <w:autoSpaceDE w:val="0"/>
              <w:autoSpaceDN w:val="0"/>
              <w:adjustRightInd w:val="0"/>
              <w:spacing w:line="360" w:lineRule="auto"/>
              <w:rPr>
                <w:rFonts w:asciiTheme="majorBidi" w:hAnsiTheme="majorBidi" w:cstheme="majorBidi"/>
                <w:sz w:val="24"/>
                <w:szCs w:val="24"/>
                <w:vertAlign w:val="subscript"/>
              </w:rPr>
            </w:pPr>
            <w:r w:rsidRPr="00DE75B3">
              <w:rPr>
                <w:rFonts w:asciiTheme="majorBidi" w:hAnsiTheme="majorBidi" w:cstheme="majorBidi"/>
                <w:sz w:val="24"/>
                <w:szCs w:val="24"/>
              </w:rPr>
              <w:t>C</w:t>
            </w:r>
            <w:r w:rsidRPr="00DE75B3">
              <w:rPr>
                <w:rFonts w:asciiTheme="majorBidi" w:hAnsiTheme="majorBidi" w:cstheme="majorBidi"/>
                <w:sz w:val="24"/>
                <w:szCs w:val="24"/>
                <w:vertAlign w:val="subscript"/>
              </w:rPr>
              <w:t>6.5</w:t>
            </w:r>
            <w:r w:rsidRPr="00DE75B3">
              <w:rPr>
                <w:rFonts w:asciiTheme="majorBidi" w:hAnsiTheme="majorBidi" w:cstheme="majorBidi"/>
                <w:sz w:val="24"/>
                <w:szCs w:val="24"/>
              </w:rPr>
              <w:t>H</w:t>
            </w:r>
            <w:r w:rsidRPr="00DE75B3">
              <w:rPr>
                <w:rFonts w:asciiTheme="majorBidi" w:hAnsiTheme="majorBidi" w:cstheme="majorBidi"/>
                <w:sz w:val="24"/>
                <w:szCs w:val="24"/>
                <w:vertAlign w:val="subscript"/>
              </w:rPr>
              <w:t>7</w:t>
            </w:r>
          </w:p>
        </w:tc>
        <w:tc>
          <w:tcPr>
            <w:tcW w:w="1366" w:type="dxa"/>
            <w:tcBorders>
              <w:top w:val="single" w:sz="4" w:space="0" w:color="auto"/>
              <w:left w:val="single" w:sz="4" w:space="0" w:color="auto"/>
              <w:bottom w:val="single" w:sz="4" w:space="0" w:color="auto"/>
              <w:right w:val="single" w:sz="4" w:space="0" w:color="auto"/>
            </w:tcBorders>
            <w:hideMark/>
          </w:tcPr>
          <w:p w14:paraId="2FA82D81" w14:textId="77777777" w:rsidR="00104B91" w:rsidRPr="00DE75B3" w:rsidRDefault="00104B91" w:rsidP="0025662B">
            <w:pPr>
              <w:autoSpaceDE w:val="0"/>
              <w:autoSpaceDN w:val="0"/>
              <w:adjustRightInd w:val="0"/>
              <w:spacing w:line="360" w:lineRule="auto"/>
              <w:rPr>
                <w:rFonts w:asciiTheme="majorBidi" w:hAnsiTheme="majorBidi" w:cstheme="majorBidi"/>
                <w:sz w:val="24"/>
                <w:szCs w:val="24"/>
              </w:rPr>
            </w:pPr>
            <w:r w:rsidRPr="00DE75B3">
              <w:rPr>
                <w:rFonts w:asciiTheme="majorBidi" w:hAnsiTheme="majorBidi" w:cstheme="majorBidi"/>
                <w:sz w:val="24"/>
                <w:szCs w:val="24"/>
              </w:rPr>
              <w:t>19.34</w:t>
            </w:r>
          </w:p>
        </w:tc>
        <w:tc>
          <w:tcPr>
            <w:tcW w:w="1375" w:type="dxa"/>
            <w:tcBorders>
              <w:top w:val="single" w:sz="4" w:space="0" w:color="auto"/>
              <w:left w:val="single" w:sz="4" w:space="0" w:color="auto"/>
              <w:bottom w:val="single" w:sz="4" w:space="0" w:color="auto"/>
              <w:right w:val="single" w:sz="4" w:space="0" w:color="auto"/>
            </w:tcBorders>
            <w:hideMark/>
          </w:tcPr>
          <w:p w14:paraId="61E68D8C" w14:textId="77777777" w:rsidR="00104B91" w:rsidRPr="00DE75B3" w:rsidRDefault="00104B91" w:rsidP="0025662B">
            <w:pPr>
              <w:autoSpaceDE w:val="0"/>
              <w:autoSpaceDN w:val="0"/>
              <w:adjustRightInd w:val="0"/>
              <w:spacing w:line="360" w:lineRule="auto"/>
              <w:rPr>
                <w:rFonts w:asciiTheme="majorBidi" w:hAnsiTheme="majorBidi" w:cstheme="majorBidi"/>
                <w:sz w:val="24"/>
                <w:szCs w:val="24"/>
              </w:rPr>
            </w:pPr>
            <w:r w:rsidRPr="00DE75B3">
              <w:rPr>
                <w:rFonts w:asciiTheme="majorBidi" w:hAnsiTheme="majorBidi" w:cstheme="majorBidi"/>
                <w:sz w:val="24"/>
                <w:szCs w:val="24"/>
              </w:rPr>
              <w:t>18.84</w:t>
            </w:r>
          </w:p>
        </w:tc>
      </w:tr>
      <w:tr w:rsidR="00104B91" w:rsidRPr="00DE75B3" w14:paraId="68680101" w14:textId="77777777" w:rsidTr="0025662B">
        <w:trPr>
          <w:trHeight w:val="355"/>
        </w:trPr>
        <w:tc>
          <w:tcPr>
            <w:tcW w:w="2655" w:type="dxa"/>
            <w:vMerge/>
            <w:tcBorders>
              <w:top w:val="single" w:sz="4" w:space="0" w:color="auto"/>
              <w:left w:val="single" w:sz="4" w:space="0" w:color="auto"/>
              <w:bottom w:val="single" w:sz="4" w:space="0" w:color="auto"/>
              <w:right w:val="single" w:sz="4" w:space="0" w:color="auto"/>
            </w:tcBorders>
            <w:vAlign w:val="center"/>
            <w:hideMark/>
          </w:tcPr>
          <w:p w14:paraId="42C540AD" w14:textId="77777777" w:rsidR="00104B91" w:rsidRPr="00DE75B3" w:rsidRDefault="00104B91" w:rsidP="0025662B">
            <w:pPr>
              <w:rPr>
                <w:rFonts w:asciiTheme="majorBidi" w:hAnsiTheme="majorBidi" w:cstheme="majorBidi"/>
                <w:sz w:val="24"/>
                <w:szCs w:val="24"/>
              </w:rPr>
            </w:pPr>
          </w:p>
        </w:tc>
        <w:tc>
          <w:tcPr>
            <w:tcW w:w="1139" w:type="dxa"/>
            <w:tcBorders>
              <w:top w:val="single" w:sz="4" w:space="0" w:color="auto"/>
              <w:left w:val="single" w:sz="4" w:space="0" w:color="auto"/>
              <w:bottom w:val="single" w:sz="4" w:space="0" w:color="auto"/>
              <w:right w:val="single" w:sz="4" w:space="0" w:color="auto"/>
            </w:tcBorders>
            <w:hideMark/>
          </w:tcPr>
          <w:p w14:paraId="244EF1EF" w14:textId="77777777" w:rsidR="00104B91" w:rsidRPr="00DE75B3" w:rsidRDefault="00104B91" w:rsidP="0025662B">
            <w:pPr>
              <w:autoSpaceDE w:val="0"/>
              <w:autoSpaceDN w:val="0"/>
              <w:adjustRightInd w:val="0"/>
              <w:spacing w:line="360" w:lineRule="auto"/>
              <w:rPr>
                <w:rFonts w:asciiTheme="majorBidi" w:hAnsiTheme="majorBidi" w:cstheme="majorBidi"/>
                <w:sz w:val="24"/>
                <w:szCs w:val="24"/>
              </w:rPr>
            </w:pPr>
            <w:r w:rsidRPr="00DE75B3">
              <w:rPr>
                <w:rFonts w:asciiTheme="majorBidi" w:hAnsiTheme="majorBidi" w:cstheme="majorBidi"/>
                <w:sz w:val="24"/>
                <w:szCs w:val="24"/>
              </w:rPr>
              <w:t>4</w:t>
            </w:r>
          </w:p>
        </w:tc>
        <w:tc>
          <w:tcPr>
            <w:tcW w:w="1940" w:type="dxa"/>
            <w:tcBorders>
              <w:top w:val="single" w:sz="4" w:space="0" w:color="auto"/>
              <w:left w:val="single" w:sz="4" w:space="0" w:color="auto"/>
              <w:bottom w:val="single" w:sz="4" w:space="0" w:color="auto"/>
              <w:right w:val="single" w:sz="4" w:space="0" w:color="auto"/>
            </w:tcBorders>
            <w:hideMark/>
          </w:tcPr>
          <w:p w14:paraId="03A42370" w14:textId="77777777" w:rsidR="00104B91" w:rsidRPr="00DE75B3" w:rsidRDefault="00104B91" w:rsidP="0025662B">
            <w:pPr>
              <w:autoSpaceDE w:val="0"/>
              <w:autoSpaceDN w:val="0"/>
              <w:adjustRightInd w:val="0"/>
              <w:spacing w:line="360" w:lineRule="auto"/>
              <w:rPr>
                <w:rFonts w:asciiTheme="majorBidi" w:hAnsiTheme="majorBidi" w:cstheme="majorBidi"/>
                <w:sz w:val="24"/>
                <w:szCs w:val="24"/>
              </w:rPr>
            </w:pPr>
            <w:r w:rsidRPr="00DE75B3">
              <w:rPr>
                <w:rFonts w:asciiTheme="majorBidi" w:hAnsiTheme="majorBidi" w:cstheme="majorBidi"/>
                <w:sz w:val="24"/>
                <w:szCs w:val="24"/>
              </w:rPr>
              <w:t>560-698</w:t>
            </w:r>
          </w:p>
        </w:tc>
        <w:tc>
          <w:tcPr>
            <w:tcW w:w="1596" w:type="dxa"/>
            <w:tcBorders>
              <w:top w:val="single" w:sz="4" w:space="0" w:color="auto"/>
              <w:left w:val="single" w:sz="4" w:space="0" w:color="auto"/>
              <w:bottom w:val="single" w:sz="4" w:space="0" w:color="auto"/>
              <w:right w:val="single" w:sz="4" w:space="0" w:color="auto"/>
            </w:tcBorders>
            <w:hideMark/>
          </w:tcPr>
          <w:p w14:paraId="4AF02959" w14:textId="77777777" w:rsidR="00104B91" w:rsidRPr="00DE75B3" w:rsidRDefault="00104B91" w:rsidP="0025662B">
            <w:pPr>
              <w:autoSpaceDE w:val="0"/>
              <w:autoSpaceDN w:val="0"/>
              <w:adjustRightInd w:val="0"/>
              <w:spacing w:line="360" w:lineRule="auto"/>
              <w:rPr>
                <w:rFonts w:asciiTheme="majorBidi" w:hAnsiTheme="majorBidi" w:cstheme="majorBidi"/>
                <w:sz w:val="24"/>
                <w:szCs w:val="24"/>
                <w:vertAlign w:val="subscript"/>
              </w:rPr>
            </w:pPr>
            <w:r w:rsidRPr="00DE75B3">
              <w:rPr>
                <w:rFonts w:asciiTheme="majorBidi" w:hAnsiTheme="majorBidi" w:cstheme="majorBidi"/>
                <w:sz w:val="24"/>
                <w:szCs w:val="24"/>
              </w:rPr>
              <w:t>C</w:t>
            </w:r>
            <w:r w:rsidRPr="00DE75B3">
              <w:rPr>
                <w:rFonts w:asciiTheme="majorBidi" w:hAnsiTheme="majorBidi" w:cstheme="majorBidi"/>
                <w:sz w:val="24"/>
                <w:szCs w:val="24"/>
                <w:vertAlign w:val="subscript"/>
              </w:rPr>
              <w:t>4.5</w:t>
            </w:r>
            <w:r w:rsidRPr="00DE75B3">
              <w:rPr>
                <w:rFonts w:asciiTheme="majorBidi" w:hAnsiTheme="majorBidi" w:cstheme="majorBidi"/>
                <w:sz w:val="24"/>
                <w:szCs w:val="24"/>
              </w:rPr>
              <w:t>N</w:t>
            </w:r>
            <w:r w:rsidRPr="00DE75B3">
              <w:rPr>
                <w:rFonts w:asciiTheme="majorBidi" w:hAnsiTheme="majorBidi" w:cstheme="majorBidi"/>
                <w:sz w:val="24"/>
                <w:szCs w:val="24"/>
                <w:vertAlign w:val="subscript"/>
              </w:rPr>
              <w:t>1.3</w:t>
            </w:r>
          </w:p>
        </w:tc>
        <w:tc>
          <w:tcPr>
            <w:tcW w:w="1366" w:type="dxa"/>
            <w:tcBorders>
              <w:top w:val="single" w:sz="4" w:space="0" w:color="auto"/>
              <w:left w:val="single" w:sz="4" w:space="0" w:color="auto"/>
              <w:bottom w:val="single" w:sz="4" w:space="0" w:color="auto"/>
              <w:right w:val="single" w:sz="4" w:space="0" w:color="auto"/>
            </w:tcBorders>
            <w:hideMark/>
          </w:tcPr>
          <w:p w14:paraId="7A6F14DE" w14:textId="77777777" w:rsidR="00104B91" w:rsidRPr="00DE75B3" w:rsidRDefault="00104B91" w:rsidP="0025662B">
            <w:pPr>
              <w:autoSpaceDE w:val="0"/>
              <w:autoSpaceDN w:val="0"/>
              <w:adjustRightInd w:val="0"/>
              <w:spacing w:line="360" w:lineRule="auto"/>
              <w:rPr>
                <w:rFonts w:asciiTheme="majorBidi" w:hAnsiTheme="majorBidi" w:cstheme="majorBidi"/>
                <w:sz w:val="24"/>
                <w:szCs w:val="24"/>
              </w:rPr>
            </w:pPr>
            <w:r w:rsidRPr="00DE75B3">
              <w:rPr>
                <w:rFonts w:asciiTheme="majorBidi" w:hAnsiTheme="majorBidi" w:cstheme="majorBidi"/>
                <w:sz w:val="24"/>
                <w:szCs w:val="24"/>
              </w:rPr>
              <w:t>16.4</w:t>
            </w:r>
          </w:p>
        </w:tc>
        <w:tc>
          <w:tcPr>
            <w:tcW w:w="1375" w:type="dxa"/>
            <w:tcBorders>
              <w:top w:val="single" w:sz="4" w:space="0" w:color="auto"/>
              <w:left w:val="single" w:sz="4" w:space="0" w:color="auto"/>
              <w:bottom w:val="single" w:sz="4" w:space="0" w:color="auto"/>
              <w:right w:val="single" w:sz="4" w:space="0" w:color="auto"/>
            </w:tcBorders>
            <w:hideMark/>
          </w:tcPr>
          <w:p w14:paraId="12808B2D" w14:textId="77777777" w:rsidR="00104B91" w:rsidRPr="00DE75B3" w:rsidRDefault="00104B91" w:rsidP="0025662B">
            <w:pPr>
              <w:autoSpaceDE w:val="0"/>
              <w:autoSpaceDN w:val="0"/>
              <w:adjustRightInd w:val="0"/>
              <w:spacing w:line="360" w:lineRule="auto"/>
              <w:rPr>
                <w:rFonts w:asciiTheme="majorBidi" w:hAnsiTheme="majorBidi" w:cstheme="majorBidi"/>
                <w:sz w:val="24"/>
                <w:szCs w:val="24"/>
              </w:rPr>
            </w:pPr>
            <w:r w:rsidRPr="00DE75B3">
              <w:rPr>
                <w:rFonts w:asciiTheme="majorBidi" w:hAnsiTheme="majorBidi" w:cstheme="majorBidi"/>
                <w:sz w:val="24"/>
                <w:szCs w:val="24"/>
              </w:rPr>
              <w:t>16.73</w:t>
            </w:r>
          </w:p>
        </w:tc>
      </w:tr>
      <w:tr w:rsidR="00104B91" w:rsidRPr="00DE75B3" w14:paraId="0E22CA7A" w14:textId="77777777" w:rsidTr="0025662B">
        <w:trPr>
          <w:trHeight w:val="355"/>
        </w:trPr>
        <w:tc>
          <w:tcPr>
            <w:tcW w:w="2655" w:type="dxa"/>
            <w:vMerge/>
            <w:tcBorders>
              <w:top w:val="single" w:sz="4" w:space="0" w:color="auto"/>
              <w:left w:val="single" w:sz="4" w:space="0" w:color="auto"/>
              <w:bottom w:val="single" w:sz="4" w:space="0" w:color="auto"/>
              <w:right w:val="single" w:sz="4" w:space="0" w:color="auto"/>
            </w:tcBorders>
            <w:vAlign w:val="center"/>
            <w:hideMark/>
          </w:tcPr>
          <w:p w14:paraId="78FB8463" w14:textId="77777777" w:rsidR="00104B91" w:rsidRPr="00DE75B3" w:rsidRDefault="00104B91" w:rsidP="0025662B">
            <w:pPr>
              <w:rPr>
                <w:rFonts w:asciiTheme="majorBidi" w:hAnsiTheme="majorBidi" w:cstheme="majorBidi"/>
                <w:sz w:val="24"/>
                <w:szCs w:val="24"/>
              </w:rPr>
            </w:pPr>
          </w:p>
        </w:tc>
        <w:tc>
          <w:tcPr>
            <w:tcW w:w="1139" w:type="dxa"/>
            <w:tcBorders>
              <w:top w:val="single" w:sz="4" w:space="0" w:color="auto"/>
              <w:left w:val="single" w:sz="4" w:space="0" w:color="auto"/>
              <w:bottom w:val="single" w:sz="4" w:space="0" w:color="auto"/>
              <w:right w:val="single" w:sz="4" w:space="0" w:color="auto"/>
            </w:tcBorders>
            <w:hideMark/>
          </w:tcPr>
          <w:p w14:paraId="6412C1EC" w14:textId="77777777" w:rsidR="00104B91" w:rsidRPr="00DE75B3" w:rsidRDefault="00104B91" w:rsidP="0025662B">
            <w:pPr>
              <w:autoSpaceDE w:val="0"/>
              <w:autoSpaceDN w:val="0"/>
              <w:adjustRightInd w:val="0"/>
              <w:spacing w:line="360" w:lineRule="auto"/>
              <w:rPr>
                <w:rFonts w:asciiTheme="majorBidi" w:hAnsiTheme="majorBidi" w:cstheme="majorBidi"/>
                <w:sz w:val="24"/>
                <w:szCs w:val="24"/>
              </w:rPr>
            </w:pPr>
            <w:r w:rsidRPr="00DE75B3">
              <w:rPr>
                <w:rFonts w:asciiTheme="majorBidi" w:hAnsiTheme="majorBidi" w:cstheme="majorBidi"/>
                <w:sz w:val="24"/>
                <w:szCs w:val="24"/>
              </w:rPr>
              <w:t>5</w:t>
            </w:r>
          </w:p>
        </w:tc>
        <w:tc>
          <w:tcPr>
            <w:tcW w:w="1940" w:type="dxa"/>
            <w:tcBorders>
              <w:top w:val="single" w:sz="4" w:space="0" w:color="auto"/>
              <w:left w:val="single" w:sz="4" w:space="0" w:color="auto"/>
              <w:bottom w:val="single" w:sz="4" w:space="0" w:color="auto"/>
              <w:right w:val="single" w:sz="4" w:space="0" w:color="auto"/>
            </w:tcBorders>
            <w:hideMark/>
          </w:tcPr>
          <w:p w14:paraId="3EA67398" w14:textId="77777777" w:rsidR="00104B91" w:rsidRPr="00DE75B3" w:rsidRDefault="00104B91" w:rsidP="0025662B">
            <w:pPr>
              <w:autoSpaceDE w:val="0"/>
              <w:autoSpaceDN w:val="0"/>
              <w:adjustRightInd w:val="0"/>
              <w:spacing w:line="360" w:lineRule="auto"/>
              <w:rPr>
                <w:rFonts w:asciiTheme="majorBidi" w:hAnsiTheme="majorBidi" w:cstheme="majorBidi"/>
                <w:sz w:val="24"/>
                <w:szCs w:val="24"/>
              </w:rPr>
            </w:pPr>
            <w:r w:rsidRPr="00DE75B3">
              <w:rPr>
                <w:rFonts w:asciiTheme="majorBidi" w:hAnsiTheme="majorBidi" w:cstheme="majorBidi"/>
                <w:sz w:val="24"/>
                <w:szCs w:val="24"/>
              </w:rPr>
              <w:t>698-800</w:t>
            </w:r>
          </w:p>
        </w:tc>
        <w:tc>
          <w:tcPr>
            <w:tcW w:w="1596" w:type="dxa"/>
            <w:tcBorders>
              <w:top w:val="single" w:sz="4" w:space="0" w:color="auto"/>
              <w:left w:val="single" w:sz="4" w:space="0" w:color="auto"/>
              <w:bottom w:val="single" w:sz="4" w:space="0" w:color="auto"/>
              <w:right w:val="single" w:sz="4" w:space="0" w:color="auto"/>
            </w:tcBorders>
            <w:hideMark/>
          </w:tcPr>
          <w:p w14:paraId="12AD6789" w14:textId="77777777" w:rsidR="00104B91" w:rsidRPr="00DE75B3" w:rsidRDefault="00104B91" w:rsidP="0025662B">
            <w:pPr>
              <w:autoSpaceDE w:val="0"/>
              <w:autoSpaceDN w:val="0"/>
              <w:adjustRightInd w:val="0"/>
              <w:spacing w:line="360" w:lineRule="auto"/>
              <w:rPr>
                <w:rFonts w:asciiTheme="majorBidi" w:hAnsiTheme="majorBidi" w:cstheme="majorBidi"/>
                <w:sz w:val="24"/>
                <w:szCs w:val="24"/>
                <w:vertAlign w:val="subscript"/>
              </w:rPr>
            </w:pPr>
            <w:r w:rsidRPr="00DE75B3">
              <w:rPr>
                <w:rFonts w:asciiTheme="majorBidi" w:hAnsiTheme="majorBidi" w:cstheme="majorBidi"/>
                <w:sz w:val="24"/>
                <w:szCs w:val="24"/>
              </w:rPr>
              <w:t>N</w:t>
            </w:r>
            <w:r w:rsidRPr="00DE75B3">
              <w:rPr>
                <w:rFonts w:asciiTheme="majorBidi" w:hAnsiTheme="majorBidi" w:cstheme="majorBidi"/>
                <w:sz w:val="24"/>
                <w:szCs w:val="24"/>
                <w:vertAlign w:val="subscript"/>
              </w:rPr>
              <w:t>4.2</w:t>
            </w:r>
          </w:p>
        </w:tc>
        <w:tc>
          <w:tcPr>
            <w:tcW w:w="1366" w:type="dxa"/>
            <w:tcBorders>
              <w:top w:val="single" w:sz="4" w:space="0" w:color="auto"/>
              <w:left w:val="single" w:sz="4" w:space="0" w:color="auto"/>
              <w:bottom w:val="single" w:sz="4" w:space="0" w:color="auto"/>
              <w:right w:val="single" w:sz="4" w:space="0" w:color="auto"/>
            </w:tcBorders>
            <w:hideMark/>
          </w:tcPr>
          <w:p w14:paraId="2169BA07" w14:textId="77777777" w:rsidR="00104B91" w:rsidRPr="00DE75B3" w:rsidRDefault="00104B91" w:rsidP="0025662B">
            <w:pPr>
              <w:autoSpaceDE w:val="0"/>
              <w:autoSpaceDN w:val="0"/>
              <w:adjustRightInd w:val="0"/>
              <w:spacing w:line="360" w:lineRule="auto"/>
              <w:rPr>
                <w:rFonts w:asciiTheme="majorBidi" w:hAnsiTheme="majorBidi" w:cstheme="majorBidi"/>
                <w:sz w:val="24"/>
                <w:szCs w:val="24"/>
              </w:rPr>
            </w:pPr>
            <w:r w:rsidRPr="00DE75B3">
              <w:rPr>
                <w:rFonts w:asciiTheme="majorBidi" w:hAnsiTheme="majorBidi" w:cstheme="majorBidi"/>
                <w:sz w:val="24"/>
                <w:szCs w:val="24"/>
              </w:rPr>
              <w:t>13.38</w:t>
            </w:r>
          </w:p>
        </w:tc>
        <w:tc>
          <w:tcPr>
            <w:tcW w:w="1375" w:type="dxa"/>
            <w:tcBorders>
              <w:top w:val="single" w:sz="4" w:space="0" w:color="auto"/>
              <w:left w:val="single" w:sz="4" w:space="0" w:color="auto"/>
              <w:bottom w:val="single" w:sz="4" w:space="0" w:color="auto"/>
              <w:right w:val="single" w:sz="4" w:space="0" w:color="auto"/>
            </w:tcBorders>
            <w:hideMark/>
          </w:tcPr>
          <w:p w14:paraId="70126E6A" w14:textId="77777777" w:rsidR="00104B91" w:rsidRPr="00DE75B3" w:rsidRDefault="00104B91" w:rsidP="0025662B">
            <w:pPr>
              <w:autoSpaceDE w:val="0"/>
              <w:autoSpaceDN w:val="0"/>
              <w:adjustRightInd w:val="0"/>
              <w:spacing w:line="360" w:lineRule="auto"/>
              <w:rPr>
                <w:rFonts w:asciiTheme="majorBidi" w:hAnsiTheme="majorBidi" w:cstheme="majorBidi"/>
                <w:sz w:val="24"/>
                <w:szCs w:val="24"/>
              </w:rPr>
            </w:pPr>
            <w:r w:rsidRPr="00DE75B3">
              <w:rPr>
                <w:rFonts w:asciiTheme="majorBidi" w:hAnsiTheme="majorBidi" w:cstheme="majorBidi"/>
                <w:sz w:val="24"/>
                <w:szCs w:val="24"/>
              </w:rPr>
              <w:t>13.83</w:t>
            </w:r>
          </w:p>
        </w:tc>
      </w:tr>
      <w:tr w:rsidR="00104B91" w:rsidRPr="00DE75B3" w14:paraId="66AB5AE1" w14:textId="77777777" w:rsidTr="0025662B">
        <w:trPr>
          <w:trHeight w:val="450"/>
        </w:trPr>
        <w:tc>
          <w:tcPr>
            <w:tcW w:w="2655" w:type="dxa"/>
            <w:vMerge/>
            <w:tcBorders>
              <w:top w:val="single" w:sz="4" w:space="0" w:color="auto"/>
              <w:left w:val="single" w:sz="4" w:space="0" w:color="auto"/>
              <w:bottom w:val="single" w:sz="4" w:space="0" w:color="auto"/>
              <w:right w:val="single" w:sz="4" w:space="0" w:color="auto"/>
            </w:tcBorders>
            <w:vAlign w:val="center"/>
            <w:hideMark/>
          </w:tcPr>
          <w:p w14:paraId="67BE686F" w14:textId="77777777" w:rsidR="00104B91" w:rsidRPr="00DE75B3" w:rsidRDefault="00104B91" w:rsidP="0025662B">
            <w:pPr>
              <w:rPr>
                <w:rFonts w:asciiTheme="majorBidi" w:hAnsiTheme="majorBidi" w:cstheme="majorBidi"/>
                <w:sz w:val="24"/>
                <w:szCs w:val="24"/>
              </w:rPr>
            </w:pPr>
          </w:p>
        </w:tc>
        <w:tc>
          <w:tcPr>
            <w:tcW w:w="1139" w:type="dxa"/>
            <w:tcBorders>
              <w:top w:val="single" w:sz="4" w:space="0" w:color="auto"/>
              <w:left w:val="single" w:sz="4" w:space="0" w:color="auto"/>
              <w:bottom w:val="single" w:sz="4" w:space="0" w:color="auto"/>
              <w:right w:val="single" w:sz="4" w:space="0" w:color="auto"/>
            </w:tcBorders>
            <w:hideMark/>
          </w:tcPr>
          <w:p w14:paraId="0EB95A6C" w14:textId="77777777" w:rsidR="00104B91" w:rsidRPr="00DE75B3" w:rsidRDefault="00104B91" w:rsidP="0025662B">
            <w:pPr>
              <w:autoSpaceDE w:val="0"/>
              <w:autoSpaceDN w:val="0"/>
              <w:adjustRightInd w:val="0"/>
              <w:spacing w:line="360" w:lineRule="auto"/>
              <w:rPr>
                <w:rFonts w:asciiTheme="majorBidi" w:hAnsiTheme="majorBidi" w:cstheme="majorBidi"/>
                <w:sz w:val="24"/>
                <w:szCs w:val="24"/>
              </w:rPr>
            </w:pPr>
            <w:r w:rsidRPr="00DE75B3">
              <w:rPr>
                <w:rFonts w:asciiTheme="majorBidi" w:hAnsiTheme="majorBidi" w:cstheme="majorBidi"/>
                <w:sz w:val="24"/>
                <w:szCs w:val="24"/>
              </w:rPr>
              <w:t>Residue</w:t>
            </w:r>
          </w:p>
        </w:tc>
        <w:tc>
          <w:tcPr>
            <w:tcW w:w="1940" w:type="dxa"/>
            <w:tcBorders>
              <w:top w:val="single" w:sz="4" w:space="0" w:color="auto"/>
              <w:left w:val="single" w:sz="4" w:space="0" w:color="auto"/>
              <w:bottom w:val="single" w:sz="4" w:space="0" w:color="auto"/>
              <w:right w:val="single" w:sz="4" w:space="0" w:color="auto"/>
            </w:tcBorders>
            <w:hideMark/>
          </w:tcPr>
          <w:p w14:paraId="77CE8A84" w14:textId="77777777" w:rsidR="00104B91" w:rsidRPr="00DE75B3" w:rsidRDefault="00104B91" w:rsidP="0025662B">
            <w:pPr>
              <w:autoSpaceDE w:val="0"/>
              <w:autoSpaceDN w:val="0"/>
              <w:adjustRightInd w:val="0"/>
              <w:spacing w:line="360" w:lineRule="auto"/>
              <w:rPr>
                <w:rFonts w:asciiTheme="majorBidi" w:hAnsiTheme="majorBidi" w:cstheme="majorBidi"/>
                <w:sz w:val="24"/>
                <w:szCs w:val="24"/>
              </w:rPr>
            </w:pPr>
            <w:r w:rsidRPr="00DE75B3">
              <w:rPr>
                <w:rFonts w:asciiTheme="majorBidi" w:hAnsiTheme="majorBidi" w:cstheme="majorBidi"/>
                <w:sz w:val="24"/>
                <w:szCs w:val="24"/>
              </w:rPr>
              <w:t>&gt;800</w:t>
            </w:r>
          </w:p>
        </w:tc>
        <w:tc>
          <w:tcPr>
            <w:tcW w:w="1596" w:type="dxa"/>
            <w:tcBorders>
              <w:top w:val="single" w:sz="4" w:space="0" w:color="auto"/>
              <w:left w:val="single" w:sz="4" w:space="0" w:color="auto"/>
              <w:bottom w:val="single" w:sz="4" w:space="0" w:color="auto"/>
              <w:right w:val="single" w:sz="4" w:space="0" w:color="auto"/>
            </w:tcBorders>
            <w:hideMark/>
          </w:tcPr>
          <w:p w14:paraId="49A4ED61" w14:textId="77777777" w:rsidR="00104B91" w:rsidRPr="00DE75B3" w:rsidRDefault="00104B91" w:rsidP="0025662B">
            <w:pPr>
              <w:autoSpaceDE w:val="0"/>
              <w:autoSpaceDN w:val="0"/>
              <w:adjustRightInd w:val="0"/>
              <w:spacing w:line="360" w:lineRule="auto"/>
              <w:rPr>
                <w:rFonts w:asciiTheme="majorBidi" w:hAnsiTheme="majorBidi" w:cstheme="majorBidi"/>
                <w:sz w:val="24"/>
                <w:szCs w:val="24"/>
              </w:rPr>
            </w:pPr>
            <w:r w:rsidRPr="00DE75B3">
              <w:rPr>
                <w:rFonts w:asciiTheme="majorBidi" w:hAnsiTheme="majorBidi" w:cstheme="majorBidi"/>
                <w:sz w:val="24"/>
                <w:szCs w:val="24"/>
              </w:rPr>
              <w:t>ZnN</w:t>
            </w:r>
            <w:r w:rsidRPr="00DE75B3">
              <w:rPr>
                <w:rFonts w:asciiTheme="majorBidi" w:hAnsiTheme="majorBidi" w:cstheme="majorBidi"/>
                <w:sz w:val="24"/>
                <w:szCs w:val="24"/>
                <w:vertAlign w:val="subscript"/>
              </w:rPr>
              <w:t>1</w:t>
            </w:r>
            <w:r w:rsidRPr="00DE75B3">
              <w:rPr>
                <w:rFonts w:asciiTheme="majorBidi" w:hAnsiTheme="majorBidi" w:cstheme="majorBidi"/>
                <w:sz w:val="24"/>
                <w:szCs w:val="24"/>
              </w:rPr>
              <w:t>.</w:t>
            </w:r>
            <w:r w:rsidRPr="00DE75B3">
              <w:rPr>
                <w:rFonts w:asciiTheme="majorBidi" w:hAnsiTheme="majorBidi" w:cstheme="majorBidi"/>
                <w:sz w:val="24"/>
                <w:szCs w:val="24"/>
                <w:vertAlign w:val="subscript"/>
              </w:rPr>
              <w:t>5</w:t>
            </w:r>
            <w:r w:rsidRPr="00DE75B3">
              <w:rPr>
                <w:rFonts w:asciiTheme="majorBidi" w:hAnsiTheme="majorBidi" w:cstheme="majorBidi"/>
                <w:sz w:val="24"/>
                <w:szCs w:val="24"/>
              </w:rPr>
              <w:t>O</w:t>
            </w:r>
            <w:r w:rsidRPr="00DE75B3">
              <w:rPr>
                <w:rFonts w:asciiTheme="majorBidi" w:hAnsiTheme="majorBidi" w:cstheme="majorBidi"/>
                <w:sz w:val="24"/>
                <w:szCs w:val="24"/>
                <w:vertAlign w:val="subscript"/>
              </w:rPr>
              <w:t>3</w:t>
            </w:r>
          </w:p>
        </w:tc>
        <w:tc>
          <w:tcPr>
            <w:tcW w:w="1366" w:type="dxa"/>
            <w:tcBorders>
              <w:top w:val="single" w:sz="4" w:space="0" w:color="auto"/>
              <w:left w:val="single" w:sz="4" w:space="0" w:color="auto"/>
              <w:bottom w:val="single" w:sz="4" w:space="0" w:color="auto"/>
              <w:right w:val="single" w:sz="4" w:space="0" w:color="auto"/>
            </w:tcBorders>
            <w:hideMark/>
          </w:tcPr>
          <w:p w14:paraId="57336CCA" w14:textId="77777777" w:rsidR="00104B91" w:rsidRPr="00DE75B3" w:rsidRDefault="00104B91" w:rsidP="0025662B">
            <w:pPr>
              <w:autoSpaceDE w:val="0"/>
              <w:autoSpaceDN w:val="0"/>
              <w:adjustRightInd w:val="0"/>
              <w:spacing w:line="360" w:lineRule="auto"/>
              <w:rPr>
                <w:rFonts w:asciiTheme="majorBidi" w:hAnsiTheme="majorBidi" w:cstheme="majorBidi"/>
                <w:sz w:val="24"/>
                <w:szCs w:val="24"/>
              </w:rPr>
            </w:pPr>
            <w:r w:rsidRPr="00DE75B3">
              <w:rPr>
                <w:rFonts w:asciiTheme="majorBidi" w:hAnsiTheme="majorBidi" w:cstheme="majorBidi"/>
                <w:sz w:val="24"/>
                <w:szCs w:val="24"/>
              </w:rPr>
              <w:t>30.58</w:t>
            </w:r>
          </w:p>
        </w:tc>
        <w:tc>
          <w:tcPr>
            <w:tcW w:w="1375" w:type="dxa"/>
            <w:tcBorders>
              <w:top w:val="single" w:sz="4" w:space="0" w:color="auto"/>
              <w:left w:val="single" w:sz="4" w:space="0" w:color="auto"/>
              <w:bottom w:val="single" w:sz="4" w:space="0" w:color="auto"/>
              <w:right w:val="single" w:sz="4" w:space="0" w:color="auto"/>
            </w:tcBorders>
            <w:hideMark/>
          </w:tcPr>
          <w:p w14:paraId="6AE17751" w14:textId="77777777" w:rsidR="00104B91" w:rsidRPr="00DE75B3" w:rsidRDefault="00104B91" w:rsidP="0025662B">
            <w:pPr>
              <w:autoSpaceDE w:val="0"/>
              <w:autoSpaceDN w:val="0"/>
              <w:adjustRightInd w:val="0"/>
              <w:spacing w:line="360" w:lineRule="auto"/>
              <w:rPr>
                <w:rFonts w:asciiTheme="majorBidi" w:hAnsiTheme="majorBidi" w:cstheme="majorBidi"/>
                <w:sz w:val="24"/>
                <w:szCs w:val="24"/>
              </w:rPr>
            </w:pPr>
            <w:r w:rsidRPr="00DE75B3">
              <w:rPr>
                <w:rFonts w:asciiTheme="majorBidi" w:hAnsiTheme="majorBidi" w:cstheme="majorBidi"/>
                <w:sz w:val="24"/>
                <w:szCs w:val="24"/>
              </w:rPr>
              <w:t>31.54</w:t>
            </w:r>
          </w:p>
        </w:tc>
      </w:tr>
    </w:tbl>
    <w:p w14:paraId="56CA5EB3" w14:textId="77777777" w:rsidR="00104B91" w:rsidRPr="00DE75B3" w:rsidRDefault="00104B91" w:rsidP="00104B91">
      <w:pPr>
        <w:pStyle w:val="ADMETtext"/>
        <w:spacing w:line="276" w:lineRule="auto"/>
        <w:ind w:firstLine="0"/>
        <w:rPr>
          <w:rFonts w:asciiTheme="majorBidi" w:hAnsiTheme="majorBidi" w:cstheme="majorBidi"/>
          <w:bCs/>
          <w:sz w:val="24"/>
          <w:szCs w:val="24"/>
          <w:lang w:val="en-GB"/>
        </w:rPr>
      </w:pPr>
    </w:p>
    <w:p w14:paraId="0745E401" w14:textId="77777777" w:rsidR="00D00D59" w:rsidRDefault="00D00D59" w:rsidP="001E1D0D">
      <w:pPr>
        <w:pStyle w:val="ADMETtext"/>
        <w:spacing w:line="276" w:lineRule="auto"/>
        <w:ind w:firstLine="0"/>
        <w:rPr>
          <w:rFonts w:asciiTheme="majorBidi" w:hAnsiTheme="majorBidi" w:cstheme="majorBidi"/>
          <w:bCs/>
          <w:sz w:val="24"/>
          <w:szCs w:val="24"/>
          <w:lang w:val="en-GB"/>
        </w:rPr>
      </w:pPr>
    </w:p>
    <w:p w14:paraId="2C9FE79F" w14:textId="4865DFC2" w:rsidR="00104B91" w:rsidRPr="00DE75B3" w:rsidRDefault="00104B91" w:rsidP="00104B91">
      <w:pPr>
        <w:pStyle w:val="ADMETtext"/>
        <w:numPr>
          <w:ilvl w:val="0"/>
          <w:numId w:val="3"/>
        </w:numPr>
        <w:spacing w:line="276" w:lineRule="auto"/>
        <w:rPr>
          <w:rFonts w:asciiTheme="majorBidi" w:hAnsiTheme="majorBidi" w:cstheme="majorBidi"/>
          <w:bCs/>
          <w:sz w:val="24"/>
          <w:szCs w:val="24"/>
          <w:lang w:val="en-GB"/>
        </w:rPr>
      </w:pPr>
      <w:r w:rsidRPr="00DE75B3">
        <w:rPr>
          <w:rFonts w:asciiTheme="majorBidi" w:hAnsiTheme="majorBidi" w:cstheme="majorBidi"/>
          <w:bCs/>
          <w:sz w:val="24"/>
          <w:szCs w:val="24"/>
          <w:lang w:val="en-GB"/>
        </w:rPr>
        <w:lastRenderedPageBreak/>
        <w:t>Infrared Spectroscopy</w:t>
      </w:r>
    </w:p>
    <w:p w14:paraId="0D859C80" w14:textId="46B47114" w:rsidR="00104B91" w:rsidRPr="00DE75B3" w:rsidRDefault="00104B91" w:rsidP="00104B91">
      <w:pPr>
        <w:pStyle w:val="ADMETtext"/>
        <w:spacing w:line="276" w:lineRule="auto"/>
        <w:ind w:left="720"/>
        <w:rPr>
          <w:rFonts w:asciiTheme="majorBidi" w:hAnsiTheme="majorBidi" w:cstheme="majorBidi"/>
          <w:bCs/>
          <w:sz w:val="24"/>
          <w:szCs w:val="24"/>
          <w:lang w:val="en-GB"/>
        </w:rPr>
      </w:pPr>
      <w:r w:rsidRPr="00DE75B3">
        <w:rPr>
          <w:rFonts w:asciiTheme="majorBidi" w:hAnsiTheme="majorBidi" w:cstheme="majorBidi"/>
          <w:bCs/>
          <w:sz w:val="24"/>
          <w:szCs w:val="24"/>
          <w:lang w:val="en-GB"/>
        </w:rPr>
        <w:t xml:space="preserve">The FTIR spectrum of the ligand (AH) was compared with the spectra of the synthesized metal ion complexes in order to determine its identity. </w:t>
      </w:r>
      <w:proofErr w:type="gramStart"/>
      <w:r w:rsidRPr="00DE75B3">
        <w:rPr>
          <w:rFonts w:asciiTheme="majorBidi" w:hAnsiTheme="majorBidi" w:cstheme="majorBidi"/>
          <w:bCs/>
          <w:sz w:val="24"/>
          <w:szCs w:val="24"/>
          <w:lang w:val="en-GB"/>
        </w:rPr>
        <w:t>Table(</w:t>
      </w:r>
      <w:proofErr w:type="gramEnd"/>
      <w:r w:rsidRPr="00DE75B3">
        <w:rPr>
          <w:rFonts w:asciiTheme="majorBidi" w:hAnsiTheme="majorBidi" w:cstheme="majorBidi"/>
          <w:bCs/>
          <w:sz w:val="24"/>
          <w:szCs w:val="24"/>
          <w:lang w:val="en-GB"/>
        </w:rPr>
        <w:t>5) provides a summary of the significant bands for the ligand (AH) and its metal ions complexes, while [Figure(</w:t>
      </w:r>
      <w:r w:rsidRPr="00DE75B3">
        <w:rPr>
          <w:rFonts w:asciiTheme="majorBidi" w:hAnsiTheme="majorBidi" w:cstheme="majorBidi"/>
          <w:bCs/>
          <w:sz w:val="24"/>
          <w:szCs w:val="24"/>
          <w:lang w:val="en-GB"/>
        </w:rPr>
        <w:t>S</w:t>
      </w:r>
      <w:r w:rsidRPr="00DE75B3">
        <w:rPr>
          <w:rFonts w:asciiTheme="majorBidi" w:hAnsiTheme="majorBidi" w:cstheme="majorBidi"/>
          <w:bCs/>
          <w:sz w:val="24"/>
          <w:szCs w:val="24"/>
          <w:lang w:val="en-GB"/>
        </w:rPr>
        <w:t xml:space="preserve">3)] appeared to the most moieties vibration ware carried out in the range (400-4000)cm-1 using </w:t>
      </w:r>
      <w:proofErr w:type="spellStart"/>
      <w:r w:rsidRPr="00DE75B3">
        <w:rPr>
          <w:rFonts w:asciiTheme="majorBidi" w:hAnsiTheme="majorBidi" w:cstheme="majorBidi"/>
          <w:bCs/>
          <w:sz w:val="24"/>
          <w:szCs w:val="24"/>
          <w:lang w:val="en-GB"/>
        </w:rPr>
        <w:t>KBr</w:t>
      </w:r>
      <w:proofErr w:type="spellEnd"/>
      <w:r w:rsidRPr="00DE75B3">
        <w:rPr>
          <w:rFonts w:asciiTheme="majorBidi" w:hAnsiTheme="majorBidi" w:cstheme="majorBidi"/>
          <w:bCs/>
          <w:sz w:val="24"/>
          <w:szCs w:val="24"/>
          <w:lang w:val="en-GB"/>
        </w:rPr>
        <w:t xml:space="preserve"> disk. In the spectrum of the ligand (AH) a band at (1573) cm-1 which related to ʋ(C=N) in the imidazole ring for Hypoxanthine, was altered in position and shape in the spectra of all complexes due to coordination with metal ion as was shown in the [Figures </w:t>
      </w:r>
      <w:r w:rsidR="001E1D0D">
        <w:rPr>
          <w:rFonts w:asciiTheme="majorBidi" w:hAnsiTheme="majorBidi" w:cstheme="majorBidi"/>
          <w:bCs/>
          <w:sz w:val="24"/>
          <w:szCs w:val="24"/>
          <w:lang w:val="en-GB"/>
        </w:rPr>
        <w:t>(S</w:t>
      </w:r>
      <w:r w:rsidRPr="00DE75B3">
        <w:rPr>
          <w:rFonts w:asciiTheme="majorBidi" w:hAnsiTheme="majorBidi" w:cstheme="majorBidi"/>
          <w:bCs/>
          <w:sz w:val="24"/>
          <w:szCs w:val="24"/>
          <w:lang w:val="en-GB"/>
        </w:rPr>
        <w:t>3</w:t>
      </w:r>
      <w:r w:rsidR="001E1D0D">
        <w:rPr>
          <w:rFonts w:asciiTheme="majorBidi" w:hAnsiTheme="majorBidi" w:cstheme="majorBidi"/>
          <w:bCs/>
          <w:sz w:val="24"/>
          <w:szCs w:val="24"/>
          <w:lang w:val="en-GB"/>
        </w:rPr>
        <w:t>)</w:t>
      </w:r>
      <w:r w:rsidRPr="00DE75B3">
        <w:rPr>
          <w:rFonts w:asciiTheme="majorBidi" w:hAnsiTheme="majorBidi" w:cstheme="majorBidi"/>
          <w:bCs/>
          <w:sz w:val="24"/>
          <w:szCs w:val="24"/>
          <w:lang w:val="en-GB"/>
        </w:rPr>
        <w:t xml:space="preserve"> (b-d)] and [</w:t>
      </w:r>
      <w:proofErr w:type="gramStart"/>
      <w:r w:rsidRPr="00DE75B3">
        <w:rPr>
          <w:rFonts w:asciiTheme="majorBidi" w:hAnsiTheme="majorBidi" w:cstheme="majorBidi"/>
          <w:bCs/>
          <w:sz w:val="24"/>
          <w:szCs w:val="24"/>
          <w:lang w:val="en-GB"/>
        </w:rPr>
        <w:t>Table(</w:t>
      </w:r>
      <w:proofErr w:type="gramEnd"/>
      <w:r w:rsidRPr="00DE75B3">
        <w:rPr>
          <w:rFonts w:asciiTheme="majorBidi" w:hAnsiTheme="majorBidi" w:cstheme="majorBidi"/>
          <w:bCs/>
          <w:sz w:val="24"/>
          <w:szCs w:val="24"/>
          <w:lang w:val="en-GB"/>
        </w:rPr>
        <w:t xml:space="preserve">5)][18-20]. The bands  ʋ (N-H) and  ʋ (C=O), in the free ligand (AH) spectrum was unaltered in the </w:t>
      </w:r>
      <w:proofErr w:type="spellStart"/>
      <w:r w:rsidRPr="00DE75B3">
        <w:rPr>
          <w:rFonts w:asciiTheme="majorBidi" w:hAnsiTheme="majorBidi" w:cstheme="majorBidi"/>
          <w:bCs/>
          <w:sz w:val="24"/>
          <w:szCs w:val="24"/>
          <w:lang w:val="en-GB"/>
        </w:rPr>
        <w:t>spctra</w:t>
      </w:r>
      <w:proofErr w:type="spellEnd"/>
      <w:r w:rsidRPr="00DE75B3">
        <w:rPr>
          <w:rFonts w:asciiTheme="majorBidi" w:hAnsiTheme="majorBidi" w:cstheme="majorBidi"/>
          <w:bCs/>
          <w:sz w:val="24"/>
          <w:szCs w:val="24"/>
          <w:lang w:val="en-GB"/>
        </w:rPr>
        <w:t xml:space="preserve"> of all complexes, suggesting that these moieties did not within the chelating ring[21] , Table 5 and Figure[</w:t>
      </w:r>
      <w:r w:rsidR="001E1D0D">
        <w:rPr>
          <w:rFonts w:asciiTheme="majorBidi" w:hAnsiTheme="majorBidi" w:cstheme="majorBidi"/>
          <w:bCs/>
          <w:sz w:val="24"/>
          <w:szCs w:val="24"/>
          <w:lang w:val="en-GB"/>
        </w:rPr>
        <w:t>S</w:t>
      </w:r>
      <w:r w:rsidRPr="00DE75B3">
        <w:rPr>
          <w:rFonts w:asciiTheme="majorBidi" w:hAnsiTheme="majorBidi" w:cstheme="majorBidi"/>
          <w:bCs/>
          <w:sz w:val="24"/>
          <w:szCs w:val="24"/>
          <w:lang w:val="en-GB"/>
        </w:rPr>
        <w:t>3(a-d)] but, small changes in location or form occasionally associated with a drop or increase in resonance was observed due to chelating [7], The special bands for the azo compound ʋ(N=N) and ʋ (C-N=N-C)  , These bands were appeared at (1473,1419 and 1373)cm-1 and (1259) cm-1 in the spectrum of [AH] respectively, The position and intensity of these bands were diminished in the complexes spectra, an indication that nitrogen of the azo moiety is part of the coordination,[Figure(</w:t>
      </w:r>
      <w:r w:rsidR="001E1D0D">
        <w:rPr>
          <w:rFonts w:asciiTheme="majorBidi" w:hAnsiTheme="majorBidi" w:cstheme="majorBidi"/>
          <w:bCs/>
          <w:sz w:val="24"/>
          <w:szCs w:val="24"/>
          <w:lang w:val="en-GB"/>
        </w:rPr>
        <w:t>S</w:t>
      </w:r>
      <w:r w:rsidRPr="00DE75B3">
        <w:rPr>
          <w:rFonts w:asciiTheme="majorBidi" w:hAnsiTheme="majorBidi" w:cstheme="majorBidi"/>
          <w:bCs/>
          <w:sz w:val="24"/>
          <w:szCs w:val="24"/>
          <w:lang w:val="en-GB"/>
        </w:rPr>
        <w:t>3)(</w:t>
      </w:r>
      <w:proofErr w:type="spellStart"/>
      <w:r w:rsidRPr="00DE75B3">
        <w:rPr>
          <w:rFonts w:asciiTheme="majorBidi" w:hAnsiTheme="majorBidi" w:cstheme="majorBidi"/>
          <w:bCs/>
          <w:sz w:val="24"/>
          <w:szCs w:val="24"/>
          <w:lang w:val="en-GB"/>
        </w:rPr>
        <w:t>a&amp;b</w:t>
      </w:r>
      <w:proofErr w:type="spellEnd"/>
      <w:r w:rsidRPr="00DE75B3">
        <w:rPr>
          <w:rFonts w:asciiTheme="majorBidi" w:hAnsiTheme="majorBidi" w:cstheme="majorBidi"/>
          <w:bCs/>
          <w:sz w:val="24"/>
          <w:szCs w:val="24"/>
          <w:lang w:val="en-GB"/>
        </w:rPr>
        <w:t>)] [22-24]. Several new bands appear in the range (503-</w:t>
      </w:r>
      <w:proofErr w:type="gramStart"/>
      <w:r w:rsidRPr="00DE75B3">
        <w:rPr>
          <w:rFonts w:asciiTheme="majorBidi" w:hAnsiTheme="majorBidi" w:cstheme="majorBidi"/>
          <w:bCs/>
          <w:sz w:val="24"/>
          <w:szCs w:val="24"/>
          <w:lang w:val="en-GB"/>
        </w:rPr>
        <w:t>514)cm</w:t>
      </w:r>
      <w:proofErr w:type="gramEnd"/>
      <w:r w:rsidRPr="00DE75B3">
        <w:rPr>
          <w:rFonts w:asciiTheme="majorBidi" w:hAnsiTheme="majorBidi" w:cstheme="majorBidi"/>
          <w:bCs/>
          <w:sz w:val="24"/>
          <w:szCs w:val="24"/>
          <w:lang w:val="en-GB"/>
        </w:rPr>
        <w:t>-1,(603-605) cm-1,659, and(318-320) cm-1, These bands noticed in this region may belong to ʋ(M-</w:t>
      </w:r>
      <w:proofErr w:type="spellStart"/>
      <w:r w:rsidRPr="00DE75B3">
        <w:rPr>
          <w:rFonts w:asciiTheme="majorBidi" w:hAnsiTheme="majorBidi" w:cstheme="majorBidi"/>
          <w:bCs/>
          <w:sz w:val="24"/>
          <w:szCs w:val="24"/>
          <w:lang w:val="en-GB"/>
        </w:rPr>
        <w:t>Nazo</w:t>
      </w:r>
      <w:proofErr w:type="spellEnd"/>
      <w:r w:rsidRPr="00DE75B3">
        <w:rPr>
          <w:rFonts w:asciiTheme="majorBidi" w:hAnsiTheme="majorBidi" w:cstheme="majorBidi"/>
          <w:bCs/>
          <w:sz w:val="24"/>
          <w:szCs w:val="24"/>
          <w:lang w:val="en-GB"/>
        </w:rPr>
        <w:t>), ʋ(M-</w:t>
      </w:r>
      <w:proofErr w:type="spellStart"/>
      <w:r w:rsidRPr="00DE75B3">
        <w:rPr>
          <w:rFonts w:asciiTheme="majorBidi" w:hAnsiTheme="majorBidi" w:cstheme="majorBidi"/>
          <w:bCs/>
          <w:sz w:val="24"/>
          <w:szCs w:val="24"/>
          <w:lang w:val="en-GB"/>
        </w:rPr>
        <w:t>Nimd</w:t>
      </w:r>
      <w:proofErr w:type="spellEnd"/>
      <w:r w:rsidRPr="00DE75B3">
        <w:rPr>
          <w:rFonts w:asciiTheme="majorBidi" w:hAnsiTheme="majorBidi" w:cstheme="majorBidi"/>
          <w:bCs/>
          <w:sz w:val="24"/>
          <w:szCs w:val="24"/>
          <w:lang w:val="en-GB"/>
        </w:rPr>
        <w:t xml:space="preserve">), ʋ(M-O)H2O and ʋ(M-Cl) respectively. This will support our result as regards the chelation sites of the ligand with metal ions and from the above, we conclude that the ligand (AH) acts as a neutral </w:t>
      </w:r>
      <w:proofErr w:type="gramStart"/>
      <w:r w:rsidRPr="00DE75B3">
        <w:rPr>
          <w:rFonts w:asciiTheme="majorBidi" w:hAnsiTheme="majorBidi" w:cstheme="majorBidi"/>
          <w:bCs/>
          <w:sz w:val="24"/>
          <w:szCs w:val="24"/>
          <w:lang w:val="en-GB"/>
        </w:rPr>
        <w:t>N,N</w:t>
      </w:r>
      <w:proofErr w:type="gramEnd"/>
      <w:r w:rsidRPr="00DE75B3">
        <w:rPr>
          <w:rFonts w:asciiTheme="majorBidi" w:hAnsiTheme="majorBidi" w:cstheme="majorBidi"/>
          <w:bCs/>
          <w:sz w:val="24"/>
          <w:szCs w:val="24"/>
          <w:lang w:val="en-GB"/>
        </w:rPr>
        <w:t xml:space="preserve"> bidentate ligand forming Penta chelating ring[25-27].</w:t>
      </w:r>
    </w:p>
    <w:p w14:paraId="4452CAFB" w14:textId="77777777" w:rsidR="00D00D59" w:rsidRDefault="00D00D59" w:rsidP="00104B91">
      <w:pPr>
        <w:pStyle w:val="ADMETtext"/>
        <w:spacing w:line="276" w:lineRule="auto"/>
        <w:ind w:left="720"/>
        <w:rPr>
          <w:rFonts w:asciiTheme="majorBidi" w:hAnsiTheme="majorBidi" w:cstheme="majorBidi"/>
          <w:bCs/>
          <w:sz w:val="24"/>
          <w:szCs w:val="24"/>
          <w:lang w:val="en-GB"/>
        </w:rPr>
      </w:pPr>
    </w:p>
    <w:p w14:paraId="75773E1B" w14:textId="77777777" w:rsidR="00D00D59" w:rsidRDefault="00D00D59" w:rsidP="00104B91">
      <w:pPr>
        <w:pStyle w:val="ADMETtext"/>
        <w:spacing w:line="276" w:lineRule="auto"/>
        <w:ind w:left="720"/>
        <w:rPr>
          <w:rFonts w:asciiTheme="majorBidi" w:hAnsiTheme="majorBidi" w:cstheme="majorBidi"/>
          <w:bCs/>
          <w:sz w:val="24"/>
          <w:szCs w:val="24"/>
          <w:lang w:val="en-GB"/>
        </w:rPr>
      </w:pPr>
    </w:p>
    <w:p w14:paraId="7BF0DFE8" w14:textId="77777777" w:rsidR="00D00D59" w:rsidRDefault="00D00D59" w:rsidP="00104B91">
      <w:pPr>
        <w:pStyle w:val="ADMETtext"/>
        <w:spacing w:line="276" w:lineRule="auto"/>
        <w:ind w:left="720"/>
        <w:rPr>
          <w:rFonts w:asciiTheme="majorBidi" w:hAnsiTheme="majorBidi" w:cstheme="majorBidi"/>
          <w:bCs/>
          <w:sz w:val="24"/>
          <w:szCs w:val="24"/>
          <w:lang w:val="en-GB"/>
        </w:rPr>
      </w:pPr>
    </w:p>
    <w:p w14:paraId="14995CBC" w14:textId="77777777" w:rsidR="00D00D59" w:rsidRDefault="00D00D59" w:rsidP="00104B91">
      <w:pPr>
        <w:pStyle w:val="ADMETtext"/>
        <w:spacing w:line="276" w:lineRule="auto"/>
        <w:ind w:left="720"/>
        <w:rPr>
          <w:rFonts w:asciiTheme="majorBidi" w:hAnsiTheme="majorBidi" w:cstheme="majorBidi"/>
          <w:bCs/>
          <w:sz w:val="24"/>
          <w:szCs w:val="24"/>
          <w:lang w:val="en-GB"/>
        </w:rPr>
      </w:pPr>
    </w:p>
    <w:p w14:paraId="127E6799" w14:textId="77777777" w:rsidR="00D00D59" w:rsidRDefault="00D00D59" w:rsidP="00104B91">
      <w:pPr>
        <w:pStyle w:val="ADMETtext"/>
        <w:spacing w:line="276" w:lineRule="auto"/>
        <w:ind w:left="720"/>
        <w:rPr>
          <w:rFonts w:asciiTheme="majorBidi" w:hAnsiTheme="majorBidi" w:cstheme="majorBidi"/>
          <w:bCs/>
          <w:sz w:val="24"/>
          <w:szCs w:val="24"/>
          <w:lang w:val="en-GB"/>
        </w:rPr>
      </w:pPr>
    </w:p>
    <w:p w14:paraId="71DFC53B" w14:textId="77777777" w:rsidR="00D00D59" w:rsidRDefault="00D00D59" w:rsidP="00104B91">
      <w:pPr>
        <w:pStyle w:val="ADMETtext"/>
        <w:spacing w:line="276" w:lineRule="auto"/>
        <w:ind w:left="720"/>
        <w:rPr>
          <w:rFonts w:asciiTheme="majorBidi" w:hAnsiTheme="majorBidi" w:cstheme="majorBidi"/>
          <w:bCs/>
          <w:sz w:val="24"/>
          <w:szCs w:val="24"/>
          <w:lang w:val="en-GB"/>
        </w:rPr>
      </w:pPr>
    </w:p>
    <w:p w14:paraId="44E24C69" w14:textId="77777777" w:rsidR="00D00D59" w:rsidRDefault="00D00D59" w:rsidP="00104B91">
      <w:pPr>
        <w:pStyle w:val="ADMETtext"/>
        <w:spacing w:line="276" w:lineRule="auto"/>
        <w:ind w:left="720"/>
        <w:rPr>
          <w:rFonts w:asciiTheme="majorBidi" w:hAnsiTheme="majorBidi" w:cstheme="majorBidi"/>
          <w:bCs/>
          <w:sz w:val="24"/>
          <w:szCs w:val="24"/>
          <w:lang w:val="en-GB"/>
        </w:rPr>
      </w:pPr>
    </w:p>
    <w:p w14:paraId="10C3E7F8" w14:textId="77777777" w:rsidR="00D00D59" w:rsidRDefault="00D00D59" w:rsidP="00104B91">
      <w:pPr>
        <w:pStyle w:val="ADMETtext"/>
        <w:spacing w:line="276" w:lineRule="auto"/>
        <w:ind w:left="720"/>
        <w:rPr>
          <w:rFonts w:asciiTheme="majorBidi" w:hAnsiTheme="majorBidi" w:cstheme="majorBidi"/>
          <w:bCs/>
          <w:sz w:val="24"/>
          <w:szCs w:val="24"/>
          <w:lang w:val="en-GB"/>
        </w:rPr>
      </w:pPr>
    </w:p>
    <w:p w14:paraId="0874AEB0" w14:textId="77777777" w:rsidR="00D00D59" w:rsidRDefault="00D00D59" w:rsidP="00104B91">
      <w:pPr>
        <w:pStyle w:val="ADMETtext"/>
        <w:spacing w:line="276" w:lineRule="auto"/>
        <w:ind w:left="720"/>
        <w:rPr>
          <w:rFonts w:asciiTheme="majorBidi" w:hAnsiTheme="majorBidi" w:cstheme="majorBidi"/>
          <w:bCs/>
          <w:sz w:val="24"/>
          <w:szCs w:val="24"/>
          <w:lang w:val="en-GB"/>
        </w:rPr>
      </w:pPr>
    </w:p>
    <w:p w14:paraId="5F30594F" w14:textId="77777777" w:rsidR="00D00D59" w:rsidRDefault="00D00D59" w:rsidP="00104B91">
      <w:pPr>
        <w:pStyle w:val="ADMETtext"/>
        <w:spacing w:line="276" w:lineRule="auto"/>
        <w:ind w:left="720"/>
        <w:rPr>
          <w:rFonts w:asciiTheme="majorBidi" w:hAnsiTheme="majorBidi" w:cstheme="majorBidi"/>
          <w:bCs/>
          <w:sz w:val="24"/>
          <w:szCs w:val="24"/>
          <w:lang w:val="en-GB"/>
        </w:rPr>
      </w:pPr>
    </w:p>
    <w:p w14:paraId="73740A56" w14:textId="1362D600" w:rsidR="00D00D59" w:rsidRDefault="00D00D59" w:rsidP="00104B91">
      <w:pPr>
        <w:pStyle w:val="ADMETtext"/>
        <w:spacing w:line="276" w:lineRule="auto"/>
        <w:ind w:left="720"/>
        <w:rPr>
          <w:rFonts w:asciiTheme="majorBidi" w:hAnsiTheme="majorBidi" w:cstheme="majorBidi"/>
          <w:bCs/>
          <w:sz w:val="24"/>
          <w:szCs w:val="24"/>
          <w:lang w:val="en-GB"/>
        </w:rPr>
      </w:pPr>
    </w:p>
    <w:p w14:paraId="51B86749" w14:textId="77777777" w:rsidR="001E1D0D" w:rsidRDefault="001E1D0D" w:rsidP="00104B91">
      <w:pPr>
        <w:pStyle w:val="ADMETtext"/>
        <w:spacing w:line="276" w:lineRule="auto"/>
        <w:ind w:left="720"/>
        <w:rPr>
          <w:rFonts w:asciiTheme="majorBidi" w:hAnsiTheme="majorBidi" w:cstheme="majorBidi"/>
          <w:bCs/>
          <w:sz w:val="24"/>
          <w:szCs w:val="24"/>
          <w:lang w:val="en-GB"/>
        </w:rPr>
      </w:pPr>
    </w:p>
    <w:p w14:paraId="59D196E4" w14:textId="5CDF0949" w:rsidR="00104B91" w:rsidRPr="00DE75B3" w:rsidRDefault="00104B91" w:rsidP="00104B91">
      <w:pPr>
        <w:pStyle w:val="ADMETtext"/>
        <w:spacing w:line="276" w:lineRule="auto"/>
        <w:ind w:left="720"/>
        <w:rPr>
          <w:rFonts w:asciiTheme="majorBidi" w:hAnsiTheme="majorBidi" w:cstheme="majorBidi"/>
          <w:bCs/>
          <w:sz w:val="24"/>
          <w:szCs w:val="24"/>
          <w:lang w:val="en-GB"/>
        </w:rPr>
      </w:pPr>
      <w:r w:rsidRPr="00DE75B3">
        <w:rPr>
          <w:rFonts w:asciiTheme="majorBidi" w:hAnsiTheme="majorBidi" w:cstheme="majorBidi"/>
          <w:bCs/>
          <w:sz w:val="24"/>
          <w:szCs w:val="24"/>
          <w:lang w:val="en-GB"/>
        </w:rPr>
        <w:t xml:space="preserve"> </w:t>
      </w:r>
    </w:p>
    <w:p w14:paraId="5896921A" w14:textId="77777777" w:rsidR="00104B91" w:rsidRPr="00DE75B3" w:rsidRDefault="00104B91" w:rsidP="00104B91">
      <w:pPr>
        <w:pStyle w:val="ADMETtext"/>
        <w:spacing w:line="276" w:lineRule="auto"/>
        <w:ind w:left="720" w:firstLine="0"/>
        <w:rPr>
          <w:rFonts w:asciiTheme="majorBidi" w:hAnsiTheme="majorBidi" w:cstheme="majorBidi"/>
          <w:bCs/>
          <w:sz w:val="24"/>
          <w:szCs w:val="24"/>
          <w:lang w:val="en-GB"/>
        </w:rPr>
      </w:pPr>
      <w:r w:rsidRPr="00DE75B3">
        <w:rPr>
          <w:rFonts w:asciiTheme="majorBidi" w:hAnsiTheme="majorBidi" w:cstheme="majorBidi"/>
          <w:bCs/>
          <w:sz w:val="24"/>
          <w:szCs w:val="24"/>
          <w:lang w:val="en-GB"/>
        </w:rPr>
        <w:lastRenderedPageBreak/>
        <w:t>Table 5: FT-IR spectral bonds(cm-1) of the free ligand (AH) and its complexes</w:t>
      </w:r>
    </w:p>
    <w:tbl>
      <w:tblPr>
        <w:tblStyle w:val="TableGrid2"/>
        <w:tblW w:w="10871" w:type="dxa"/>
        <w:jc w:val="center"/>
        <w:tblInd w:w="0" w:type="dxa"/>
        <w:tblLayout w:type="fixed"/>
        <w:tblLook w:val="04A0" w:firstRow="1" w:lastRow="0" w:firstColumn="1" w:lastColumn="0" w:noHBand="0" w:noVBand="1"/>
      </w:tblPr>
      <w:tblGrid>
        <w:gridCol w:w="1795"/>
        <w:gridCol w:w="810"/>
        <w:gridCol w:w="900"/>
        <w:gridCol w:w="1080"/>
        <w:gridCol w:w="990"/>
        <w:gridCol w:w="810"/>
        <w:gridCol w:w="1170"/>
        <w:gridCol w:w="990"/>
        <w:gridCol w:w="720"/>
        <w:gridCol w:w="900"/>
        <w:gridCol w:w="706"/>
      </w:tblGrid>
      <w:tr w:rsidR="00104B91" w:rsidRPr="00DE75B3" w14:paraId="4A695B52" w14:textId="77777777" w:rsidTr="0025662B">
        <w:trPr>
          <w:trHeight w:val="1834"/>
          <w:jc w:val="center"/>
        </w:trPr>
        <w:tc>
          <w:tcPr>
            <w:tcW w:w="1795" w:type="dxa"/>
            <w:tcBorders>
              <w:top w:val="single" w:sz="4" w:space="0" w:color="auto"/>
              <w:left w:val="single" w:sz="4" w:space="0" w:color="auto"/>
              <w:bottom w:val="single" w:sz="4" w:space="0" w:color="auto"/>
              <w:right w:val="single" w:sz="4" w:space="0" w:color="auto"/>
            </w:tcBorders>
          </w:tcPr>
          <w:p w14:paraId="236FD127" w14:textId="77777777" w:rsidR="00104B91" w:rsidRPr="00DE75B3" w:rsidRDefault="00104B91" w:rsidP="0025662B">
            <w:pPr>
              <w:autoSpaceDE w:val="0"/>
              <w:autoSpaceDN w:val="0"/>
              <w:spacing w:line="360" w:lineRule="auto"/>
              <w:jc w:val="both"/>
              <w:rPr>
                <w:rFonts w:asciiTheme="majorBidi" w:hAnsiTheme="majorBidi" w:cstheme="majorBidi"/>
                <w:b/>
                <w:sz w:val="24"/>
                <w:szCs w:val="24"/>
              </w:rPr>
            </w:pPr>
            <w:r w:rsidRPr="00DE75B3">
              <w:rPr>
                <w:rFonts w:asciiTheme="majorBidi" w:hAnsiTheme="majorBidi" w:cstheme="majorBidi"/>
                <w:b/>
                <w:sz w:val="24"/>
                <w:szCs w:val="24"/>
              </w:rPr>
              <w:t>Com.</w:t>
            </w:r>
          </w:p>
        </w:tc>
        <w:tc>
          <w:tcPr>
            <w:tcW w:w="810" w:type="dxa"/>
            <w:tcBorders>
              <w:top w:val="single" w:sz="4" w:space="0" w:color="auto"/>
              <w:left w:val="single" w:sz="4" w:space="0" w:color="auto"/>
              <w:bottom w:val="single" w:sz="4" w:space="0" w:color="auto"/>
              <w:right w:val="single" w:sz="4" w:space="0" w:color="auto"/>
            </w:tcBorders>
          </w:tcPr>
          <w:p w14:paraId="13B7999D" w14:textId="77777777" w:rsidR="00104B91" w:rsidRPr="00DE75B3" w:rsidRDefault="00104B91" w:rsidP="0025662B">
            <w:pPr>
              <w:autoSpaceDE w:val="0"/>
              <w:autoSpaceDN w:val="0"/>
              <w:spacing w:line="360" w:lineRule="auto"/>
              <w:jc w:val="both"/>
              <w:rPr>
                <w:rFonts w:asciiTheme="majorBidi" w:hAnsiTheme="majorBidi" w:cstheme="majorBidi"/>
                <w:b/>
                <w:sz w:val="24"/>
                <w:szCs w:val="24"/>
              </w:rPr>
            </w:pPr>
            <w:r w:rsidRPr="00DE75B3">
              <w:rPr>
                <w:rFonts w:asciiTheme="majorBidi" w:eastAsia="Times New Roman,Bold" w:hAnsiTheme="majorBidi" w:cstheme="majorBidi"/>
                <w:b/>
                <w:sz w:val="24"/>
                <w:szCs w:val="24"/>
              </w:rPr>
              <w:t>ʋ(OH)</w:t>
            </w:r>
          </w:p>
        </w:tc>
        <w:tc>
          <w:tcPr>
            <w:tcW w:w="900" w:type="dxa"/>
            <w:tcBorders>
              <w:top w:val="single" w:sz="4" w:space="0" w:color="auto"/>
              <w:left w:val="single" w:sz="4" w:space="0" w:color="auto"/>
              <w:bottom w:val="single" w:sz="4" w:space="0" w:color="auto"/>
              <w:right w:val="single" w:sz="4" w:space="0" w:color="auto"/>
            </w:tcBorders>
          </w:tcPr>
          <w:p w14:paraId="058CEAB7" w14:textId="77777777" w:rsidR="00104B91" w:rsidRPr="00DE75B3" w:rsidRDefault="00104B91" w:rsidP="0025662B">
            <w:pPr>
              <w:autoSpaceDE w:val="0"/>
              <w:autoSpaceDN w:val="0"/>
              <w:spacing w:line="360" w:lineRule="auto"/>
              <w:jc w:val="both"/>
              <w:rPr>
                <w:rFonts w:asciiTheme="majorBidi" w:hAnsiTheme="majorBidi" w:cstheme="majorBidi"/>
                <w:b/>
                <w:sz w:val="24"/>
                <w:szCs w:val="24"/>
              </w:rPr>
            </w:pPr>
            <w:r w:rsidRPr="00DE75B3">
              <w:rPr>
                <w:rFonts w:asciiTheme="majorBidi" w:eastAsia="Times New Roman,Bold" w:hAnsiTheme="majorBidi" w:cstheme="majorBidi"/>
                <w:b/>
                <w:sz w:val="24"/>
                <w:szCs w:val="24"/>
              </w:rPr>
              <w:t>ʋ(NH</w:t>
            </w:r>
            <w:r w:rsidRPr="00DE75B3">
              <w:rPr>
                <w:rFonts w:asciiTheme="majorBidi" w:eastAsia="Times New Roman,Bold" w:hAnsiTheme="majorBidi" w:cstheme="majorBidi"/>
                <w:b/>
                <w:sz w:val="24"/>
                <w:szCs w:val="24"/>
                <w:vertAlign w:val="subscript"/>
              </w:rPr>
              <w:t>2</w:t>
            </w:r>
            <w:r w:rsidRPr="00DE75B3">
              <w:rPr>
                <w:rFonts w:asciiTheme="majorBidi" w:eastAsia="Times New Roman,Bold" w:hAnsiTheme="majorBidi" w:cstheme="majorBidi"/>
                <w:b/>
                <w:sz w:val="24"/>
                <w:szCs w:val="24"/>
              </w:rPr>
              <w:t>)</w:t>
            </w:r>
          </w:p>
        </w:tc>
        <w:tc>
          <w:tcPr>
            <w:tcW w:w="1080" w:type="dxa"/>
            <w:tcBorders>
              <w:top w:val="single" w:sz="4" w:space="0" w:color="auto"/>
              <w:left w:val="single" w:sz="4" w:space="0" w:color="auto"/>
              <w:bottom w:val="single" w:sz="4" w:space="0" w:color="auto"/>
              <w:right w:val="single" w:sz="4" w:space="0" w:color="auto"/>
            </w:tcBorders>
          </w:tcPr>
          <w:p w14:paraId="0A151752" w14:textId="77777777" w:rsidR="00104B91" w:rsidRPr="00DE75B3" w:rsidRDefault="00104B91" w:rsidP="0025662B">
            <w:pPr>
              <w:autoSpaceDE w:val="0"/>
              <w:autoSpaceDN w:val="0"/>
              <w:spacing w:line="360" w:lineRule="auto"/>
              <w:jc w:val="both"/>
              <w:rPr>
                <w:rFonts w:asciiTheme="majorBidi" w:hAnsiTheme="majorBidi" w:cstheme="majorBidi"/>
                <w:b/>
                <w:sz w:val="24"/>
                <w:szCs w:val="24"/>
                <w:vertAlign w:val="subscript"/>
              </w:rPr>
            </w:pPr>
            <w:r w:rsidRPr="00DE75B3">
              <w:rPr>
                <w:rFonts w:asciiTheme="majorBidi" w:eastAsia="Times New Roman,Bold" w:hAnsiTheme="majorBidi" w:cstheme="majorBidi"/>
                <w:b/>
                <w:sz w:val="24"/>
                <w:szCs w:val="24"/>
              </w:rPr>
              <w:t>ʋ (C=</w:t>
            </w:r>
            <w:proofErr w:type="gramStart"/>
            <w:r w:rsidRPr="00DE75B3">
              <w:rPr>
                <w:rFonts w:asciiTheme="majorBidi" w:eastAsia="Times New Roman,Bold" w:hAnsiTheme="majorBidi" w:cstheme="majorBidi"/>
                <w:b/>
                <w:sz w:val="24"/>
                <w:szCs w:val="24"/>
              </w:rPr>
              <w:t>O)</w:t>
            </w:r>
            <w:proofErr w:type="spellStart"/>
            <w:r w:rsidRPr="00DE75B3">
              <w:rPr>
                <w:rFonts w:asciiTheme="majorBidi" w:eastAsia="Times New Roman,Bold" w:hAnsiTheme="majorBidi" w:cstheme="majorBidi"/>
                <w:b/>
                <w:sz w:val="24"/>
                <w:szCs w:val="24"/>
                <w:vertAlign w:val="subscript"/>
              </w:rPr>
              <w:t>py</w:t>
            </w:r>
            <w:proofErr w:type="spellEnd"/>
            <w:proofErr w:type="gramEnd"/>
          </w:p>
        </w:tc>
        <w:tc>
          <w:tcPr>
            <w:tcW w:w="990" w:type="dxa"/>
            <w:tcBorders>
              <w:top w:val="single" w:sz="4" w:space="0" w:color="auto"/>
              <w:left w:val="single" w:sz="4" w:space="0" w:color="auto"/>
              <w:bottom w:val="single" w:sz="4" w:space="0" w:color="auto"/>
              <w:right w:val="single" w:sz="4" w:space="0" w:color="auto"/>
            </w:tcBorders>
          </w:tcPr>
          <w:p w14:paraId="662C580A" w14:textId="77777777" w:rsidR="00104B91" w:rsidRPr="00DE75B3" w:rsidRDefault="00104B91" w:rsidP="0025662B">
            <w:pPr>
              <w:autoSpaceDE w:val="0"/>
              <w:autoSpaceDN w:val="0"/>
              <w:spacing w:line="360" w:lineRule="auto"/>
              <w:jc w:val="both"/>
              <w:rPr>
                <w:rFonts w:asciiTheme="majorBidi" w:hAnsiTheme="majorBidi" w:cstheme="majorBidi"/>
                <w:b/>
                <w:sz w:val="24"/>
                <w:szCs w:val="24"/>
                <w:vertAlign w:val="subscript"/>
              </w:rPr>
            </w:pPr>
            <w:r w:rsidRPr="00DE75B3">
              <w:rPr>
                <w:rFonts w:asciiTheme="majorBidi" w:eastAsia="Times New Roman,Bold" w:hAnsiTheme="majorBidi" w:cstheme="majorBidi"/>
                <w:b/>
                <w:sz w:val="24"/>
                <w:szCs w:val="24"/>
              </w:rPr>
              <w:t>ʋ (C=</w:t>
            </w:r>
            <w:proofErr w:type="gramStart"/>
            <w:r w:rsidRPr="00DE75B3">
              <w:rPr>
                <w:rFonts w:asciiTheme="majorBidi" w:eastAsia="Times New Roman,Bold" w:hAnsiTheme="majorBidi" w:cstheme="majorBidi"/>
                <w:b/>
                <w:sz w:val="24"/>
                <w:szCs w:val="24"/>
              </w:rPr>
              <w:t>N)</w:t>
            </w:r>
            <w:proofErr w:type="spellStart"/>
            <w:r w:rsidRPr="00DE75B3">
              <w:rPr>
                <w:rFonts w:asciiTheme="majorBidi" w:eastAsia="Times New Roman,Bold" w:hAnsiTheme="majorBidi" w:cstheme="majorBidi"/>
                <w:b/>
                <w:sz w:val="24"/>
                <w:szCs w:val="24"/>
                <w:vertAlign w:val="subscript"/>
              </w:rPr>
              <w:t>imd</w:t>
            </w:r>
            <w:proofErr w:type="spellEnd"/>
            <w:proofErr w:type="gramEnd"/>
          </w:p>
        </w:tc>
        <w:tc>
          <w:tcPr>
            <w:tcW w:w="810" w:type="dxa"/>
            <w:tcBorders>
              <w:top w:val="single" w:sz="4" w:space="0" w:color="auto"/>
              <w:left w:val="single" w:sz="4" w:space="0" w:color="auto"/>
              <w:bottom w:val="single" w:sz="4" w:space="0" w:color="auto"/>
              <w:right w:val="single" w:sz="4" w:space="0" w:color="auto"/>
            </w:tcBorders>
          </w:tcPr>
          <w:p w14:paraId="4E3A5AC3" w14:textId="77777777" w:rsidR="00104B91" w:rsidRPr="00DE75B3" w:rsidRDefault="00104B91" w:rsidP="0025662B">
            <w:pPr>
              <w:autoSpaceDE w:val="0"/>
              <w:autoSpaceDN w:val="0"/>
              <w:spacing w:line="360" w:lineRule="auto"/>
              <w:jc w:val="both"/>
              <w:rPr>
                <w:rFonts w:asciiTheme="majorBidi" w:hAnsiTheme="majorBidi" w:cstheme="majorBidi"/>
                <w:b/>
                <w:sz w:val="24"/>
                <w:szCs w:val="24"/>
              </w:rPr>
            </w:pPr>
            <w:r w:rsidRPr="00DE75B3">
              <w:rPr>
                <w:rFonts w:asciiTheme="majorBidi" w:eastAsia="Times New Roman,Bold" w:hAnsiTheme="majorBidi" w:cstheme="majorBidi"/>
                <w:b/>
                <w:sz w:val="24"/>
                <w:szCs w:val="24"/>
              </w:rPr>
              <w:t>ʋ (N=N)</w:t>
            </w:r>
          </w:p>
        </w:tc>
        <w:tc>
          <w:tcPr>
            <w:tcW w:w="1170" w:type="dxa"/>
            <w:tcBorders>
              <w:top w:val="single" w:sz="4" w:space="0" w:color="auto"/>
              <w:left w:val="single" w:sz="4" w:space="0" w:color="auto"/>
              <w:bottom w:val="single" w:sz="4" w:space="0" w:color="auto"/>
              <w:right w:val="single" w:sz="4" w:space="0" w:color="auto"/>
            </w:tcBorders>
          </w:tcPr>
          <w:p w14:paraId="2FB8D098" w14:textId="77777777" w:rsidR="00104B91" w:rsidRPr="00DE75B3" w:rsidRDefault="00104B91" w:rsidP="0025662B">
            <w:pPr>
              <w:autoSpaceDE w:val="0"/>
              <w:autoSpaceDN w:val="0"/>
              <w:spacing w:line="360" w:lineRule="auto"/>
              <w:jc w:val="both"/>
              <w:rPr>
                <w:rFonts w:asciiTheme="majorBidi" w:eastAsia="Times New Roman,Bold" w:hAnsiTheme="majorBidi" w:cstheme="majorBidi"/>
                <w:b/>
                <w:sz w:val="24"/>
                <w:szCs w:val="24"/>
              </w:rPr>
            </w:pPr>
            <w:r w:rsidRPr="00DE75B3">
              <w:rPr>
                <w:rFonts w:asciiTheme="majorBidi" w:eastAsia="Times New Roman,Bold" w:hAnsiTheme="majorBidi" w:cstheme="majorBidi"/>
                <w:b/>
                <w:sz w:val="24"/>
                <w:szCs w:val="24"/>
              </w:rPr>
              <w:t>ʋ</w:t>
            </w:r>
          </w:p>
          <w:p w14:paraId="60272451" w14:textId="77777777" w:rsidR="00104B91" w:rsidRPr="00DE75B3" w:rsidRDefault="00104B91" w:rsidP="0025662B">
            <w:pPr>
              <w:autoSpaceDE w:val="0"/>
              <w:autoSpaceDN w:val="0"/>
              <w:spacing w:line="360" w:lineRule="auto"/>
              <w:jc w:val="both"/>
              <w:rPr>
                <w:rFonts w:asciiTheme="majorBidi" w:eastAsia="Times New Roman,Bold" w:hAnsiTheme="majorBidi" w:cstheme="majorBidi"/>
                <w:b/>
                <w:sz w:val="24"/>
                <w:szCs w:val="24"/>
              </w:rPr>
            </w:pPr>
            <w:r w:rsidRPr="00DE75B3">
              <w:rPr>
                <w:rFonts w:asciiTheme="majorBidi" w:eastAsia="Times New Roman,Bold" w:hAnsiTheme="majorBidi" w:cstheme="majorBidi"/>
                <w:b/>
                <w:sz w:val="24"/>
                <w:szCs w:val="24"/>
              </w:rPr>
              <w:t>(-CN=N-C-)</w:t>
            </w:r>
          </w:p>
        </w:tc>
        <w:tc>
          <w:tcPr>
            <w:tcW w:w="990" w:type="dxa"/>
            <w:tcBorders>
              <w:top w:val="single" w:sz="4" w:space="0" w:color="auto"/>
              <w:left w:val="single" w:sz="4" w:space="0" w:color="auto"/>
              <w:bottom w:val="single" w:sz="4" w:space="0" w:color="auto"/>
              <w:right w:val="single" w:sz="4" w:space="0" w:color="auto"/>
            </w:tcBorders>
          </w:tcPr>
          <w:p w14:paraId="58A9341B" w14:textId="77777777" w:rsidR="00104B91" w:rsidRPr="00DE75B3" w:rsidRDefault="00104B91" w:rsidP="0025662B">
            <w:pPr>
              <w:autoSpaceDE w:val="0"/>
              <w:autoSpaceDN w:val="0"/>
              <w:spacing w:line="360" w:lineRule="auto"/>
              <w:jc w:val="both"/>
              <w:rPr>
                <w:rFonts w:asciiTheme="majorBidi" w:eastAsia="Times New Roman,Bold" w:hAnsiTheme="majorBidi" w:cstheme="majorBidi"/>
                <w:b/>
                <w:sz w:val="24"/>
                <w:szCs w:val="24"/>
              </w:rPr>
            </w:pPr>
            <w:r w:rsidRPr="00DE75B3">
              <w:rPr>
                <w:rFonts w:asciiTheme="majorBidi" w:eastAsia="Times New Roman,Bold" w:hAnsiTheme="majorBidi" w:cstheme="majorBidi"/>
                <w:b/>
                <w:sz w:val="24"/>
                <w:szCs w:val="24"/>
              </w:rPr>
              <w:t>ʋ</w:t>
            </w:r>
          </w:p>
          <w:p w14:paraId="6E40D33C" w14:textId="77777777" w:rsidR="00104B91" w:rsidRPr="00DE75B3" w:rsidRDefault="00104B91" w:rsidP="0025662B">
            <w:pPr>
              <w:autoSpaceDE w:val="0"/>
              <w:autoSpaceDN w:val="0"/>
              <w:spacing w:line="360" w:lineRule="auto"/>
              <w:jc w:val="both"/>
              <w:rPr>
                <w:rFonts w:asciiTheme="majorBidi" w:eastAsia="Times New Roman,Bold" w:hAnsiTheme="majorBidi" w:cstheme="majorBidi"/>
                <w:b/>
                <w:sz w:val="24"/>
                <w:szCs w:val="24"/>
                <w:vertAlign w:val="subscript"/>
              </w:rPr>
            </w:pPr>
            <w:r w:rsidRPr="00DE75B3">
              <w:rPr>
                <w:rFonts w:asciiTheme="majorBidi" w:eastAsia="Times New Roman,Bold" w:hAnsiTheme="majorBidi" w:cstheme="majorBidi"/>
                <w:b/>
                <w:sz w:val="24"/>
                <w:szCs w:val="24"/>
              </w:rPr>
              <w:t>(M-</w:t>
            </w:r>
            <w:proofErr w:type="gramStart"/>
            <w:r w:rsidRPr="00DE75B3">
              <w:rPr>
                <w:rFonts w:asciiTheme="majorBidi" w:eastAsia="Times New Roman,Bold" w:hAnsiTheme="majorBidi" w:cstheme="majorBidi"/>
                <w:b/>
                <w:sz w:val="24"/>
                <w:szCs w:val="24"/>
              </w:rPr>
              <w:t>N)</w:t>
            </w:r>
            <w:proofErr w:type="spellStart"/>
            <w:r w:rsidRPr="00DE75B3">
              <w:rPr>
                <w:rFonts w:asciiTheme="majorBidi" w:eastAsia="Times New Roman,Bold" w:hAnsiTheme="majorBidi" w:cstheme="majorBidi"/>
                <w:b/>
                <w:sz w:val="24"/>
                <w:szCs w:val="24"/>
                <w:vertAlign w:val="subscript"/>
              </w:rPr>
              <w:t>imd</w:t>
            </w:r>
            <w:proofErr w:type="spellEnd"/>
            <w:proofErr w:type="gramEnd"/>
          </w:p>
        </w:tc>
        <w:tc>
          <w:tcPr>
            <w:tcW w:w="720" w:type="dxa"/>
            <w:tcBorders>
              <w:top w:val="single" w:sz="4" w:space="0" w:color="auto"/>
              <w:left w:val="single" w:sz="4" w:space="0" w:color="auto"/>
              <w:bottom w:val="single" w:sz="4" w:space="0" w:color="auto"/>
              <w:right w:val="single" w:sz="4" w:space="0" w:color="auto"/>
            </w:tcBorders>
          </w:tcPr>
          <w:p w14:paraId="47F4A66C" w14:textId="77777777" w:rsidR="00104B91" w:rsidRPr="00DE75B3" w:rsidRDefault="00104B91" w:rsidP="0025662B">
            <w:pPr>
              <w:autoSpaceDE w:val="0"/>
              <w:autoSpaceDN w:val="0"/>
              <w:spacing w:line="360" w:lineRule="auto"/>
              <w:jc w:val="both"/>
              <w:rPr>
                <w:rFonts w:asciiTheme="majorBidi" w:hAnsiTheme="majorBidi" w:cstheme="majorBidi"/>
                <w:b/>
                <w:sz w:val="24"/>
                <w:szCs w:val="24"/>
              </w:rPr>
            </w:pPr>
            <w:r w:rsidRPr="00DE75B3">
              <w:rPr>
                <w:rFonts w:asciiTheme="majorBidi" w:eastAsia="Times New Roman,Bold" w:hAnsiTheme="majorBidi" w:cstheme="majorBidi"/>
                <w:b/>
                <w:sz w:val="24"/>
                <w:szCs w:val="24"/>
              </w:rPr>
              <w:t>ʋ</w:t>
            </w:r>
            <w:r w:rsidRPr="00DE75B3">
              <w:rPr>
                <w:rFonts w:asciiTheme="majorBidi" w:hAnsiTheme="majorBidi" w:cstheme="majorBidi"/>
                <w:b/>
                <w:sz w:val="24"/>
                <w:szCs w:val="24"/>
              </w:rPr>
              <w:t xml:space="preserve"> </w:t>
            </w:r>
          </w:p>
          <w:p w14:paraId="0FA1605E" w14:textId="77777777" w:rsidR="00104B91" w:rsidRPr="00DE75B3" w:rsidRDefault="00104B91" w:rsidP="0025662B">
            <w:pPr>
              <w:autoSpaceDE w:val="0"/>
              <w:autoSpaceDN w:val="0"/>
              <w:spacing w:line="360" w:lineRule="auto"/>
              <w:jc w:val="both"/>
              <w:rPr>
                <w:rFonts w:asciiTheme="majorBidi" w:hAnsiTheme="majorBidi" w:cstheme="majorBidi"/>
                <w:b/>
                <w:sz w:val="24"/>
                <w:szCs w:val="24"/>
              </w:rPr>
            </w:pPr>
            <w:r w:rsidRPr="00DE75B3">
              <w:rPr>
                <w:rFonts w:asciiTheme="majorBidi" w:hAnsiTheme="majorBidi" w:cstheme="majorBidi"/>
                <w:b/>
                <w:sz w:val="24"/>
                <w:szCs w:val="24"/>
              </w:rPr>
              <w:t>(M-N)</w:t>
            </w:r>
          </w:p>
          <w:p w14:paraId="3CFAB58A" w14:textId="77777777" w:rsidR="00104B91" w:rsidRPr="00DE75B3" w:rsidRDefault="00104B91" w:rsidP="0025662B">
            <w:pPr>
              <w:autoSpaceDE w:val="0"/>
              <w:autoSpaceDN w:val="0"/>
              <w:spacing w:line="360" w:lineRule="auto"/>
              <w:jc w:val="both"/>
              <w:rPr>
                <w:rFonts w:asciiTheme="majorBidi" w:hAnsiTheme="majorBidi" w:cstheme="majorBidi"/>
                <w:b/>
                <w:sz w:val="24"/>
                <w:szCs w:val="24"/>
              </w:rPr>
            </w:pPr>
            <w:r w:rsidRPr="00DE75B3">
              <w:rPr>
                <w:rFonts w:asciiTheme="majorBidi" w:hAnsiTheme="majorBidi" w:cstheme="majorBidi"/>
                <w:b/>
                <w:sz w:val="24"/>
                <w:szCs w:val="24"/>
              </w:rPr>
              <w:t>azo</w:t>
            </w:r>
          </w:p>
        </w:tc>
        <w:tc>
          <w:tcPr>
            <w:tcW w:w="900" w:type="dxa"/>
            <w:tcBorders>
              <w:top w:val="single" w:sz="4" w:space="0" w:color="auto"/>
              <w:left w:val="single" w:sz="4" w:space="0" w:color="auto"/>
              <w:bottom w:val="single" w:sz="4" w:space="0" w:color="auto"/>
              <w:right w:val="single" w:sz="4" w:space="0" w:color="auto"/>
            </w:tcBorders>
          </w:tcPr>
          <w:p w14:paraId="79133C3B" w14:textId="77777777" w:rsidR="00104B91" w:rsidRPr="00DE75B3" w:rsidRDefault="00104B91" w:rsidP="0025662B">
            <w:pPr>
              <w:autoSpaceDE w:val="0"/>
              <w:autoSpaceDN w:val="0"/>
              <w:spacing w:line="360" w:lineRule="auto"/>
              <w:jc w:val="both"/>
              <w:rPr>
                <w:rFonts w:asciiTheme="majorBidi" w:eastAsia="Times New Roman,Bold" w:hAnsiTheme="majorBidi" w:cstheme="majorBidi"/>
                <w:b/>
                <w:sz w:val="24"/>
                <w:szCs w:val="24"/>
              </w:rPr>
            </w:pPr>
            <w:r w:rsidRPr="00DE75B3">
              <w:rPr>
                <w:rFonts w:asciiTheme="majorBidi" w:eastAsia="Times New Roman,Bold" w:hAnsiTheme="majorBidi" w:cstheme="majorBidi"/>
                <w:b/>
                <w:sz w:val="24"/>
                <w:szCs w:val="24"/>
              </w:rPr>
              <w:t>ʋ</w:t>
            </w:r>
          </w:p>
          <w:p w14:paraId="71FAA01D" w14:textId="77777777" w:rsidR="00104B91" w:rsidRPr="00DE75B3" w:rsidRDefault="00104B91" w:rsidP="0025662B">
            <w:pPr>
              <w:autoSpaceDE w:val="0"/>
              <w:autoSpaceDN w:val="0"/>
              <w:spacing w:line="360" w:lineRule="auto"/>
              <w:jc w:val="both"/>
              <w:rPr>
                <w:rFonts w:asciiTheme="majorBidi" w:eastAsia="Times New Roman,Bold" w:hAnsiTheme="majorBidi" w:cstheme="majorBidi"/>
                <w:b/>
                <w:sz w:val="24"/>
                <w:szCs w:val="24"/>
              </w:rPr>
            </w:pPr>
            <w:r w:rsidRPr="00DE75B3">
              <w:rPr>
                <w:rFonts w:asciiTheme="majorBidi" w:eastAsia="Times New Roman,Bold" w:hAnsiTheme="majorBidi" w:cstheme="majorBidi"/>
                <w:b/>
                <w:sz w:val="24"/>
                <w:szCs w:val="24"/>
              </w:rPr>
              <w:t xml:space="preserve"> (M-Cl)</w:t>
            </w:r>
          </w:p>
        </w:tc>
        <w:tc>
          <w:tcPr>
            <w:tcW w:w="706" w:type="dxa"/>
            <w:tcBorders>
              <w:top w:val="single" w:sz="4" w:space="0" w:color="auto"/>
              <w:left w:val="single" w:sz="4" w:space="0" w:color="auto"/>
              <w:bottom w:val="single" w:sz="4" w:space="0" w:color="auto"/>
              <w:right w:val="single" w:sz="4" w:space="0" w:color="auto"/>
            </w:tcBorders>
          </w:tcPr>
          <w:p w14:paraId="36DD5BF7" w14:textId="77777777" w:rsidR="00104B91" w:rsidRPr="00DE75B3" w:rsidRDefault="00104B91" w:rsidP="0025662B">
            <w:pPr>
              <w:autoSpaceDE w:val="0"/>
              <w:autoSpaceDN w:val="0"/>
              <w:spacing w:line="360" w:lineRule="auto"/>
              <w:jc w:val="both"/>
              <w:rPr>
                <w:rFonts w:asciiTheme="majorBidi" w:eastAsia="Times New Roman,Bold" w:hAnsiTheme="majorBidi" w:cstheme="majorBidi"/>
                <w:b/>
                <w:sz w:val="24"/>
                <w:szCs w:val="24"/>
              </w:rPr>
            </w:pPr>
            <w:r w:rsidRPr="00DE75B3">
              <w:rPr>
                <w:rFonts w:asciiTheme="majorBidi" w:eastAsia="Times New Roman,Bold" w:hAnsiTheme="majorBidi" w:cstheme="majorBidi"/>
                <w:b/>
                <w:sz w:val="24"/>
                <w:szCs w:val="24"/>
              </w:rPr>
              <w:t xml:space="preserve">ν </w:t>
            </w:r>
          </w:p>
          <w:p w14:paraId="651DEE11" w14:textId="77777777" w:rsidR="00104B91" w:rsidRPr="00DE75B3" w:rsidRDefault="00104B91" w:rsidP="0025662B">
            <w:pPr>
              <w:autoSpaceDE w:val="0"/>
              <w:autoSpaceDN w:val="0"/>
              <w:spacing w:line="360" w:lineRule="auto"/>
              <w:jc w:val="both"/>
              <w:rPr>
                <w:rFonts w:asciiTheme="majorBidi" w:eastAsia="Times New Roman,Bold" w:hAnsiTheme="majorBidi" w:cstheme="majorBidi"/>
                <w:b/>
                <w:sz w:val="24"/>
                <w:szCs w:val="24"/>
              </w:rPr>
            </w:pPr>
            <w:r w:rsidRPr="00DE75B3">
              <w:rPr>
                <w:rFonts w:asciiTheme="majorBidi" w:eastAsia="Times New Roman,Bold" w:hAnsiTheme="majorBidi" w:cstheme="majorBidi"/>
                <w:b/>
                <w:sz w:val="24"/>
                <w:szCs w:val="24"/>
              </w:rPr>
              <w:t>(MO)</w:t>
            </w:r>
          </w:p>
          <w:p w14:paraId="4842EC20" w14:textId="77777777" w:rsidR="00104B91" w:rsidRPr="00DE75B3" w:rsidRDefault="00104B91" w:rsidP="0025662B">
            <w:pPr>
              <w:autoSpaceDE w:val="0"/>
              <w:autoSpaceDN w:val="0"/>
              <w:spacing w:line="360" w:lineRule="auto"/>
              <w:jc w:val="both"/>
              <w:rPr>
                <w:rFonts w:asciiTheme="majorBidi" w:eastAsia="Times New Roman,Bold" w:hAnsiTheme="majorBidi" w:cstheme="majorBidi"/>
                <w:b/>
                <w:sz w:val="24"/>
                <w:szCs w:val="24"/>
              </w:rPr>
            </w:pPr>
            <w:r w:rsidRPr="00DE75B3">
              <w:rPr>
                <w:rFonts w:asciiTheme="majorBidi" w:eastAsia="Times New Roman,Bold" w:hAnsiTheme="majorBidi" w:cstheme="majorBidi"/>
                <w:b/>
                <w:sz w:val="24"/>
                <w:szCs w:val="24"/>
              </w:rPr>
              <w:t>H2O</w:t>
            </w:r>
          </w:p>
        </w:tc>
      </w:tr>
      <w:tr w:rsidR="00104B91" w:rsidRPr="00DE75B3" w14:paraId="045F5C5B" w14:textId="77777777" w:rsidTr="0025662B">
        <w:trPr>
          <w:trHeight w:val="1367"/>
          <w:jc w:val="center"/>
        </w:trPr>
        <w:tc>
          <w:tcPr>
            <w:tcW w:w="1795" w:type="dxa"/>
            <w:tcBorders>
              <w:top w:val="single" w:sz="4" w:space="0" w:color="auto"/>
              <w:left w:val="single" w:sz="4" w:space="0" w:color="auto"/>
              <w:bottom w:val="single" w:sz="4" w:space="0" w:color="auto"/>
              <w:right w:val="single" w:sz="4" w:space="0" w:color="auto"/>
            </w:tcBorders>
          </w:tcPr>
          <w:p w14:paraId="46E12E82" w14:textId="77777777" w:rsidR="00104B91" w:rsidRPr="00DE75B3" w:rsidRDefault="00104B91" w:rsidP="0025662B">
            <w:pPr>
              <w:autoSpaceDE w:val="0"/>
              <w:autoSpaceDN w:val="0"/>
              <w:spacing w:line="360" w:lineRule="auto"/>
              <w:jc w:val="both"/>
              <w:rPr>
                <w:rFonts w:asciiTheme="majorBidi" w:hAnsiTheme="majorBidi" w:cstheme="majorBidi"/>
                <w:sz w:val="24"/>
                <w:szCs w:val="24"/>
              </w:rPr>
            </w:pPr>
            <w:r w:rsidRPr="00DE75B3">
              <w:rPr>
                <w:rFonts w:asciiTheme="majorBidi" w:hAnsiTheme="majorBidi" w:cstheme="majorBidi"/>
                <w:sz w:val="24"/>
                <w:szCs w:val="24"/>
              </w:rPr>
              <w:t xml:space="preserve">           AH</w:t>
            </w:r>
          </w:p>
        </w:tc>
        <w:tc>
          <w:tcPr>
            <w:tcW w:w="810" w:type="dxa"/>
            <w:tcBorders>
              <w:top w:val="single" w:sz="4" w:space="0" w:color="auto"/>
              <w:left w:val="single" w:sz="4" w:space="0" w:color="auto"/>
              <w:bottom w:val="single" w:sz="4" w:space="0" w:color="auto"/>
              <w:right w:val="single" w:sz="4" w:space="0" w:color="auto"/>
            </w:tcBorders>
          </w:tcPr>
          <w:p w14:paraId="47C20346" w14:textId="77777777" w:rsidR="00104B91" w:rsidRPr="00DE75B3" w:rsidRDefault="00104B91" w:rsidP="0025662B">
            <w:pPr>
              <w:autoSpaceDE w:val="0"/>
              <w:autoSpaceDN w:val="0"/>
              <w:spacing w:line="360" w:lineRule="auto"/>
              <w:jc w:val="both"/>
              <w:rPr>
                <w:rFonts w:asciiTheme="majorBidi" w:hAnsiTheme="majorBidi" w:cstheme="majorBidi"/>
                <w:sz w:val="24"/>
                <w:szCs w:val="24"/>
              </w:rPr>
            </w:pPr>
            <w:r w:rsidRPr="00DE75B3">
              <w:rPr>
                <w:rFonts w:asciiTheme="majorBidi" w:hAnsiTheme="majorBidi" w:cstheme="majorBidi"/>
                <w:sz w:val="24"/>
                <w:szCs w:val="24"/>
              </w:rPr>
              <w:t>3344</w:t>
            </w:r>
          </w:p>
          <w:p w14:paraId="79046A4B" w14:textId="77777777" w:rsidR="00104B91" w:rsidRPr="00DE75B3" w:rsidRDefault="00104B91" w:rsidP="0025662B">
            <w:pPr>
              <w:autoSpaceDE w:val="0"/>
              <w:autoSpaceDN w:val="0"/>
              <w:spacing w:line="360" w:lineRule="auto"/>
              <w:jc w:val="both"/>
              <w:rPr>
                <w:rFonts w:asciiTheme="majorBidi" w:hAnsiTheme="majorBidi" w:cstheme="majorBidi"/>
                <w:sz w:val="24"/>
                <w:szCs w:val="24"/>
              </w:rPr>
            </w:pPr>
            <w:r w:rsidRPr="00DE75B3">
              <w:rPr>
                <w:rFonts w:asciiTheme="majorBidi" w:hAnsiTheme="majorBidi" w:cstheme="majorBidi"/>
                <w:sz w:val="24"/>
                <w:szCs w:val="24"/>
              </w:rPr>
              <w:t>b</w:t>
            </w:r>
          </w:p>
        </w:tc>
        <w:tc>
          <w:tcPr>
            <w:tcW w:w="900" w:type="dxa"/>
            <w:tcBorders>
              <w:top w:val="single" w:sz="4" w:space="0" w:color="auto"/>
              <w:left w:val="single" w:sz="4" w:space="0" w:color="auto"/>
              <w:bottom w:val="single" w:sz="4" w:space="0" w:color="auto"/>
              <w:right w:val="single" w:sz="4" w:space="0" w:color="auto"/>
            </w:tcBorders>
          </w:tcPr>
          <w:p w14:paraId="396EC598" w14:textId="77777777" w:rsidR="00104B91" w:rsidRPr="00DE75B3" w:rsidRDefault="00104B91" w:rsidP="0025662B">
            <w:pPr>
              <w:autoSpaceDE w:val="0"/>
              <w:autoSpaceDN w:val="0"/>
              <w:spacing w:line="360" w:lineRule="auto"/>
              <w:jc w:val="both"/>
              <w:rPr>
                <w:rFonts w:asciiTheme="majorBidi" w:hAnsiTheme="majorBidi" w:cstheme="majorBidi"/>
                <w:sz w:val="24"/>
                <w:szCs w:val="24"/>
              </w:rPr>
            </w:pPr>
            <w:r w:rsidRPr="00DE75B3">
              <w:rPr>
                <w:rFonts w:asciiTheme="majorBidi" w:hAnsiTheme="majorBidi" w:cstheme="majorBidi"/>
                <w:sz w:val="24"/>
                <w:szCs w:val="24"/>
              </w:rPr>
              <w:t>[3174</w:t>
            </w:r>
          </w:p>
          <w:p w14:paraId="699F25EB" w14:textId="77777777" w:rsidR="00104B91" w:rsidRPr="00DE75B3" w:rsidRDefault="00104B91" w:rsidP="0025662B">
            <w:pPr>
              <w:autoSpaceDE w:val="0"/>
              <w:autoSpaceDN w:val="0"/>
              <w:spacing w:line="360" w:lineRule="auto"/>
              <w:jc w:val="both"/>
              <w:rPr>
                <w:rFonts w:asciiTheme="majorBidi" w:hAnsiTheme="majorBidi" w:cstheme="majorBidi"/>
                <w:sz w:val="24"/>
                <w:szCs w:val="24"/>
              </w:rPr>
            </w:pPr>
            <w:r w:rsidRPr="00DE75B3">
              <w:rPr>
                <w:rFonts w:asciiTheme="majorBidi" w:hAnsiTheme="majorBidi" w:cstheme="majorBidi"/>
                <w:sz w:val="24"/>
                <w:szCs w:val="24"/>
              </w:rPr>
              <w:t>3112</w:t>
            </w:r>
            <w:r w:rsidRPr="00DE75B3">
              <w:rPr>
                <w:rFonts w:asciiTheme="majorBidi" w:hAnsiTheme="majorBidi" w:cstheme="majorBidi"/>
                <w:sz w:val="24"/>
                <w:szCs w:val="24"/>
              </w:rPr>
              <w:sym w:font="Symbol" w:char="F05D"/>
            </w:r>
          </w:p>
          <w:p w14:paraId="197E9013" w14:textId="77777777" w:rsidR="00104B91" w:rsidRPr="00DE75B3" w:rsidRDefault="00104B91" w:rsidP="0025662B">
            <w:pPr>
              <w:autoSpaceDE w:val="0"/>
              <w:autoSpaceDN w:val="0"/>
              <w:spacing w:line="360" w:lineRule="auto"/>
              <w:jc w:val="both"/>
              <w:rPr>
                <w:rFonts w:asciiTheme="majorBidi" w:hAnsiTheme="majorBidi" w:cstheme="majorBidi"/>
                <w:sz w:val="24"/>
                <w:szCs w:val="24"/>
              </w:rPr>
            </w:pPr>
            <w:r w:rsidRPr="00DE75B3">
              <w:rPr>
                <w:rFonts w:asciiTheme="majorBidi" w:hAnsiTheme="majorBidi" w:cstheme="majorBidi"/>
                <w:sz w:val="24"/>
                <w:szCs w:val="24"/>
              </w:rPr>
              <w:t xml:space="preserve"> d</w:t>
            </w:r>
          </w:p>
        </w:tc>
        <w:tc>
          <w:tcPr>
            <w:tcW w:w="1080" w:type="dxa"/>
            <w:tcBorders>
              <w:top w:val="single" w:sz="4" w:space="0" w:color="auto"/>
              <w:left w:val="single" w:sz="4" w:space="0" w:color="auto"/>
              <w:bottom w:val="single" w:sz="4" w:space="0" w:color="auto"/>
              <w:right w:val="single" w:sz="4" w:space="0" w:color="auto"/>
            </w:tcBorders>
          </w:tcPr>
          <w:p w14:paraId="2769EB5E" w14:textId="77777777" w:rsidR="00104B91" w:rsidRPr="00DE75B3" w:rsidRDefault="00104B91" w:rsidP="0025662B">
            <w:pPr>
              <w:autoSpaceDE w:val="0"/>
              <w:autoSpaceDN w:val="0"/>
              <w:spacing w:line="360" w:lineRule="auto"/>
              <w:jc w:val="both"/>
              <w:rPr>
                <w:rFonts w:asciiTheme="majorBidi" w:hAnsiTheme="majorBidi" w:cstheme="majorBidi"/>
                <w:sz w:val="24"/>
                <w:szCs w:val="24"/>
              </w:rPr>
            </w:pPr>
            <w:r w:rsidRPr="00DE75B3">
              <w:rPr>
                <w:rFonts w:asciiTheme="majorBidi" w:hAnsiTheme="majorBidi" w:cstheme="majorBidi"/>
                <w:sz w:val="24"/>
                <w:szCs w:val="24"/>
              </w:rPr>
              <w:t>[1691</w:t>
            </w:r>
          </w:p>
          <w:p w14:paraId="25772D0C" w14:textId="77777777" w:rsidR="00104B91" w:rsidRPr="00DE75B3" w:rsidRDefault="00104B91" w:rsidP="0025662B">
            <w:pPr>
              <w:autoSpaceDE w:val="0"/>
              <w:autoSpaceDN w:val="0"/>
              <w:spacing w:line="360" w:lineRule="auto"/>
              <w:jc w:val="both"/>
              <w:rPr>
                <w:rFonts w:asciiTheme="majorBidi" w:hAnsiTheme="majorBidi" w:cstheme="majorBidi"/>
                <w:sz w:val="24"/>
                <w:szCs w:val="24"/>
              </w:rPr>
            </w:pPr>
            <w:proofErr w:type="gramStart"/>
            <w:r w:rsidRPr="00DE75B3">
              <w:rPr>
                <w:rFonts w:asciiTheme="majorBidi" w:hAnsiTheme="majorBidi" w:cstheme="majorBidi"/>
                <w:sz w:val="24"/>
                <w:szCs w:val="24"/>
              </w:rPr>
              <w:t>1668 ]</w:t>
            </w:r>
            <w:proofErr w:type="gramEnd"/>
          </w:p>
          <w:p w14:paraId="6807EC2A" w14:textId="77777777" w:rsidR="00104B91" w:rsidRPr="00DE75B3" w:rsidRDefault="00104B91" w:rsidP="0025662B">
            <w:pPr>
              <w:autoSpaceDE w:val="0"/>
              <w:autoSpaceDN w:val="0"/>
              <w:spacing w:line="360" w:lineRule="auto"/>
              <w:jc w:val="both"/>
              <w:rPr>
                <w:rFonts w:asciiTheme="majorBidi" w:hAnsiTheme="majorBidi" w:cstheme="majorBidi"/>
                <w:sz w:val="24"/>
                <w:szCs w:val="24"/>
              </w:rPr>
            </w:pPr>
            <w:r w:rsidRPr="00DE75B3">
              <w:rPr>
                <w:rFonts w:asciiTheme="majorBidi" w:hAnsiTheme="majorBidi" w:cstheme="majorBidi"/>
                <w:sz w:val="24"/>
                <w:szCs w:val="24"/>
              </w:rPr>
              <w:t xml:space="preserve">d  </w:t>
            </w:r>
          </w:p>
        </w:tc>
        <w:tc>
          <w:tcPr>
            <w:tcW w:w="990" w:type="dxa"/>
            <w:tcBorders>
              <w:top w:val="single" w:sz="4" w:space="0" w:color="auto"/>
              <w:left w:val="single" w:sz="4" w:space="0" w:color="auto"/>
              <w:bottom w:val="single" w:sz="4" w:space="0" w:color="auto"/>
              <w:right w:val="single" w:sz="4" w:space="0" w:color="auto"/>
            </w:tcBorders>
          </w:tcPr>
          <w:p w14:paraId="12FBFA0D" w14:textId="77777777" w:rsidR="00104B91" w:rsidRPr="00DE75B3" w:rsidRDefault="00104B91" w:rsidP="0025662B">
            <w:pPr>
              <w:autoSpaceDE w:val="0"/>
              <w:autoSpaceDN w:val="0"/>
              <w:spacing w:line="360" w:lineRule="auto"/>
              <w:jc w:val="both"/>
              <w:rPr>
                <w:rFonts w:asciiTheme="majorBidi" w:hAnsiTheme="majorBidi" w:cstheme="majorBidi"/>
                <w:sz w:val="24"/>
                <w:szCs w:val="24"/>
              </w:rPr>
            </w:pPr>
            <w:r w:rsidRPr="00DE75B3">
              <w:rPr>
                <w:rFonts w:asciiTheme="majorBidi" w:hAnsiTheme="majorBidi" w:cstheme="majorBidi"/>
                <w:sz w:val="24"/>
                <w:szCs w:val="24"/>
              </w:rPr>
              <w:t>1573</w:t>
            </w:r>
          </w:p>
          <w:p w14:paraId="67B482B0" w14:textId="77777777" w:rsidR="00104B91" w:rsidRPr="00DE75B3" w:rsidRDefault="00104B91" w:rsidP="0025662B">
            <w:pPr>
              <w:autoSpaceDE w:val="0"/>
              <w:autoSpaceDN w:val="0"/>
              <w:spacing w:line="360" w:lineRule="auto"/>
              <w:jc w:val="both"/>
              <w:rPr>
                <w:rFonts w:asciiTheme="majorBidi" w:hAnsiTheme="majorBidi" w:cstheme="majorBidi"/>
                <w:sz w:val="24"/>
                <w:szCs w:val="24"/>
              </w:rPr>
            </w:pPr>
            <w:r w:rsidRPr="00DE75B3">
              <w:rPr>
                <w:rFonts w:asciiTheme="majorBidi" w:hAnsiTheme="majorBidi" w:cstheme="majorBidi"/>
                <w:sz w:val="24"/>
                <w:szCs w:val="24"/>
              </w:rPr>
              <w:t>Sh.</w:t>
            </w:r>
          </w:p>
        </w:tc>
        <w:tc>
          <w:tcPr>
            <w:tcW w:w="810" w:type="dxa"/>
            <w:tcBorders>
              <w:top w:val="single" w:sz="4" w:space="0" w:color="auto"/>
              <w:left w:val="single" w:sz="4" w:space="0" w:color="auto"/>
              <w:bottom w:val="single" w:sz="4" w:space="0" w:color="auto"/>
              <w:right w:val="single" w:sz="4" w:space="0" w:color="auto"/>
            </w:tcBorders>
          </w:tcPr>
          <w:p w14:paraId="13067C19" w14:textId="77777777" w:rsidR="00104B91" w:rsidRPr="00DE75B3" w:rsidRDefault="00104B91" w:rsidP="0025662B">
            <w:pPr>
              <w:autoSpaceDE w:val="0"/>
              <w:autoSpaceDN w:val="0"/>
              <w:spacing w:line="360" w:lineRule="auto"/>
              <w:jc w:val="both"/>
              <w:rPr>
                <w:rFonts w:asciiTheme="majorBidi" w:hAnsiTheme="majorBidi" w:cstheme="majorBidi"/>
                <w:sz w:val="24"/>
                <w:szCs w:val="24"/>
              </w:rPr>
            </w:pPr>
            <w:r w:rsidRPr="00DE75B3">
              <w:rPr>
                <w:rFonts w:asciiTheme="majorBidi" w:hAnsiTheme="majorBidi" w:cstheme="majorBidi"/>
                <w:sz w:val="24"/>
                <w:szCs w:val="24"/>
              </w:rPr>
              <w:t>[1473</w:t>
            </w:r>
          </w:p>
          <w:p w14:paraId="7AD37C9B" w14:textId="77777777" w:rsidR="00104B91" w:rsidRPr="00DE75B3" w:rsidRDefault="00104B91" w:rsidP="0025662B">
            <w:pPr>
              <w:autoSpaceDE w:val="0"/>
              <w:autoSpaceDN w:val="0"/>
              <w:spacing w:line="360" w:lineRule="auto"/>
              <w:jc w:val="both"/>
              <w:rPr>
                <w:rFonts w:asciiTheme="majorBidi" w:hAnsiTheme="majorBidi" w:cstheme="majorBidi"/>
                <w:sz w:val="24"/>
                <w:szCs w:val="24"/>
              </w:rPr>
            </w:pPr>
            <w:r w:rsidRPr="00DE75B3">
              <w:rPr>
                <w:rFonts w:asciiTheme="majorBidi" w:hAnsiTheme="majorBidi" w:cstheme="majorBidi"/>
                <w:sz w:val="24"/>
                <w:szCs w:val="24"/>
              </w:rPr>
              <w:t>1419</w:t>
            </w:r>
          </w:p>
          <w:p w14:paraId="1E6048FC" w14:textId="77777777" w:rsidR="00104B91" w:rsidRPr="00DE75B3" w:rsidRDefault="00104B91" w:rsidP="0025662B">
            <w:pPr>
              <w:autoSpaceDE w:val="0"/>
              <w:autoSpaceDN w:val="0"/>
              <w:spacing w:line="360" w:lineRule="auto"/>
              <w:jc w:val="both"/>
              <w:rPr>
                <w:rFonts w:asciiTheme="majorBidi" w:hAnsiTheme="majorBidi" w:cstheme="majorBidi"/>
                <w:sz w:val="24"/>
                <w:szCs w:val="24"/>
              </w:rPr>
            </w:pPr>
            <w:r w:rsidRPr="00DE75B3">
              <w:rPr>
                <w:rFonts w:asciiTheme="majorBidi" w:hAnsiTheme="majorBidi" w:cstheme="majorBidi"/>
                <w:sz w:val="24"/>
                <w:szCs w:val="24"/>
              </w:rPr>
              <w:t>1373] t</w:t>
            </w:r>
          </w:p>
        </w:tc>
        <w:tc>
          <w:tcPr>
            <w:tcW w:w="1170" w:type="dxa"/>
            <w:tcBorders>
              <w:top w:val="single" w:sz="4" w:space="0" w:color="auto"/>
              <w:left w:val="single" w:sz="4" w:space="0" w:color="auto"/>
              <w:bottom w:val="single" w:sz="4" w:space="0" w:color="auto"/>
              <w:right w:val="single" w:sz="4" w:space="0" w:color="auto"/>
            </w:tcBorders>
          </w:tcPr>
          <w:p w14:paraId="6EDCBCFE" w14:textId="77777777" w:rsidR="00104B91" w:rsidRPr="00DE75B3" w:rsidRDefault="00104B91" w:rsidP="0025662B">
            <w:pPr>
              <w:autoSpaceDE w:val="0"/>
              <w:autoSpaceDN w:val="0"/>
              <w:spacing w:line="360" w:lineRule="auto"/>
              <w:jc w:val="both"/>
              <w:rPr>
                <w:rFonts w:asciiTheme="majorBidi" w:hAnsiTheme="majorBidi" w:cstheme="majorBidi"/>
                <w:sz w:val="24"/>
                <w:szCs w:val="24"/>
              </w:rPr>
            </w:pPr>
            <w:r w:rsidRPr="00DE75B3">
              <w:rPr>
                <w:rFonts w:asciiTheme="majorBidi" w:hAnsiTheme="majorBidi" w:cstheme="majorBidi"/>
                <w:sz w:val="24"/>
                <w:szCs w:val="24"/>
              </w:rPr>
              <w:t>1259</w:t>
            </w:r>
          </w:p>
          <w:p w14:paraId="254B4720" w14:textId="77777777" w:rsidR="00104B91" w:rsidRPr="00DE75B3" w:rsidRDefault="00104B91" w:rsidP="0025662B">
            <w:pPr>
              <w:autoSpaceDE w:val="0"/>
              <w:autoSpaceDN w:val="0"/>
              <w:spacing w:line="360" w:lineRule="auto"/>
              <w:jc w:val="both"/>
              <w:rPr>
                <w:rFonts w:asciiTheme="majorBidi" w:hAnsiTheme="majorBidi" w:cstheme="majorBidi"/>
                <w:sz w:val="24"/>
                <w:szCs w:val="24"/>
              </w:rPr>
            </w:pPr>
            <w:r w:rsidRPr="00DE75B3">
              <w:rPr>
                <w:rFonts w:asciiTheme="majorBidi" w:hAnsiTheme="majorBidi" w:cstheme="majorBidi"/>
                <w:sz w:val="24"/>
                <w:szCs w:val="24"/>
              </w:rPr>
              <w:t>W</w:t>
            </w:r>
          </w:p>
        </w:tc>
        <w:tc>
          <w:tcPr>
            <w:tcW w:w="990" w:type="dxa"/>
            <w:tcBorders>
              <w:top w:val="single" w:sz="4" w:space="0" w:color="auto"/>
              <w:left w:val="single" w:sz="4" w:space="0" w:color="auto"/>
              <w:bottom w:val="single" w:sz="4" w:space="0" w:color="auto"/>
              <w:right w:val="single" w:sz="4" w:space="0" w:color="auto"/>
            </w:tcBorders>
          </w:tcPr>
          <w:p w14:paraId="53F44B00" w14:textId="77777777" w:rsidR="00104B91" w:rsidRPr="00DE75B3" w:rsidRDefault="00104B91" w:rsidP="0025662B">
            <w:pPr>
              <w:autoSpaceDE w:val="0"/>
              <w:autoSpaceDN w:val="0"/>
              <w:spacing w:line="360" w:lineRule="auto"/>
              <w:jc w:val="both"/>
              <w:rPr>
                <w:rFonts w:asciiTheme="majorBidi" w:hAnsiTheme="majorBidi" w:cstheme="majorBidi"/>
                <w:sz w:val="24"/>
                <w:szCs w:val="24"/>
              </w:rPr>
            </w:pPr>
            <w:r w:rsidRPr="00DE75B3">
              <w:rPr>
                <w:rFonts w:asciiTheme="majorBidi" w:hAnsiTheme="majorBidi" w:cstheme="majorBidi"/>
                <w:sz w:val="24"/>
                <w:szCs w:val="24"/>
              </w:rPr>
              <w:t>---</w:t>
            </w:r>
          </w:p>
        </w:tc>
        <w:tc>
          <w:tcPr>
            <w:tcW w:w="720" w:type="dxa"/>
            <w:tcBorders>
              <w:top w:val="single" w:sz="4" w:space="0" w:color="auto"/>
              <w:left w:val="single" w:sz="4" w:space="0" w:color="auto"/>
              <w:bottom w:val="single" w:sz="4" w:space="0" w:color="auto"/>
              <w:right w:val="single" w:sz="4" w:space="0" w:color="auto"/>
            </w:tcBorders>
          </w:tcPr>
          <w:p w14:paraId="5DEE1790" w14:textId="77777777" w:rsidR="00104B91" w:rsidRPr="00DE75B3" w:rsidRDefault="00104B91" w:rsidP="0025662B">
            <w:pPr>
              <w:autoSpaceDE w:val="0"/>
              <w:autoSpaceDN w:val="0"/>
              <w:spacing w:line="360" w:lineRule="auto"/>
              <w:jc w:val="both"/>
              <w:rPr>
                <w:rFonts w:asciiTheme="majorBidi" w:hAnsiTheme="majorBidi" w:cstheme="majorBidi"/>
                <w:sz w:val="24"/>
                <w:szCs w:val="24"/>
              </w:rPr>
            </w:pPr>
            <w:r w:rsidRPr="00DE75B3">
              <w:rPr>
                <w:rFonts w:asciiTheme="majorBidi" w:hAnsiTheme="majorBidi" w:cstheme="majorBidi"/>
                <w:sz w:val="24"/>
                <w:szCs w:val="24"/>
              </w:rPr>
              <w:t>---</w:t>
            </w:r>
          </w:p>
        </w:tc>
        <w:tc>
          <w:tcPr>
            <w:tcW w:w="900" w:type="dxa"/>
            <w:tcBorders>
              <w:top w:val="single" w:sz="4" w:space="0" w:color="auto"/>
              <w:left w:val="single" w:sz="4" w:space="0" w:color="auto"/>
              <w:bottom w:val="single" w:sz="4" w:space="0" w:color="auto"/>
              <w:right w:val="single" w:sz="4" w:space="0" w:color="auto"/>
            </w:tcBorders>
          </w:tcPr>
          <w:p w14:paraId="120AE3FB" w14:textId="77777777" w:rsidR="00104B91" w:rsidRPr="00DE75B3" w:rsidRDefault="00104B91" w:rsidP="0025662B">
            <w:pPr>
              <w:autoSpaceDE w:val="0"/>
              <w:autoSpaceDN w:val="0"/>
              <w:spacing w:line="360" w:lineRule="auto"/>
              <w:jc w:val="both"/>
              <w:rPr>
                <w:rFonts w:asciiTheme="majorBidi" w:hAnsiTheme="majorBidi" w:cstheme="majorBidi"/>
                <w:sz w:val="24"/>
                <w:szCs w:val="24"/>
              </w:rPr>
            </w:pPr>
            <w:r w:rsidRPr="00DE75B3">
              <w:rPr>
                <w:rFonts w:asciiTheme="majorBidi" w:hAnsiTheme="majorBidi" w:cstheme="majorBidi"/>
                <w:sz w:val="24"/>
                <w:szCs w:val="24"/>
              </w:rPr>
              <w:t>---</w:t>
            </w:r>
          </w:p>
        </w:tc>
        <w:tc>
          <w:tcPr>
            <w:tcW w:w="706" w:type="dxa"/>
            <w:tcBorders>
              <w:top w:val="single" w:sz="4" w:space="0" w:color="auto"/>
              <w:left w:val="single" w:sz="4" w:space="0" w:color="auto"/>
              <w:bottom w:val="single" w:sz="4" w:space="0" w:color="auto"/>
              <w:right w:val="single" w:sz="4" w:space="0" w:color="auto"/>
            </w:tcBorders>
          </w:tcPr>
          <w:p w14:paraId="46D8C08B" w14:textId="77777777" w:rsidR="00104B91" w:rsidRPr="00DE75B3" w:rsidRDefault="00104B91" w:rsidP="0025662B">
            <w:pPr>
              <w:autoSpaceDE w:val="0"/>
              <w:autoSpaceDN w:val="0"/>
              <w:spacing w:line="360" w:lineRule="auto"/>
              <w:jc w:val="both"/>
              <w:rPr>
                <w:rFonts w:asciiTheme="majorBidi" w:hAnsiTheme="majorBidi" w:cstheme="majorBidi"/>
                <w:sz w:val="24"/>
                <w:szCs w:val="24"/>
              </w:rPr>
            </w:pPr>
            <w:r w:rsidRPr="00DE75B3">
              <w:rPr>
                <w:rFonts w:asciiTheme="majorBidi" w:hAnsiTheme="majorBidi" w:cstheme="majorBidi"/>
                <w:sz w:val="24"/>
                <w:szCs w:val="24"/>
              </w:rPr>
              <w:t>---</w:t>
            </w:r>
          </w:p>
        </w:tc>
      </w:tr>
      <w:tr w:rsidR="00104B91" w:rsidRPr="00DE75B3" w14:paraId="72FA0053" w14:textId="77777777" w:rsidTr="0025662B">
        <w:trPr>
          <w:trHeight w:val="1422"/>
          <w:jc w:val="center"/>
        </w:trPr>
        <w:tc>
          <w:tcPr>
            <w:tcW w:w="1795" w:type="dxa"/>
            <w:tcBorders>
              <w:top w:val="single" w:sz="4" w:space="0" w:color="auto"/>
              <w:left w:val="single" w:sz="4" w:space="0" w:color="auto"/>
              <w:bottom w:val="single" w:sz="4" w:space="0" w:color="auto"/>
              <w:right w:val="single" w:sz="4" w:space="0" w:color="auto"/>
            </w:tcBorders>
          </w:tcPr>
          <w:p w14:paraId="5966C9F3" w14:textId="77777777" w:rsidR="00104B91" w:rsidRPr="00DE75B3" w:rsidRDefault="00104B91" w:rsidP="0025662B">
            <w:pPr>
              <w:autoSpaceDE w:val="0"/>
              <w:autoSpaceDN w:val="0"/>
              <w:spacing w:line="360" w:lineRule="auto"/>
              <w:jc w:val="both"/>
              <w:rPr>
                <w:rFonts w:asciiTheme="majorBidi" w:hAnsiTheme="majorBidi" w:cstheme="majorBidi"/>
                <w:sz w:val="24"/>
                <w:szCs w:val="24"/>
              </w:rPr>
            </w:pPr>
            <w:r w:rsidRPr="00DE75B3">
              <w:rPr>
                <w:rFonts w:asciiTheme="majorBidi" w:hAnsiTheme="majorBidi" w:cstheme="majorBidi"/>
                <w:sz w:val="24"/>
                <w:szCs w:val="24"/>
              </w:rPr>
              <w:t>[</w:t>
            </w:r>
            <w:proofErr w:type="gramStart"/>
            <w:r w:rsidRPr="00DE75B3">
              <w:rPr>
                <w:rFonts w:asciiTheme="majorBidi" w:hAnsiTheme="majorBidi" w:cstheme="majorBidi"/>
                <w:sz w:val="24"/>
                <w:szCs w:val="24"/>
              </w:rPr>
              <w:t>Ag(</w:t>
            </w:r>
            <w:proofErr w:type="gramEnd"/>
            <w:r w:rsidRPr="00DE75B3">
              <w:rPr>
                <w:rFonts w:asciiTheme="majorBidi" w:hAnsiTheme="majorBidi" w:cstheme="majorBidi"/>
                <w:sz w:val="24"/>
                <w:szCs w:val="24"/>
              </w:rPr>
              <w:t>AH)(H</w:t>
            </w:r>
            <w:r w:rsidRPr="00DE75B3">
              <w:rPr>
                <w:rFonts w:asciiTheme="majorBidi" w:hAnsiTheme="majorBidi" w:cstheme="majorBidi"/>
                <w:sz w:val="24"/>
                <w:szCs w:val="24"/>
                <w:vertAlign w:val="subscript"/>
              </w:rPr>
              <w:t>2</w:t>
            </w:r>
            <w:r w:rsidRPr="00DE75B3">
              <w:rPr>
                <w:rFonts w:asciiTheme="majorBidi" w:hAnsiTheme="majorBidi" w:cstheme="majorBidi"/>
                <w:sz w:val="24"/>
                <w:szCs w:val="24"/>
              </w:rPr>
              <w:t>O)</w:t>
            </w:r>
            <w:r w:rsidRPr="00DE75B3">
              <w:rPr>
                <w:rFonts w:asciiTheme="majorBidi" w:hAnsiTheme="majorBidi" w:cstheme="majorBidi"/>
                <w:sz w:val="24"/>
                <w:szCs w:val="24"/>
                <w:vertAlign w:val="subscript"/>
              </w:rPr>
              <w:t>2</w:t>
            </w:r>
            <w:r w:rsidRPr="00DE75B3">
              <w:rPr>
                <w:rFonts w:asciiTheme="majorBidi" w:hAnsiTheme="majorBidi" w:cstheme="majorBidi"/>
                <w:sz w:val="24"/>
                <w:szCs w:val="24"/>
              </w:rPr>
              <w:t>]NO</w:t>
            </w:r>
            <w:r w:rsidRPr="00DE75B3">
              <w:rPr>
                <w:rFonts w:asciiTheme="majorBidi" w:hAnsiTheme="majorBidi" w:cstheme="majorBidi"/>
                <w:sz w:val="24"/>
                <w:szCs w:val="24"/>
                <w:vertAlign w:val="subscript"/>
              </w:rPr>
              <w:t>3</w:t>
            </w:r>
            <w:r w:rsidRPr="00DE75B3">
              <w:rPr>
                <w:rFonts w:asciiTheme="majorBidi" w:hAnsiTheme="majorBidi" w:cstheme="majorBidi"/>
                <w:sz w:val="24"/>
                <w:szCs w:val="24"/>
              </w:rPr>
              <w:t>.2H</w:t>
            </w:r>
            <w:r w:rsidRPr="00DE75B3">
              <w:rPr>
                <w:rFonts w:asciiTheme="majorBidi" w:hAnsiTheme="majorBidi" w:cstheme="majorBidi"/>
                <w:sz w:val="24"/>
                <w:szCs w:val="24"/>
                <w:vertAlign w:val="subscript"/>
              </w:rPr>
              <w:t>2</w:t>
            </w:r>
            <w:r w:rsidRPr="00DE75B3">
              <w:rPr>
                <w:rFonts w:asciiTheme="majorBidi" w:hAnsiTheme="majorBidi" w:cstheme="majorBidi"/>
                <w:sz w:val="24"/>
                <w:szCs w:val="24"/>
              </w:rPr>
              <w:t>O</w:t>
            </w:r>
          </w:p>
        </w:tc>
        <w:tc>
          <w:tcPr>
            <w:tcW w:w="810" w:type="dxa"/>
            <w:tcBorders>
              <w:top w:val="single" w:sz="4" w:space="0" w:color="auto"/>
              <w:left w:val="single" w:sz="4" w:space="0" w:color="auto"/>
              <w:bottom w:val="single" w:sz="4" w:space="0" w:color="auto"/>
              <w:right w:val="single" w:sz="4" w:space="0" w:color="auto"/>
            </w:tcBorders>
          </w:tcPr>
          <w:p w14:paraId="575E66A3" w14:textId="77777777" w:rsidR="00104B91" w:rsidRPr="00DE75B3" w:rsidRDefault="00104B91" w:rsidP="0025662B">
            <w:pPr>
              <w:autoSpaceDE w:val="0"/>
              <w:autoSpaceDN w:val="0"/>
              <w:spacing w:line="360" w:lineRule="auto"/>
              <w:jc w:val="both"/>
              <w:rPr>
                <w:rFonts w:asciiTheme="majorBidi" w:hAnsiTheme="majorBidi" w:cstheme="majorBidi"/>
                <w:sz w:val="24"/>
                <w:szCs w:val="24"/>
              </w:rPr>
            </w:pPr>
            <w:r w:rsidRPr="00DE75B3">
              <w:rPr>
                <w:rFonts w:asciiTheme="majorBidi" w:hAnsiTheme="majorBidi" w:cstheme="majorBidi"/>
                <w:sz w:val="24"/>
                <w:szCs w:val="24"/>
              </w:rPr>
              <w:t>3342</w:t>
            </w:r>
          </w:p>
          <w:p w14:paraId="5B94629D" w14:textId="77777777" w:rsidR="00104B91" w:rsidRPr="00DE75B3" w:rsidRDefault="00104B91" w:rsidP="0025662B">
            <w:pPr>
              <w:autoSpaceDE w:val="0"/>
              <w:autoSpaceDN w:val="0"/>
              <w:spacing w:line="360" w:lineRule="auto"/>
              <w:jc w:val="both"/>
              <w:rPr>
                <w:rFonts w:asciiTheme="majorBidi" w:hAnsiTheme="majorBidi" w:cstheme="majorBidi"/>
                <w:sz w:val="24"/>
                <w:szCs w:val="24"/>
              </w:rPr>
            </w:pPr>
            <w:r w:rsidRPr="00DE75B3">
              <w:rPr>
                <w:rFonts w:asciiTheme="majorBidi" w:hAnsiTheme="majorBidi" w:cstheme="majorBidi"/>
                <w:sz w:val="24"/>
                <w:szCs w:val="24"/>
              </w:rPr>
              <w:t>m</w:t>
            </w:r>
          </w:p>
        </w:tc>
        <w:tc>
          <w:tcPr>
            <w:tcW w:w="900" w:type="dxa"/>
            <w:tcBorders>
              <w:top w:val="single" w:sz="4" w:space="0" w:color="auto"/>
              <w:left w:val="single" w:sz="4" w:space="0" w:color="auto"/>
              <w:bottom w:val="single" w:sz="4" w:space="0" w:color="auto"/>
              <w:right w:val="single" w:sz="4" w:space="0" w:color="auto"/>
            </w:tcBorders>
          </w:tcPr>
          <w:p w14:paraId="66981459" w14:textId="77777777" w:rsidR="00104B91" w:rsidRPr="00DE75B3" w:rsidRDefault="00104B91" w:rsidP="0025662B">
            <w:pPr>
              <w:autoSpaceDE w:val="0"/>
              <w:autoSpaceDN w:val="0"/>
              <w:spacing w:line="360" w:lineRule="auto"/>
              <w:jc w:val="both"/>
              <w:rPr>
                <w:rFonts w:asciiTheme="majorBidi" w:hAnsiTheme="majorBidi" w:cstheme="majorBidi"/>
                <w:sz w:val="24"/>
                <w:szCs w:val="24"/>
              </w:rPr>
            </w:pPr>
            <w:r w:rsidRPr="00DE75B3">
              <w:rPr>
                <w:rFonts w:asciiTheme="majorBidi" w:hAnsiTheme="majorBidi" w:cstheme="majorBidi"/>
                <w:sz w:val="24"/>
                <w:szCs w:val="24"/>
              </w:rPr>
              <w:t>[3166</w:t>
            </w:r>
          </w:p>
          <w:p w14:paraId="73518913" w14:textId="77777777" w:rsidR="00104B91" w:rsidRPr="00DE75B3" w:rsidRDefault="00104B91" w:rsidP="0025662B">
            <w:pPr>
              <w:autoSpaceDE w:val="0"/>
              <w:autoSpaceDN w:val="0"/>
              <w:spacing w:line="360" w:lineRule="auto"/>
              <w:jc w:val="both"/>
              <w:rPr>
                <w:rFonts w:asciiTheme="majorBidi" w:hAnsiTheme="majorBidi" w:cstheme="majorBidi"/>
                <w:sz w:val="24"/>
                <w:szCs w:val="24"/>
              </w:rPr>
            </w:pPr>
            <w:r w:rsidRPr="00DE75B3">
              <w:rPr>
                <w:rFonts w:asciiTheme="majorBidi" w:hAnsiTheme="majorBidi" w:cstheme="majorBidi"/>
                <w:sz w:val="24"/>
                <w:szCs w:val="24"/>
              </w:rPr>
              <w:t>3114]</w:t>
            </w:r>
          </w:p>
          <w:p w14:paraId="1A048994" w14:textId="77777777" w:rsidR="00104B91" w:rsidRPr="00DE75B3" w:rsidRDefault="00104B91" w:rsidP="0025662B">
            <w:pPr>
              <w:autoSpaceDE w:val="0"/>
              <w:autoSpaceDN w:val="0"/>
              <w:spacing w:line="360" w:lineRule="auto"/>
              <w:jc w:val="both"/>
              <w:rPr>
                <w:rFonts w:asciiTheme="majorBidi" w:hAnsiTheme="majorBidi" w:cstheme="majorBidi"/>
                <w:sz w:val="24"/>
                <w:szCs w:val="24"/>
              </w:rPr>
            </w:pPr>
            <w:r w:rsidRPr="00DE75B3">
              <w:rPr>
                <w:rFonts w:asciiTheme="majorBidi" w:hAnsiTheme="majorBidi" w:cstheme="majorBidi"/>
                <w:sz w:val="24"/>
                <w:szCs w:val="24"/>
              </w:rPr>
              <w:t>d</w:t>
            </w:r>
          </w:p>
        </w:tc>
        <w:tc>
          <w:tcPr>
            <w:tcW w:w="1080" w:type="dxa"/>
            <w:tcBorders>
              <w:top w:val="single" w:sz="4" w:space="0" w:color="auto"/>
              <w:left w:val="single" w:sz="4" w:space="0" w:color="auto"/>
              <w:bottom w:val="single" w:sz="4" w:space="0" w:color="auto"/>
              <w:right w:val="single" w:sz="4" w:space="0" w:color="auto"/>
            </w:tcBorders>
          </w:tcPr>
          <w:p w14:paraId="3B1EA6FE" w14:textId="77777777" w:rsidR="00104B91" w:rsidRPr="00DE75B3" w:rsidRDefault="00104B91" w:rsidP="0025662B">
            <w:pPr>
              <w:autoSpaceDE w:val="0"/>
              <w:autoSpaceDN w:val="0"/>
              <w:spacing w:line="360" w:lineRule="auto"/>
              <w:jc w:val="both"/>
              <w:rPr>
                <w:rFonts w:asciiTheme="majorBidi" w:hAnsiTheme="majorBidi" w:cstheme="majorBidi"/>
                <w:sz w:val="24"/>
                <w:szCs w:val="24"/>
              </w:rPr>
            </w:pPr>
            <w:r w:rsidRPr="00DE75B3">
              <w:rPr>
                <w:rFonts w:asciiTheme="majorBidi" w:hAnsiTheme="majorBidi" w:cstheme="majorBidi"/>
                <w:sz w:val="24"/>
                <w:szCs w:val="24"/>
              </w:rPr>
              <w:t>[1693</w:t>
            </w:r>
          </w:p>
          <w:p w14:paraId="21F928E7" w14:textId="77777777" w:rsidR="00104B91" w:rsidRPr="00DE75B3" w:rsidRDefault="00104B91" w:rsidP="0025662B">
            <w:pPr>
              <w:autoSpaceDE w:val="0"/>
              <w:autoSpaceDN w:val="0"/>
              <w:spacing w:line="360" w:lineRule="auto"/>
              <w:jc w:val="both"/>
              <w:rPr>
                <w:rFonts w:asciiTheme="majorBidi" w:hAnsiTheme="majorBidi" w:cstheme="majorBidi"/>
                <w:sz w:val="24"/>
                <w:szCs w:val="24"/>
              </w:rPr>
            </w:pPr>
            <w:r w:rsidRPr="00DE75B3">
              <w:rPr>
                <w:rFonts w:asciiTheme="majorBidi" w:hAnsiTheme="majorBidi" w:cstheme="majorBidi"/>
                <w:sz w:val="24"/>
                <w:szCs w:val="24"/>
              </w:rPr>
              <w:t>1672]</w:t>
            </w:r>
          </w:p>
          <w:p w14:paraId="6EA2FC75" w14:textId="77777777" w:rsidR="00104B91" w:rsidRPr="00DE75B3" w:rsidRDefault="00104B91" w:rsidP="0025662B">
            <w:pPr>
              <w:autoSpaceDE w:val="0"/>
              <w:autoSpaceDN w:val="0"/>
              <w:spacing w:line="360" w:lineRule="auto"/>
              <w:jc w:val="both"/>
              <w:rPr>
                <w:rFonts w:asciiTheme="majorBidi" w:hAnsiTheme="majorBidi" w:cstheme="majorBidi"/>
                <w:sz w:val="24"/>
                <w:szCs w:val="24"/>
              </w:rPr>
            </w:pPr>
            <w:r w:rsidRPr="00DE75B3">
              <w:rPr>
                <w:rFonts w:asciiTheme="majorBidi" w:hAnsiTheme="majorBidi" w:cstheme="majorBidi"/>
                <w:sz w:val="24"/>
                <w:szCs w:val="24"/>
              </w:rPr>
              <w:t xml:space="preserve"> d</w:t>
            </w:r>
          </w:p>
        </w:tc>
        <w:tc>
          <w:tcPr>
            <w:tcW w:w="990" w:type="dxa"/>
            <w:tcBorders>
              <w:top w:val="single" w:sz="4" w:space="0" w:color="auto"/>
              <w:left w:val="single" w:sz="4" w:space="0" w:color="auto"/>
              <w:bottom w:val="single" w:sz="4" w:space="0" w:color="auto"/>
              <w:right w:val="single" w:sz="4" w:space="0" w:color="auto"/>
            </w:tcBorders>
          </w:tcPr>
          <w:p w14:paraId="7DBC0CD6" w14:textId="77777777" w:rsidR="00104B91" w:rsidRPr="00DE75B3" w:rsidRDefault="00104B91" w:rsidP="0025662B">
            <w:pPr>
              <w:autoSpaceDE w:val="0"/>
              <w:autoSpaceDN w:val="0"/>
              <w:spacing w:line="360" w:lineRule="auto"/>
              <w:jc w:val="both"/>
              <w:rPr>
                <w:rFonts w:asciiTheme="majorBidi" w:hAnsiTheme="majorBidi" w:cstheme="majorBidi"/>
                <w:sz w:val="24"/>
                <w:szCs w:val="24"/>
              </w:rPr>
            </w:pPr>
            <w:r w:rsidRPr="00DE75B3">
              <w:rPr>
                <w:rFonts w:asciiTheme="majorBidi" w:hAnsiTheme="majorBidi" w:cstheme="majorBidi"/>
                <w:sz w:val="24"/>
                <w:szCs w:val="24"/>
              </w:rPr>
              <w:t>1560</w:t>
            </w:r>
          </w:p>
          <w:p w14:paraId="32456328" w14:textId="77777777" w:rsidR="00104B91" w:rsidRPr="00DE75B3" w:rsidRDefault="00104B91" w:rsidP="0025662B">
            <w:pPr>
              <w:autoSpaceDE w:val="0"/>
              <w:autoSpaceDN w:val="0"/>
              <w:spacing w:line="360" w:lineRule="auto"/>
              <w:jc w:val="both"/>
              <w:rPr>
                <w:rFonts w:asciiTheme="majorBidi" w:hAnsiTheme="majorBidi" w:cstheme="majorBidi"/>
                <w:sz w:val="24"/>
                <w:szCs w:val="24"/>
              </w:rPr>
            </w:pPr>
            <w:r w:rsidRPr="00DE75B3">
              <w:rPr>
                <w:rFonts w:asciiTheme="majorBidi" w:hAnsiTheme="majorBidi" w:cstheme="majorBidi"/>
                <w:sz w:val="24"/>
                <w:szCs w:val="24"/>
              </w:rPr>
              <w:t>w</w:t>
            </w:r>
          </w:p>
        </w:tc>
        <w:tc>
          <w:tcPr>
            <w:tcW w:w="810" w:type="dxa"/>
            <w:tcBorders>
              <w:top w:val="single" w:sz="4" w:space="0" w:color="auto"/>
              <w:left w:val="single" w:sz="4" w:space="0" w:color="auto"/>
              <w:bottom w:val="single" w:sz="4" w:space="0" w:color="auto"/>
              <w:right w:val="single" w:sz="4" w:space="0" w:color="auto"/>
            </w:tcBorders>
          </w:tcPr>
          <w:p w14:paraId="2AF9C149" w14:textId="77777777" w:rsidR="00104B91" w:rsidRPr="00DE75B3" w:rsidRDefault="00104B91" w:rsidP="0025662B">
            <w:pPr>
              <w:autoSpaceDE w:val="0"/>
              <w:autoSpaceDN w:val="0"/>
              <w:spacing w:line="360" w:lineRule="auto"/>
              <w:jc w:val="both"/>
              <w:rPr>
                <w:rFonts w:asciiTheme="majorBidi" w:hAnsiTheme="majorBidi" w:cstheme="majorBidi"/>
                <w:sz w:val="24"/>
                <w:szCs w:val="24"/>
              </w:rPr>
            </w:pPr>
            <w:r w:rsidRPr="00DE75B3">
              <w:rPr>
                <w:rFonts w:asciiTheme="majorBidi" w:hAnsiTheme="majorBidi" w:cstheme="majorBidi"/>
                <w:sz w:val="24"/>
                <w:szCs w:val="24"/>
              </w:rPr>
              <w:t>[1415</w:t>
            </w:r>
          </w:p>
          <w:p w14:paraId="4A78D97F" w14:textId="77777777" w:rsidR="00104B91" w:rsidRPr="00DE75B3" w:rsidRDefault="00104B91" w:rsidP="0025662B">
            <w:pPr>
              <w:autoSpaceDE w:val="0"/>
              <w:autoSpaceDN w:val="0"/>
              <w:spacing w:line="360" w:lineRule="auto"/>
              <w:jc w:val="both"/>
              <w:rPr>
                <w:rFonts w:asciiTheme="majorBidi" w:hAnsiTheme="majorBidi" w:cstheme="majorBidi"/>
                <w:sz w:val="24"/>
                <w:szCs w:val="24"/>
              </w:rPr>
            </w:pPr>
            <w:r w:rsidRPr="00DE75B3">
              <w:rPr>
                <w:rFonts w:asciiTheme="majorBidi" w:hAnsiTheme="majorBidi" w:cstheme="majorBidi"/>
                <w:sz w:val="24"/>
                <w:szCs w:val="24"/>
              </w:rPr>
              <w:t>1375]d</w:t>
            </w:r>
          </w:p>
        </w:tc>
        <w:tc>
          <w:tcPr>
            <w:tcW w:w="1170" w:type="dxa"/>
            <w:tcBorders>
              <w:top w:val="single" w:sz="4" w:space="0" w:color="auto"/>
              <w:left w:val="single" w:sz="4" w:space="0" w:color="auto"/>
              <w:bottom w:val="single" w:sz="4" w:space="0" w:color="auto"/>
              <w:right w:val="single" w:sz="4" w:space="0" w:color="auto"/>
            </w:tcBorders>
          </w:tcPr>
          <w:p w14:paraId="193CBE06" w14:textId="77777777" w:rsidR="00104B91" w:rsidRPr="00DE75B3" w:rsidRDefault="00104B91" w:rsidP="0025662B">
            <w:pPr>
              <w:autoSpaceDE w:val="0"/>
              <w:autoSpaceDN w:val="0"/>
              <w:spacing w:line="360" w:lineRule="auto"/>
              <w:jc w:val="both"/>
              <w:rPr>
                <w:rFonts w:asciiTheme="majorBidi" w:hAnsiTheme="majorBidi" w:cstheme="majorBidi"/>
                <w:sz w:val="24"/>
                <w:szCs w:val="24"/>
              </w:rPr>
            </w:pPr>
            <w:r w:rsidRPr="00DE75B3">
              <w:rPr>
                <w:rFonts w:asciiTheme="majorBidi" w:hAnsiTheme="majorBidi" w:cstheme="majorBidi"/>
                <w:sz w:val="24"/>
                <w:szCs w:val="24"/>
              </w:rPr>
              <w:t>1261</w:t>
            </w:r>
          </w:p>
          <w:p w14:paraId="4A529A56" w14:textId="77777777" w:rsidR="00104B91" w:rsidRPr="00DE75B3" w:rsidRDefault="00104B91" w:rsidP="0025662B">
            <w:pPr>
              <w:autoSpaceDE w:val="0"/>
              <w:autoSpaceDN w:val="0"/>
              <w:spacing w:line="360" w:lineRule="auto"/>
              <w:jc w:val="both"/>
              <w:rPr>
                <w:rFonts w:asciiTheme="majorBidi" w:hAnsiTheme="majorBidi" w:cstheme="majorBidi"/>
                <w:sz w:val="24"/>
                <w:szCs w:val="24"/>
              </w:rPr>
            </w:pPr>
            <w:r w:rsidRPr="00DE75B3">
              <w:rPr>
                <w:rFonts w:asciiTheme="majorBidi" w:hAnsiTheme="majorBidi" w:cstheme="majorBidi"/>
                <w:sz w:val="24"/>
                <w:szCs w:val="24"/>
              </w:rPr>
              <w:t>W</w:t>
            </w:r>
          </w:p>
        </w:tc>
        <w:tc>
          <w:tcPr>
            <w:tcW w:w="990" w:type="dxa"/>
            <w:tcBorders>
              <w:top w:val="single" w:sz="4" w:space="0" w:color="auto"/>
              <w:left w:val="single" w:sz="4" w:space="0" w:color="auto"/>
              <w:bottom w:val="single" w:sz="4" w:space="0" w:color="auto"/>
              <w:right w:val="single" w:sz="4" w:space="0" w:color="auto"/>
            </w:tcBorders>
          </w:tcPr>
          <w:p w14:paraId="5DF7AAE2" w14:textId="77777777" w:rsidR="00104B91" w:rsidRPr="00DE75B3" w:rsidRDefault="00104B91" w:rsidP="0025662B">
            <w:pPr>
              <w:autoSpaceDE w:val="0"/>
              <w:autoSpaceDN w:val="0"/>
              <w:spacing w:line="360" w:lineRule="auto"/>
              <w:jc w:val="both"/>
              <w:rPr>
                <w:rFonts w:asciiTheme="majorBidi" w:hAnsiTheme="majorBidi" w:cstheme="majorBidi"/>
                <w:sz w:val="24"/>
                <w:szCs w:val="24"/>
              </w:rPr>
            </w:pPr>
            <w:r w:rsidRPr="00DE75B3">
              <w:rPr>
                <w:rFonts w:asciiTheme="majorBidi" w:hAnsiTheme="majorBidi" w:cstheme="majorBidi"/>
                <w:sz w:val="24"/>
                <w:szCs w:val="24"/>
              </w:rPr>
              <w:t>603</w:t>
            </w:r>
          </w:p>
          <w:p w14:paraId="0163918C" w14:textId="77777777" w:rsidR="00104B91" w:rsidRPr="00DE75B3" w:rsidRDefault="00104B91" w:rsidP="0025662B">
            <w:pPr>
              <w:autoSpaceDE w:val="0"/>
              <w:autoSpaceDN w:val="0"/>
              <w:spacing w:line="360" w:lineRule="auto"/>
              <w:jc w:val="both"/>
              <w:rPr>
                <w:rFonts w:asciiTheme="majorBidi" w:hAnsiTheme="majorBidi" w:cstheme="majorBidi"/>
                <w:sz w:val="24"/>
                <w:szCs w:val="24"/>
              </w:rPr>
            </w:pPr>
            <w:r w:rsidRPr="00DE75B3">
              <w:rPr>
                <w:rFonts w:asciiTheme="majorBidi" w:hAnsiTheme="majorBidi" w:cstheme="majorBidi"/>
                <w:sz w:val="24"/>
                <w:szCs w:val="24"/>
              </w:rPr>
              <w:t>w</w:t>
            </w:r>
          </w:p>
        </w:tc>
        <w:tc>
          <w:tcPr>
            <w:tcW w:w="720" w:type="dxa"/>
            <w:tcBorders>
              <w:top w:val="single" w:sz="4" w:space="0" w:color="auto"/>
              <w:left w:val="single" w:sz="4" w:space="0" w:color="auto"/>
              <w:bottom w:val="single" w:sz="4" w:space="0" w:color="auto"/>
              <w:right w:val="single" w:sz="4" w:space="0" w:color="auto"/>
            </w:tcBorders>
          </w:tcPr>
          <w:p w14:paraId="63D35B7C" w14:textId="77777777" w:rsidR="00104B91" w:rsidRPr="00DE75B3" w:rsidRDefault="00104B91" w:rsidP="0025662B">
            <w:pPr>
              <w:autoSpaceDE w:val="0"/>
              <w:autoSpaceDN w:val="0"/>
              <w:spacing w:line="360" w:lineRule="auto"/>
              <w:jc w:val="both"/>
              <w:rPr>
                <w:rFonts w:asciiTheme="majorBidi" w:hAnsiTheme="majorBidi" w:cstheme="majorBidi"/>
                <w:sz w:val="24"/>
                <w:szCs w:val="24"/>
              </w:rPr>
            </w:pPr>
            <w:r w:rsidRPr="00DE75B3">
              <w:rPr>
                <w:rFonts w:asciiTheme="majorBidi" w:hAnsiTheme="majorBidi" w:cstheme="majorBidi"/>
                <w:sz w:val="24"/>
                <w:szCs w:val="24"/>
              </w:rPr>
              <w:t>503</w:t>
            </w:r>
          </w:p>
          <w:p w14:paraId="3E6983A8" w14:textId="77777777" w:rsidR="00104B91" w:rsidRPr="00DE75B3" w:rsidRDefault="00104B91" w:rsidP="0025662B">
            <w:pPr>
              <w:autoSpaceDE w:val="0"/>
              <w:autoSpaceDN w:val="0"/>
              <w:spacing w:line="360" w:lineRule="auto"/>
              <w:jc w:val="both"/>
              <w:rPr>
                <w:rFonts w:asciiTheme="majorBidi" w:hAnsiTheme="majorBidi" w:cstheme="majorBidi"/>
                <w:sz w:val="24"/>
                <w:szCs w:val="24"/>
              </w:rPr>
            </w:pPr>
            <w:r w:rsidRPr="00DE75B3">
              <w:rPr>
                <w:rFonts w:asciiTheme="majorBidi" w:hAnsiTheme="majorBidi" w:cstheme="majorBidi"/>
                <w:sz w:val="24"/>
                <w:szCs w:val="24"/>
              </w:rPr>
              <w:t>w</w:t>
            </w:r>
          </w:p>
        </w:tc>
        <w:tc>
          <w:tcPr>
            <w:tcW w:w="900" w:type="dxa"/>
            <w:tcBorders>
              <w:top w:val="single" w:sz="4" w:space="0" w:color="auto"/>
              <w:left w:val="single" w:sz="4" w:space="0" w:color="auto"/>
              <w:bottom w:val="single" w:sz="4" w:space="0" w:color="auto"/>
              <w:right w:val="single" w:sz="4" w:space="0" w:color="auto"/>
            </w:tcBorders>
          </w:tcPr>
          <w:p w14:paraId="70ECA0A4" w14:textId="77777777" w:rsidR="00104B91" w:rsidRPr="00DE75B3" w:rsidRDefault="00104B91" w:rsidP="0025662B">
            <w:pPr>
              <w:autoSpaceDE w:val="0"/>
              <w:autoSpaceDN w:val="0"/>
              <w:spacing w:line="360" w:lineRule="auto"/>
              <w:jc w:val="both"/>
              <w:rPr>
                <w:rFonts w:asciiTheme="majorBidi" w:hAnsiTheme="majorBidi" w:cstheme="majorBidi"/>
                <w:sz w:val="24"/>
                <w:szCs w:val="24"/>
              </w:rPr>
            </w:pPr>
            <w:r w:rsidRPr="00DE75B3">
              <w:rPr>
                <w:rFonts w:asciiTheme="majorBidi" w:hAnsiTheme="majorBidi" w:cstheme="majorBidi"/>
                <w:sz w:val="24"/>
                <w:szCs w:val="24"/>
              </w:rPr>
              <w:t>---</w:t>
            </w:r>
          </w:p>
        </w:tc>
        <w:tc>
          <w:tcPr>
            <w:tcW w:w="706" w:type="dxa"/>
            <w:tcBorders>
              <w:top w:val="single" w:sz="4" w:space="0" w:color="auto"/>
              <w:left w:val="single" w:sz="4" w:space="0" w:color="auto"/>
              <w:bottom w:val="single" w:sz="4" w:space="0" w:color="auto"/>
              <w:right w:val="single" w:sz="4" w:space="0" w:color="auto"/>
            </w:tcBorders>
          </w:tcPr>
          <w:p w14:paraId="40DBA0E6" w14:textId="77777777" w:rsidR="00104B91" w:rsidRPr="00DE75B3" w:rsidRDefault="00104B91" w:rsidP="0025662B">
            <w:pPr>
              <w:autoSpaceDE w:val="0"/>
              <w:autoSpaceDN w:val="0"/>
              <w:spacing w:line="360" w:lineRule="auto"/>
              <w:jc w:val="both"/>
              <w:rPr>
                <w:rFonts w:asciiTheme="majorBidi" w:hAnsiTheme="majorBidi" w:cstheme="majorBidi"/>
                <w:sz w:val="24"/>
                <w:szCs w:val="24"/>
              </w:rPr>
            </w:pPr>
            <w:r w:rsidRPr="00DE75B3">
              <w:rPr>
                <w:rFonts w:asciiTheme="majorBidi" w:hAnsiTheme="majorBidi" w:cstheme="majorBidi"/>
                <w:sz w:val="24"/>
                <w:szCs w:val="24"/>
              </w:rPr>
              <w:t>459</w:t>
            </w:r>
          </w:p>
          <w:p w14:paraId="44B871FE" w14:textId="77777777" w:rsidR="00104B91" w:rsidRPr="00DE75B3" w:rsidRDefault="00104B91" w:rsidP="0025662B">
            <w:pPr>
              <w:autoSpaceDE w:val="0"/>
              <w:autoSpaceDN w:val="0"/>
              <w:spacing w:line="360" w:lineRule="auto"/>
              <w:jc w:val="both"/>
              <w:rPr>
                <w:rFonts w:asciiTheme="majorBidi" w:hAnsiTheme="majorBidi" w:cstheme="majorBidi"/>
                <w:sz w:val="24"/>
                <w:szCs w:val="24"/>
              </w:rPr>
            </w:pPr>
            <w:proofErr w:type="spellStart"/>
            <w:r w:rsidRPr="00DE75B3">
              <w:rPr>
                <w:rFonts w:asciiTheme="majorBidi" w:hAnsiTheme="majorBidi" w:cstheme="majorBidi"/>
                <w:sz w:val="24"/>
                <w:szCs w:val="24"/>
              </w:rPr>
              <w:t>vw</w:t>
            </w:r>
            <w:proofErr w:type="spellEnd"/>
          </w:p>
        </w:tc>
      </w:tr>
      <w:tr w:rsidR="00104B91" w:rsidRPr="00DE75B3" w14:paraId="0B44D0AB" w14:textId="77777777" w:rsidTr="0025662B">
        <w:trPr>
          <w:trHeight w:val="1443"/>
          <w:jc w:val="center"/>
        </w:trPr>
        <w:tc>
          <w:tcPr>
            <w:tcW w:w="1795" w:type="dxa"/>
            <w:tcBorders>
              <w:top w:val="single" w:sz="4" w:space="0" w:color="auto"/>
              <w:left w:val="single" w:sz="4" w:space="0" w:color="auto"/>
              <w:bottom w:val="single" w:sz="4" w:space="0" w:color="auto"/>
              <w:right w:val="single" w:sz="4" w:space="0" w:color="auto"/>
            </w:tcBorders>
          </w:tcPr>
          <w:p w14:paraId="7BEB754C" w14:textId="77777777" w:rsidR="00104B91" w:rsidRPr="00DE75B3" w:rsidRDefault="00104B91" w:rsidP="0025662B">
            <w:pPr>
              <w:autoSpaceDE w:val="0"/>
              <w:autoSpaceDN w:val="0"/>
              <w:spacing w:line="360" w:lineRule="auto"/>
              <w:jc w:val="both"/>
              <w:rPr>
                <w:rFonts w:asciiTheme="majorBidi" w:hAnsiTheme="majorBidi" w:cstheme="majorBidi"/>
                <w:sz w:val="24"/>
                <w:szCs w:val="24"/>
              </w:rPr>
            </w:pPr>
            <w:r w:rsidRPr="00DE75B3">
              <w:rPr>
                <w:rFonts w:asciiTheme="majorBidi" w:hAnsiTheme="majorBidi" w:cstheme="majorBidi"/>
                <w:sz w:val="24"/>
                <w:szCs w:val="24"/>
              </w:rPr>
              <w:t>[</w:t>
            </w:r>
            <w:proofErr w:type="gramStart"/>
            <w:r w:rsidRPr="00DE75B3">
              <w:rPr>
                <w:rFonts w:asciiTheme="majorBidi" w:hAnsiTheme="majorBidi" w:cstheme="majorBidi"/>
                <w:sz w:val="24"/>
                <w:szCs w:val="24"/>
              </w:rPr>
              <w:t>Cu(</w:t>
            </w:r>
            <w:proofErr w:type="gramEnd"/>
            <w:r w:rsidRPr="00DE75B3">
              <w:rPr>
                <w:rFonts w:asciiTheme="majorBidi" w:hAnsiTheme="majorBidi" w:cstheme="majorBidi"/>
                <w:sz w:val="24"/>
                <w:szCs w:val="24"/>
              </w:rPr>
              <w:t>AH)</w:t>
            </w:r>
            <w:r w:rsidRPr="00DE75B3">
              <w:rPr>
                <w:rFonts w:asciiTheme="majorBidi" w:hAnsiTheme="majorBidi" w:cstheme="majorBidi"/>
                <w:sz w:val="24"/>
                <w:szCs w:val="24"/>
                <w:vertAlign w:val="subscript"/>
              </w:rPr>
              <w:t>2</w:t>
            </w:r>
            <w:r w:rsidRPr="00DE75B3">
              <w:rPr>
                <w:rFonts w:asciiTheme="majorBidi" w:hAnsiTheme="majorBidi" w:cstheme="majorBidi"/>
                <w:sz w:val="24"/>
                <w:szCs w:val="24"/>
              </w:rPr>
              <w:t xml:space="preserve"> Cl</w:t>
            </w:r>
            <w:r w:rsidRPr="00DE75B3">
              <w:rPr>
                <w:rFonts w:asciiTheme="majorBidi" w:hAnsiTheme="majorBidi" w:cstheme="majorBidi"/>
                <w:sz w:val="24"/>
                <w:szCs w:val="24"/>
                <w:vertAlign w:val="subscript"/>
              </w:rPr>
              <w:t>2</w:t>
            </w:r>
            <w:r w:rsidRPr="00DE75B3">
              <w:rPr>
                <w:rFonts w:asciiTheme="majorBidi" w:hAnsiTheme="majorBidi" w:cstheme="majorBidi"/>
                <w:sz w:val="24"/>
                <w:szCs w:val="24"/>
              </w:rPr>
              <w:t>].H</w:t>
            </w:r>
            <w:r w:rsidRPr="00DE75B3">
              <w:rPr>
                <w:rFonts w:asciiTheme="majorBidi" w:hAnsiTheme="majorBidi" w:cstheme="majorBidi"/>
                <w:sz w:val="24"/>
                <w:szCs w:val="24"/>
                <w:vertAlign w:val="subscript"/>
              </w:rPr>
              <w:t>2</w:t>
            </w:r>
            <w:r w:rsidRPr="00DE75B3">
              <w:rPr>
                <w:rFonts w:asciiTheme="majorBidi" w:hAnsiTheme="majorBidi" w:cstheme="majorBidi"/>
                <w:sz w:val="24"/>
                <w:szCs w:val="24"/>
              </w:rPr>
              <w:t>O</w:t>
            </w:r>
          </w:p>
        </w:tc>
        <w:tc>
          <w:tcPr>
            <w:tcW w:w="810" w:type="dxa"/>
            <w:tcBorders>
              <w:top w:val="single" w:sz="4" w:space="0" w:color="auto"/>
              <w:left w:val="single" w:sz="4" w:space="0" w:color="auto"/>
              <w:bottom w:val="single" w:sz="4" w:space="0" w:color="auto"/>
              <w:right w:val="single" w:sz="4" w:space="0" w:color="auto"/>
            </w:tcBorders>
          </w:tcPr>
          <w:p w14:paraId="12FFDC46" w14:textId="77777777" w:rsidR="00104B91" w:rsidRPr="00DE75B3" w:rsidRDefault="00104B91" w:rsidP="0025662B">
            <w:pPr>
              <w:autoSpaceDE w:val="0"/>
              <w:autoSpaceDN w:val="0"/>
              <w:spacing w:line="360" w:lineRule="auto"/>
              <w:jc w:val="both"/>
              <w:rPr>
                <w:rFonts w:asciiTheme="majorBidi" w:hAnsiTheme="majorBidi" w:cstheme="majorBidi"/>
                <w:sz w:val="24"/>
                <w:szCs w:val="24"/>
              </w:rPr>
            </w:pPr>
            <w:r w:rsidRPr="00DE75B3">
              <w:rPr>
                <w:rFonts w:asciiTheme="majorBidi" w:hAnsiTheme="majorBidi" w:cstheme="majorBidi"/>
                <w:sz w:val="24"/>
                <w:szCs w:val="24"/>
              </w:rPr>
              <w:t>[3423</w:t>
            </w:r>
          </w:p>
          <w:p w14:paraId="7CB2200D" w14:textId="77777777" w:rsidR="00104B91" w:rsidRPr="00DE75B3" w:rsidRDefault="00104B91" w:rsidP="0025662B">
            <w:pPr>
              <w:autoSpaceDE w:val="0"/>
              <w:autoSpaceDN w:val="0"/>
              <w:spacing w:line="360" w:lineRule="auto"/>
              <w:jc w:val="both"/>
              <w:rPr>
                <w:rFonts w:asciiTheme="majorBidi" w:hAnsiTheme="majorBidi" w:cstheme="majorBidi"/>
                <w:sz w:val="24"/>
                <w:szCs w:val="24"/>
              </w:rPr>
            </w:pPr>
            <w:r w:rsidRPr="00DE75B3">
              <w:rPr>
                <w:rFonts w:asciiTheme="majorBidi" w:hAnsiTheme="majorBidi" w:cstheme="majorBidi"/>
                <w:sz w:val="24"/>
                <w:szCs w:val="24"/>
              </w:rPr>
              <w:t>3442]</w:t>
            </w:r>
          </w:p>
          <w:p w14:paraId="58847C85" w14:textId="77777777" w:rsidR="00104B91" w:rsidRPr="00DE75B3" w:rsidRDefault="00104B91" w:rsidP="0025662B">
            <w:pPr>
              <w:autoSpaceDE w:val="0"/>
              <w:autoSpaceDN w:val="0"/>
              <w:spacing w:line="360" w:lineRule="auto"/>
              <w:jc w:val="both"/>
              <w:rPr>
                <w:rFonts w:asciiTheme="majorBidi" w:hAnsiTheme="majorBidi" w:cstheme="majorBidi"/>
                <w:sz w:val="24"/>
                <w:szCs w:val="24"/>
              </w:rPr>
            </w:pPr>
            <w:r w:rsidRPr="00DE75B3">
              <w:rPr>
                <w:rFonts w:asciiTheme="majorBidi" w:hAnsiTheme="majorBidi" w:cstheme="majorBidi"/>
                <w:sz w:val="24"/>
                <w:szCs w:val="24"/>
              </w:rPr>
              <w:t>d</w:t>
            </w:r>
          </w:p>
        </w:tc>
        <w:tc>
          <w:tcPr>
            <w:tcW w:w="900" w:type="dxa"/>
            <w:tcBorders>
              <w:top w:val="single" w:sz="4" w:space="0" w:color="auto"/>
              <w:left w:val="single" w:sz="4" w:space="0" w:color="auto"/>
              <w:bottom w:val="single" w:sz="4" w:space="0" w:color="auto"/>
              <w:right w:val="single" w:sz="4" w:space="0" w:color="auto"/>
            </w:tcBorders>
          </w:tcPr>
          <w:p w14:paraId="6DA9E66F" w14:textId="77777777" w:rsidR="00104B91" w:rsidRPr="00DE75B3" w:rsidRDefault="00104B91" w:rsidP="0025662B">
            <w:pPr>
              <w:autoSpaceDE w:val="0"/>
              <w:autoSpaceDN w:val="0"/>
              <w:spacing w:line="360" w:lineRule="auto"/>
              <w:jc w:val="both"/>
              <w:rPr>
                <w:rFonts w:asciiTheme="majorBidi" w:hAnsiTheme="majorBidi" w:cstheme="majorBidi"/>
                <w:sz w:val="24"/>
                <w:szCs w:val="24"/>
              </w:rPr>
            </w:pPr>
            <w:r w:rsidRPr="00DE75B3">
              <w:rPr>
                <w:rFonts w:asciiTheme="majorBidi" w:hAnsiTheme="majorBidi" w:cstheme="majorBidi"/>
                <w:sz w:val="24"/>
                <w:szCs w:val="24"/>
              </w:rPr>
              <w:t>[3186</w:t>
            </w:r>
          </w:p>
          <w:p w14:paraId="29FA34A6" w14:textId="77777777" w:rsidR="00104B91" w:rsidRPr="00DE75B3" w:rsidRDefault="00104B91" w:rsidP="0025662B">
            <w:pPr>
              <w:autoSpaceDE w:val="0"/>
              <w:autoSpaceDN w:val="0"/>
              <w:spacing w:line="360" w:lineRule="auto"/>
              <w:jc w:val="both"/>
              <w:rPr>
                <w:rFonts w:asciiTheme="majorBidi" w:hAnsiTheme="majorBidi" w:cstheme="majorBidi"/>
                <w:sz w:val="24"/>
                <w:szCs w:val="24"/>
              </w:rPr>
            </w:pPr>
            <w:r w:rsidRPr="00DE75B3">
              <w:rPr>
                <w:rFonts w:asciiTheme="majorBidi" w:hAnsiTheme="majorBidi" w:cstheme="majorBidi"/>
                <w:sz w:val="24"/>
                <w:szCs w:val="24"/>
              </w:rPr>
              <w:t>3145]</w:t>
            </w:r>
          </w:p>
          <w:p w14:paraId="7EC295C0" w14:textId="77777777" w:rsidR="00104B91" w:rsidRPr="00DE75B3" w:rsidRDefault="00104B91" w:rsidP="0025662B">
            <w:pPr>
              <w:autoSpaceDE w:val="0"/>
              <w:autoSpaceDN w:val="0"/>
              <w:spacing w:line="360" w:lineRule="auto"/>
              <w:jc w:val="both"/>
              <w:rPr>
                <w:rFonts w:asciiTheme="majorBidi" w:hAnsiTheme="majorBidi" w:cstheme="majorBidi"/>
                <w:sz w:val="24"/>
                <w:szCs w:val="24"/>
              </w:rPr>
            </w:pPr>
            <w:r w:rsidRPr="00DE75B3">
              <w:rPr>
                <w:rFonts w:asciiTheme="majorBidi" w:hAnsiTheme="majorBidi" w:cstheme="majorBidi"/>
                <w:sz w:val="24"/>
                <w:szCs w:val="24"/>
              </w:rPr>
              <w:t>d</w:t>
            </w:r>
          </w:p>
        </w:tc>
        <w:tc>
          <w:tcPr>
            <w:tcW w:w="1080" w:type="dxa"/>
            <w:tcBorders>
              <w:top w:val="single" w:sz="4" w:space="0" w:color="auto"/>
              <w:left w:val="single" w:sz="4" w:space="0" w:color="auto"/>
              <w:bottom w:val="single" w:sz="4" w:space="0" w:color="auto"/>
              <w:right w:val="single" w:sz="4" w:space="0" w:color="auto"/>
            </w:tcBorders>
          </w:tcPr>
          <w:p w14:paraId="09F7D19A" w14:textId="77777777" w:rsidR="00104B91" w:rsidRPr="00DE75B3" w:rsidRDefault="00104B91" w:rsidP="0025662B">
            <w:pPr>
              <w:autoSpaceDE w:val="0"/>
              <w:autoSpaceDN w:val="0"/>
              <w:spacing w:line="360" w:lineRule="auto"/>
              <w:jc w:val="both"/>
              <w:rPr>
                <w:rFonts w:asciiTheme="majorBidi" w:hAnsiTheme="majorBidi" w:cstheme="majorBidi"/>
                <w:sz w:val="24"/>
                <w:szCs w:val="24"/>
              </w:rPr>
            </w:pPr>
            <w:r w:rsidRPr="00DE75B3">
              <w:rPr>
                <w:rFonts w:asciiTheme="majorBidi" w:hAnsiTheme="majorBidi" w:cstheme="majorBidi"/>
                <w:sz w:val="24"/>
                <w:szCs w:val="24"/>
              </w:rPr>
              <w:t>[1706</w:t>
            </w:r>
          </w:p>
          <w:p w14:paraId="0330B553" w14:textId="77777777" w:rsidR="00104B91" w:rsidRPr="00DE75B3" w:rsidRDefault="00104B91" w:rsidP="0025662B">
            <w:pPr>
              <w:autoSpaceDE w:val="0"/>
              <w:autoSpaceDN w:val="0"/>
              <w:spacing w:line="360" w:lineRule="auto"/>
              <w:jc w:val="both"/>
              <w:rPr>
                <w:rFonts w:asciiTheme="majorBidi" w:hAnsiTheme="majorBidi" w:cstheme="majorBidi"/>
                <w:sz w:val="24"/>
                <w:szCs w:val="24"/>
              </w:rPr>
            </w:pPr>
            <w:r w:rsidRPr="00DE75B3">
              <w:rPr>
                <w:rFonts w:asciiTheme="majorBidi" w:hAnsiTheme="majorBidi" w:cstheme="majorBidi"/>
                <w:sz w:val="24"/>
                <w:szCs w:val="24"/>
              </w:rPr>
              <w:t>1664]</w:t>
            </w:r>
          </w:p>
          <w:p w14:paraId="7EA8E35A" w14:textId="77777777" w:rsidR="00104B91" w:rsidRPr="00DE75B3" w:rsidRDefault="00104B91" w:rsidP="0025662B">
            <w:pPr>
              <w:autoSpaceDE w:val="0"/>
              <w:autoSpaceDN w:val="0"/>
              <w:spacing w:line="360" w:lineRule="auto"/>
              <w:jc w:val="both"/>
              <w:rPr>
                <w:rFonts w:asciiTheme="majorBidi" w:hAnsiTheme="majorBidi" w:cstheme="majorBidi"/>
                <w:sz w:val="24"/>
                <w:szCs w:val="24"/>
              </w:rPr>
            </w:pPr>
            <w:r w:rsidRPr="00DE75B3">
              <w:rPr>
                <w:rFonts w:asciiTheme="majorBidi" w:hAnsiTheme="majorBidi" w:cstheme="majorBidi"/>
                <w:sz w:val="24"/>
                <w:szCs w:val="24"/>
              </w:rPr>
              <w:t>d</w:t>
            </w:r>
          </w:p>
        </w:tc>
        <w:tc>
          <w:tcPr>
            <w:tcW w:w="990" w:type="dxa"/>
            <w:tcBorders>
              <w:top w:val="single" w:sz="4" w:space="0" w:color="auto"/>
              <w:left w:val="single" w:sz="4" w:space="0" w:color="auto"/>
              <w:bottom w:val="single" w:sz="4" w:space="0" w:color="auto"/>
              <w:right w:val="single" w:sz="4" w:space="0" w:color="auto"/>
            </w:tcBorders>
          </w:tcPr>
          <w:p w14:paraId="3026E85D" w14:textId="77777777" w:rsidR="00104B91" w:rsidRPr="00DE75B3" w:rsidRDefault="00104B91" w:rsidP="0025662B">
            <w:pPr>
              <w:autoSpaceDE w:val="0"/>
              <w:autoSpaceDN w:val="0"/>
              <w:spacing w:line="360" w:lineRule="auto"/>
              <w:jc w:val="both"/>
              <w:rPr>
                <w:rFonts w:asciiTheme="majorBidi" w:hAnsiTheme="majorBidi" w:cstheme="majorBidi"/>
                <w:sz w:val="24"/>
                <w:szCs w:val="24"/>
              </w:rPr>
            </w:pPr>
            <w:r w:rsidRPr="00DE75B3">
              <w:rPr>
                <w:rFonts w:asciiTheme="majorBidi" w:hAnsiTheme="majorBidi" w:cstheme="majorBidi"/>
                <w:sz w:val="24"/>
                <w:szCs w:val="24"/>
              </w:rPr>
              <w:t>1544</w:t>
            </w:r>
          </w:p>
          <w:p w14:paraId="5FACFB25" w14:textId="77777777" w:rsidR="00104B91" w:rsidRPr="00DE75B3" w:rsidRDefault="00104B91" w:rsidP="0025662B">
            <w:pPr>
              <w:autoSpaceDE w:val="0"/>
              <w:autoSpaceDN w:val="0"/>
              <w:spacing w:line="360" w:lineRule="auto"/>
              <w:jc w:val="both"/>
              <w:rPr>
                <w:rFonts w:asciiTheme="majorBidi" w:hAnsiTheme="majorBidi" w:cstheme="majorBidi"/>
                <w:sz w:val="24"/>
                <w:szCs w:val="24"/>
              </w:rPr>
            </w:pPr>
            <w:r w:rsidRPr="00DE75B3">
              <w:rPr>
                <w:rFonts w:asciiTheme="majorBidi" w:hAnsiTheme="majorBidi" w:cstheme="majorBidi"/>
                <w:sz w:val="24"/>
                <w:szCs w:val="24"/>
              </w:rPr>
              <w:t>w</w:t>
            </w:r>
          </w:p>
        </w:tc>
        <w:tc>
          <w:tcPr>
            <w:tcW w:w="810" w:type="dxa"/>
            <w:tcBorders>
              <w:top w:val="single" w:sz="4" w:space="0" w:color="auto"/>
              <w:left w:val="single" w:sz="4" w:space="0" w:color="auto"/>
              <w:bottom w:val="single" w:sz="4" w:space="0" w:color="auto"/>
              <w:right w:val="single" w:sz="4" w:space="0" w:color="auto"/>
            </w:tcBorders>
          </w:tcPr>
          <w:p w14:paraId="0A2B9F99" w14:textId="77777777" w:rsidR="00104B91" w:rsidRPr="00DE75B3" w:rsidRDefault="00104B91" w:rsidP="0025662B">
            <w:pPr>
              <w:autoSpaceDE w:val="0"/>
              <w:autoSpaceDN w:val="0"/>
              <w:spacing w:line="360" w:lineRule="auto"/>
              <w:jc w:val="both"/>
              <w:rPr>
                <w:rFonts w:asciiTheme="majorBidi" w:hAnsiTheme="majorBidi" w:cstheme="majorBidi"/>
                <w:sz w:val="24"/>
                <w:szCs w:val="24"/>
              </w:rPr>
            </w:pPr>
            <w:r w:rsidRPr="00DE75B3">
              <w:rPr>
                <w:rFonts w:asciiTheme="majorBidi" w:hAnsiTheme="majorBidi" w:cstheme="majorBidi"/>
                <w:sz w:val="24"/>
                <w:szCs w:val="24"/>
              </w:rPr>
              <w:t>1382</w:t>
            </w:r>
          </w:p>
          <w:p w14:paraId="46966C4D" w14:textId="77777777" w:rsidR="00104B91" w:rsidRPr="00DE75B3" w:rsidRDefault="00104B91" w:rsidP="0025662B">
            <w:pPr>
              <w:autoSpaceDE w:val="0"/>
              <w:autoSpaceDN w:val="0"/>
              <w:spacing w:line="360" w:lineRule="auto"/>
              <w:jc w:val="both"/>
              <w:rPr>
                <w:rFonts w:asciiTheme="majorBidi" w:hAnsiTheme="majorBidi" w:cstheme="majorBidi"/>
                <w:sz w:val="24"/>
                <w:szCs w:val="24"/>
              </w:rPr>
            </w:pPr>
            <w:r w:rsidRPr="00DE75B3">
              <w:rPr>
                <w:rFonts w:asciiTheme="majorBidi" w:hAnsiTheme="majorBidi" w:cstheme="majorBidi"/>
                <w:sz w:val="24"/>
                <w:szCs w:val="24"/>
              </w:rPr>
              <w:t>Sh.</w:t>
            </w:r>
          </w:p>
        </w:tc>
        <w:tc>
          <w:tcPr>
            <w:tcW w:w="1170" w:type="dxa"/>
            <w:tcBorders>
              <w:top w:val="single" w:sz="4" w:space="0" w:color="auto"/>
              <w:left w:val="single" w:sz="4" w:space="0" w:color="auto"/>
              <w:bottom w:val="single" w:sz="4" w:space="0" w:color="auto"/>
              <w:right w:val="single" w:sz="4" w:space="0" w:color="auto"/>
            </w:tcBorders>
          </w:tcPr>
          <w:p w14:paraId="13C596E6" w14:textId="77777777" w:rsidR="00104B91" w:rsidRPr="00DE75B3" w:rsidRDefault="00104B91" w:rsidP="0025662B">
            <w:pPr>
              <w:autoSpaceDE w:val="0"/>
              <w:autoSpaceDN w:val="0"/>
              <w:spacing w:line="360" w:lineRule="auto"/>
              <w:jc w:val="both"/>
              <w:rPr>
                <w:rFonts w:asciiTheme="majorBidi" w:hAnsiTheme="majorBidi" w:cstheme="majorBidi"/>
                <w:sz w:val="24"/>
                <w:szCs w:val="24"/>
              </w:rPr>
            </w:pPr>
            <w:r w:rsidRPr="00DE75B3">
              <w:rPr>
                <w:rFonts w:asciiTheme="majorBidi" w:hAnsiTheme="majorBidi" w:cstheme="majorBidi"/>
                <w:sz w:val="24"/>
                <w:szCs w:val="24"/>
              </w:rPr>
              <w:t>1255</w:t>
            </w:r>
          </w:p>
          <w:p w14:paraId="1E3AAFA0" w14:textId="77777777" w:rsidR="00104B91" w:rsidRPr="00DE75B3" w:rsidRDefault="00104B91" w:rsidP="0025662B">
            <w:pPr>
              <w:autoSpaceDE w:val="0"/>
              <w:autoSpaceDN w:val="0"/>
              <w:spacing w:line="360" w:lineRule="auto"/>
              <w:jc w:val="both"/>
              <w:rPr>
                <w:rFonts w:asciiTheme="majorBidi" w:hAnsiTheme="majorBidi" w:cstheme="majorBidi"/>
                <w:sz w:val="24"/>
                <w:szCs w:val="24"/>
              </w:rPr>
            </w:pPr>
            <w:r w:rsidRPr="00DE75B3">
              <w:rPr>
                <w:rFonts w:asciiTheme="majorBidi" w:hAnsiTheme="majorBidi" w:cstheme="majorBidi"/>
                <w:sz w:val="24"/>
                <w:szCs w:val="24"/>
              </w:rPr>
              <w:t>w</w:t>
            </w:r>
          </w:p>
        </w:tc>
        <w:tc>
          <w:tcPr>
            <w:tcW w:w="990" w:type="dxa"/>
            <w:tcBorders>
              <w:top w:val="single" w:sz="4" w:space="0" w:color="auto"/>
              <w:left w:val="single" w:sz="4" w:space="0" w:color="auto"/>
              <w:bottom w:val="single" w:sz="4" w:space="0" w:color="auto"/>
              <w:right w:val="single" w:sz="4" w:space="0" w:color="auto"/>
            </w:tcBorders>
          </w:tcPr>
          <w:p w14:paraId="4C705E32" w14:textId="77777777" w:rsidR="00104B91" w:rsidRPr="00DE75B3" w:rsidRDefault="00104B91" w:rsidP="0025662B">
            <w:pPr>
              <w:autoSpaceDE w:val="0"/>
              <w:autoSpaceDN w:val="0"/>
              <w:spacing w:line="360" w:lineRule="auto"/>
              <w:jc w:val="both"/>
              <w:rPr>
                <w:rFonts w:asciiTheme="majorBidi" w:hAnsiTheme="majorBidi" w:cstheme="majorBidi"/>
                <w:sz w:val="24"/>
                <w:szCs w:val="24"/>
              </w:rPr>
            </w:pPr>
            <w:r w:rsidRPr="00DE75B3">
              <w:rPr>
                <w:rFonts w:asciiTheme="majorBidi" w:hAnsiTheme="majorBidi" w:cstheme="majorBidi"/>
                <w:sz w:val="24"/>
                <w:szCs w:val="24"/>
              </w:rPr>
              <w:t>605</w:t>
            </w:r>
          </w:p>
          <w:p w14:paraId="0DDA9289" w14:textId="77777777" w:rsidR="00104B91" w:rsidRPr="00DE75B3" w:rsidRDefault="00104B91" w:rsidP="0025662B">
            <w:pPr>
              <w:autoSpaceDE w:val="0"/>
              <w:autoSpaceDN w:val="0"/>
              <w:spacing w:line="360" w:lineRule="auto"/>
              <w:jc w:val="both"/>
              <w:rPr>
                <w:rFonts w:asciiTheme="majorBidi" w:hAnsiTheme="majorBidi" w:cstheme="majorBidi"/>
                <w:sz w:val="24"/>
                <w:szCs w:val="24"/>
              </w:rPr>
            </w:pPr>
            <w:r w:rsidRPr="00DE75B3">
              <w:rPr>
                <w:rFonts w:asciiTheme="majorBidi" w:hAnsiTheme="majorBidi" w:cstheme="majorBidi"/>
                <w:sz w:val="24"/>
                <w:szCs w:val="24"/>
              </w:rPr>
              <w:t>m</w:t>
            </w:r>
          </w:p>
        </w:tc>
        <w:tc>
          <w:tcPr>
            <w:tcW w:w="720" w:type="dxa"/>
            <w:tcBorders>
              <w:top w:val="single" w:sz="4" w:space="0" w:color="auto"/>
              <w:left w:val="single" w:sz="4" w:space="0" w:color="auto"/>
              <w:bottom w:val="single" w:sz="4" w:space="0" w:color="auto"/>
              <w:right w:val="single" w:sz="4" w:space="0" w:color="auto"/>
            </w:tcBorders>
          </w:tcPr>
          <w:p w14:paraId="15345A9A" w14:textId="77777777" w:rsidR="00104B91" w:rsidRPr="00DE75B3" w:rsidRDefault="00104B91" w:rsidP="0025662B">
            <w:pPr>
              <w:autoSpaceDE w:val="0"/>
              <w:autoSpaceDN w:val="0"/>
              <w:spacing w:line="360" w:lineRule="auto"/>
              <w:jc w:val="both"/>
              <w:rPr>
                <w:rFonts w:asciiTheme="majorBidi" w:hAnsiTheme="majorBidi" w:cstheme="majorBidi"/>
                <w:sz w:val="24"/>
                <w:szCs w:val="24"/>
              </w:rPr>
            </w:pPr>
            <w:r w:rsidRPr="00DE75B3">
              <w:rPr>
                <w:rFonts w:asciiTheme="majorBidi" w:hAnsiTheme="majorBidi" w:cstheme="majorBidi"/>
                <w:sz w:val="24"/>
                <w:szCs w:val="24"/>
              </w:rPr>
              <w:t>514</w:t>
            </w:r>
          </w:p>
          <w:p w14:paraId="14848EB4" w14:textId="77777777" w:rsidR="00104B91" w:rsidRPr="00DE75B3" w:rsidRDefault="00104B91" w:rsidP="0025662B">
            <w:pPr>
              <w:autoSpaceDE w:val="0"/>
              <w:autoSpaceDN w:val="0"/>
              <w:spacing w:line="360" w:lineRule="auto"/>
              <w:jc w:val="both"/>
              <w:rPr>
                <w:rFonts w:asciiTheme="majorBidi" w:hAnsiTheme="majorBidi" w:cstheme="majorBidi"/>
                <w:sz w:val="24"/>
                <w:szCs w:val="24"/>
              </w:rPr>
            </w:pPr>
            <w:r w:rsidRPr="00DE75B3">
              <w:rPr>
                <w:rFonts w:asciiTheme="majorBidi" w:hAnsiTheme="majorBidi" w:cstheme="majorBidi"/>
                <w:sz w:val="24"/>
                <w:szCs w:val="24"/>
              </w:rPr>
              <w:t>w</w:t>
            </w:r>
          </w:p>
        </w:tc>
        <w:tc>
          <w:tcPr>
            <w:tcW w:w="900" w:type="dxa"/>
            <w:tcBorders>
              <w:top w:val="single" w:sz="4" w:space="0" w:color="auto"/>
              <w:left w:val="single" w:sz="4" w:space="0" w:color="auto"/>
              <w:bottom w:val="single" w:sz="4" w:space="0" w:color="auto"/>
              <w:right w:val="single" w:sz="4" w:space="0" w:color="auto"/>
            </w:tcBorders>
          </w:tcPr>
          <w:p w14:paraId="3C63512E" w14:textId="77777777" w:rsidR="00104B91" w:rsidRPr="00DE75B3" w:rsidRDefault="00104B91" w:rsidP="0025662B">
            <w:pPr>
              <w:autoSpaceDE w:val="0"/>
              <w:autoSpaceDN w:val="0"/>
              <w:spacing w:line="360" w:lineRule="auto"/>
              <w:jc w:val="both"/>
              <w:rPr>
                <w:rFonts w:asciiTheme="majorBidi" w:hAnsiTheme="majorBidi" w:cstheme="majorBidi"/>
                <w:sz w:val="24"/>
                <w:szCs w:val="24"/>
              </w:rPr>
            </w:pPr>
            <w:r w:rsidRPr="00DE75B3">
              <w:rPr>
                <w:rFonts w:asciiTheme="majorBidi" w:hAnsiTheme="majorBidi" w:cstheme="majorBidi"/>
                <w:sz w:val="24"/>
                <w:szCs w:val="24"/>
              </w:rPr>
              <w:t>420</w:t>
            </w:r>
          </w:p>
          <w:p w14:paraId="492E179E" w14:textId="77777777" w:rsidR="00104B91" w:rsidRPr="00DE75B3" w:rsidRDefault="00104B91" w:rsidP="0025662B">
            <w:pPr>
              <w:autoSpaceDE w:val="0"/>
              <w:autoSpaceDN w:val="0"/>
              <w:spacing w:line="360" w:lineRule="auto"/>
              <w:jc w:val="both"/>
              <w:rPr>
                <w:rFonts w:asciiTheme="majorBidi" w:hAnsiTheme="majorBidi" w:cstheme="majorBidi"/>
                <w:sz w:val="24"/>
                <w:szCs w:val="24"/>
              </w:rPr>
            </w:pPr>
            <w:proofErr w:type="spellStart"/>
            <w:r w:rsidRPr="00DE75B3">
              <w:rPr>
                <w:rFonts w:asciiTheme="majorBidi" w:hAnsiTheme="majorBidi" w:cstheme="majorBidi"/>
                <w:sz w:val="24"/>
                <w:szCs w:val="24"/>
              </w:rPr>
              <w:t>vw</w:t>
            </w:r>
            <w:proofErr w:type="spellEnd"/>
          </w:p>
        </w:tc>
        <w:tc>
          <w:tcPr>
            <w:tcW w:w="706" w:type="dxa"/>
            <w:tcBorders>
              <w:top w:val="single" w:sz="4" w:space="0" w:color="auto"/>
              <w:left w:val="single" w:sz="4" w:space="0" w:color="auto"/>
              <w:bottom w:val="single" w:sz="4" w:space="0" w:color="auto"/>
              <w:right w:val="single" w:sz="4" w:space="0" w:color="auto"/>
            </w:tcBorders>
          </w:tcPr>
          <w:p w14:paraId="084CF44D" w14:textId="77777777" w:rsidR="00104B91" w:rsidRPr="00DE75B3" w:rsidRDefault="00104B91" w:rsidP="0025662B">
            <w:pPr>
              <w:autoSpaceDE w:val="0"/>
              <w:autoSpaceDN w:val="0"/>
              <w:spacing w:line="360" w:lineRule="auto"/>
              <w:jc w:val="both"/>
              <w:rPr>
                <w:rFonts w:asciiTheme="majorBidi" w:hAnsiTheme="majorBidi" w:cstheme="majorBidi"/>
                <w:sz w:val="24"/>
                <w:szCs w:val="24"/>
              </w:rPr>
            </w:pPr>
            <w:r w:rsidRPr="00DE75B3">
              <w:rPr>
                <w:rFonts w:asciiTheme="majorBidi" w:hAnsiTheme="majorBidi" w:cstheme="majorBidi"/>
                <w:sz w:val="24"/>
                <w:szCs w:val="24"/>
              </w:rPr>
              <w:t>---</w:t>
            </w:r>
          </w:p>
        </w:tc>
      </w:tr>
      <w:tr w:rsidR="00104B91" w:rsidRPr="00DE75B3" w14:paraId="69C107E6" w14:textId="77777777" w:rsidTr="0025662B">
        <w:trPr>
          <w:trHeight w:val="992"/>
          <w:jc w:val="center"/>
        </w:trPr>
        <w:tc>
          <w:tcPr>
            <w:tcW w:w="1795" w:type="dxa"/>
            <w:tcBorders>
              <w:top w:val="single" w:sz="4" w:space="0" w:color="auto"/>
              <w:left w:val="single" w:sz="4" w:space="0" w:color="auto"/>
              <w:bottom w:val="single" w:sz="4" w:space="0" w:color="auto"/>
              <w:right w:val="single" w:sz="4" w:space="0" w:color="auto"/>
            </w:tcBorders>
          </w:tcPr>
          <w:p w14:paraId="6A05E76A" w14:textId="77777777" w:rsidR="00104B91" w:rsidRPr="00DE75B3" w:rsidRDefault="00104B91" w:rsidP="0025662B">
            <w:pPr>
              <w:autoSpaceDE w:val="0"/>
              <w:autoSpaceDN w:val="0"/>
              <w:spacing w:line="360" w:lineRule="auto"/>
              <w:jc w:val="both"/>
              <w:rPr>
                <w:rFonts w:asciiTheme="majorBidi" w:hAnsiTheme="majorBidi" w:cstheme="majorBidi"/>
                <w:sz w:val="24"/>
                <w:szCs w:val="24"/>
              </w:rPr>
            </w:pPr>
            <w:r w:rsidRPr="00DE75B3">
              <w:rPr>
                <w:rFonts w:asciiTheme="majorBidi" w:hAnsiTheme="majorBidi" w:cstheme="majorBidi"/>
                <w:sz w:val="24"/>
                <w:szCs w:val="24"/>
              </w:rPr>
              <w:t>[</w:t>
            </w:r>
            <w:proofErr w:type="gramStart"/>
            <w:r w:rsidRPr="00DE75B3">
              <w:rPr>
                <w:rFonts w:asciiTheme="majorBidi" w:hAnsiTheme="majorBidi" w:cstheme="majorBidi"/>
                <w:sz w:val="24"/>
                <w:szCs w:val="24"/>
              </w:rPr>
              <w:t>Zn(</w:t>
            </w:r>
            <w:proofErr w:type="gramEnd"/>
            <w:r w:rsidRPr="00DE75B3">
              <w:rPr>
                <w:rFonts w:asciiTheme="majorBidi" w:hAnsiTheme="majorBidi" w:cstheme="majorBidi"/>
                <w:sz w:val="24"/>
                <w:szCs w:val="24"/>
              </w:rPr>
              <w:t>AH) Cl</w:t>
            </w:r>
            <w:r w:rsidRPr="00DE75B3">
              <w:rPr>
                <w:rFonts w:asciiTheme="majorBidi" w:hAnsiTheme="majorBidi" w:cstheme="majorBidi"/>
                <w:sz w:val="24"/>
                <w:szCs w:val="24"/>
                <w:vertAlign w:val="subscript"/>
              </w:rPr>
              <w:t>2</w:t>
            </w:r>
            <w:r w:rsidRPr="00DE75B3">
              <w:rPr>
                <w:rFonts w:asciiTheme="majorBidi" w:hAnsiTheme="majorBidi" w:cstheme="majorBidi"/>
                <w:sz w:val="24"/>
                <w:szCs w:val="24"/>
              </w:rPr>
              <w:t>].H</w:t>
            </w:r>
            <w:r w:rsidRPr="00DE75B3">
              <w:rPr>
                <w:rFonts w:asciiTheme="majorBidi" w:hAnsiTheme="majorBidi" w:cstheme="majorBidi"/>
                <w:sz w:val="24"/>
                <w:szCs w:val="24"/>
                <w:vertAlign w:val="subscript"/>
              </w:rPr>
              <w:t>2</w:t>
            </w:r>
            <w:r w:rsidRPr="00DE75B3">
              <w:rPr>
                <w:rFonts w:asciiTheme="majorBidi" w:hAnsiTheme="majorBidi" w:cstheme="majorBidi"/>
                <w:sz w:val="24"/>
                <w:szCs w:val="24"/>
              </w:rPr>
              <w:t>O</w:t>
            </w:r>
          </w:p>
        </w:tc>
        <w:tc>
          <w:tcPr>
            <w:tcW w:w="810" w:type="dxa"/>
            <w:tcBorders>
              <w:top w:val="single" w:sz="4" w:space="0" w:color="auto"/>
              <w:left w:val="single" w:sz="4" w:space="0" w:color="auto"/>
              <w:bottom w:val="single" w:sz="4" w:space="0" w:color="auto"/>
              <w:right w:val="single" w:sz="4" w:space="0" w:color="auto"/>
            </w:tcBorders>
          </w:tcPr>
          <w:p w14:paraId="7F8BCFA8" w14:textId="77777777" w:rsidR="00104B91" w:rsidRPr="00DE75B3" w:rsidRDefault="00104B91" w:rsidP="0025662B">
            <w:pPr>
              <w:autoSpaceDE w:val="0"/>
              <w:autoSpaceDN w:val="0"/>
              <w:spacing w:line="360" w:lineRule="auto"/>
              <w:jc w:val="both"/>
              <w:rPr>
                <w:rFonts w:asciiTheme="majorBidi" w:hAnsiTheme="majorBidi" w:cstheme="majorBidi"/>
                <w:sz w:val="24"/>
                <w:szCs w:val="24"/>
              </w:rPr>
            </w:pPr>
            <w:r w:rsidRPr="00DE75B3">
              <w:rPr>
                <w:rFonts w:asciiTheme="majorBidi" w:hAnsiTheme="majorBidi" w:cstheme="majorBidi"/>
                <w:sz w:val="24"/>
                <w:szCs w:val="24"/>
              </w:rPr>
              <w:t>3342</w:t>
            </w:r>
          </w:p>
          <w:p w14:paraId="31AA4D6E" w14:textId="77777777" w:rsidR="00104B91" w:rsidRPr="00DE75B3" w:rsidRDefault="00104B91" w:rsidP="0025662B">
            <w:pPr>
              <w:autoSpaceDE w:val="0"/>
              <w:autoSpaceDN w:val="0"/>
              <w:spacing w:line="360" w:lineRule="auto"/>
              <w:jc w:val="both"/>
              <w:rPr>
                <w:rFonts w:asciiTheme="majorBidi" w:hAnsiTheme="majorBidi" w:cstheme="majorBidi"/>
                <w:sz w:val="24"/>
                <w:szCs w:val="24"/>
              </w:rPr>
            </w:pPr>
            <w:r w:rsidRPr="00DE75B3">
              <w:rPr>
                <w:rFonts w:asciiTheme="majorBidi" w:hAnsiTheme="majorBidi" w:cstheme="majorBidi"/>
                <w:sz w:val="24"/>
                <w:szCs w:val="24"/>
              </w:rPr>
              <w:t>m</w:t>
            </w:r>
          </w:p>
        </w:tc>
        <w:tc>
          <w:tcPr>
            <w:tcW w:w="900" w:type="dxa"/>
            <w:tcBorders>
              <w:top w:val="single" w:sz="4" w:space="0" w:color="auto"/>
              <w:left w:val="single" w:sz="4" w:space="0" w:color="auto"/>
              <w:bottom w:val="single" w:sz="4" w:space="0" w:color="auto"/>
              <w:right w:val="single" w:sz="4" w:space="0" w:color="auto"/>
            </w:tcBorders>
          </w:tcPr>
          <w:p w14:paraId="6D692FED" w14:textId="77777777" w:rsidR="00104B91" w:rsidRPr="00DE75B3" w:rsidRDefault="00104B91" w:rsidP="0025662B">
            <w:pPr>
              <w:autoSpaceDE w:val="0"/>
              <w:autoSpaceDN w:val="0"/>
              <w:spacing w:line="360" w:lineRule="auto"/>
              <w:jc w:val="both"/>
              <w:rPr>
                <w:rFonts w:asciiTheme="majorBidi" w:hAnsiTheme="majorBidi" w:cstheme="majorBidi"/>
                <w:sz w:val="24"/>
                <w:szCs w:val="24"/>
              </w:rPr>
            </w:pPr>
            <w:r w:rsidRPr="00DE75B3">
              <w:rPr>
                <w:rFonts w:asciiTheme="majorBidi" w:hAnsiTheme="majorBidi" w:cstheme="majorBidi"/>
                <w:sz w:val="24"/>
                <w:szCs w:val="24"/>
              </w:rPr>
              <w:t>[3172</w:t>
            </w:r>
          </w:p>
          <w:p w14:paraId="7760956C" w14:textId="77777777" w:rsidR="00104B91" w:rsidRPr="00DE75B3" w:rsidRDefault="00104B91" w:rsidP="0025662B">
            <w:pPr>
              <w:autoSpaceDE w:val="0"/>
              <w:autoSpaceDN w:val="0"/>
              <w:spacing w:line="360" w:lineRule="auto"/>
              <w:jc w:val="both"/>
              <w:rPr>
                <w:rFonts w:asciiTheme="majorBidi" w:hAnsiTheme="majorBidi" w:cstheme="majorBidi"/>
                <w:sz w:val="24"/>
                <w:szCs w:val="24"/>
              </w:rPr>
            </w:pPr>
            <w:r w:rsidRPr="00DE75B3">
              <w:rPr>
                <w:rFonts w:asciiTheme="majorBidi" w:hAnsiTheme="majorBidi" w:cstheme="majorBidi"/>
                <w:sz w:val="24"/>
                <w:szCs w:val="24"/>
              </w:rPr>
              <w:t>3114]</w:t>
            </w:r>
          </w:p>
          <w:p w14:paraId="4F515A07" w14:textId="77777777" w:rsidR="00104B91" w:rsidRPr="00DE75B3" w:rsidRDefault="00104B91" w:rsidP="0025662B">
            <w:pPr>
              <w:autoSpaceDE w:val="0"/>
              <w:autoSpaceDN w:val="0"/>
              <w:spacing w:line="360" w:lineRule="auto"/>
              <w:jc w:val="both"/>
              <w:rPr>
                <w:rFonts w:asciiTheme="majorBidi" w:hAnsiTheme="majorBidi" w:cstheme="majorBidi"/>
                <w:sz w:val="24"/>
                <w:szCs w:val="24"/>
              </w:rPr>
            </w:pPr>
            <w:r w:rsidRPr="00DE75B3">
              <w:rPr>
                <w:rFonts w:asciiTheme="majorBidi" w:hAnsiTheme="majorBidi" w:cstheme="majorBidi"/>
                <w:sz w:val="24"/>
                <w:szCs w:val="24"/>
              </w:rPr>
              <w:t>d</w:t>
            </w:r>
          </w:p>
        </w:tc>
        <w:tc>
          <w:tcPr>
            <w:tcW w:w="1080" w:type="dxa"/>
            <w:tcBorders>
              <w:top w:val="single" w:sz="4" w:space="0" w:color="auto"/>
              <w:left w:val="single" w:sz="4" w:space="0" w:color="auto"/>
              <w:bottom w:val="single" w:sz="4" w:space="0" w:color="auto"/>
              <w:right w:val="single" w:sz="4" w:space="0" w:color="auto"/>
            </w:tcBorders>
          </w:tcPr>
          <w:p w14:paraId="7EF799E1" w14:textId="77777777" w:rsidR="00104B91" w:rsidRPr="00DE75B3" w:rsidRDefault="00104B91" w:rsidP="0025662B">
            <w:pPr>
              <w:autoSpaceDE w:val="0"/>
              <w:autoSpaceDN w:val="0"/>
              <w:spacing w:line="360" w:lineRule="auto"/>
              <w:jc w:val="both"/>
              <w:rPr>
                <w:rFonts w:asciiTheme="majorBidi" w:hAnsiTheme="majorBidi" w:cstheme="majorBidi"/>
                <w:sz w:val="24"/>
                <w:szCs w:val="24"/>
              </w:rPr>
            </w:pPr>
            <w:r w:rsidRPr="00DE75B3">
              <w:rPr>
                <w:rFonts w:asciiTheme="majorBidi" w:hAnsiTheme="majorBidi" w:cstheme="majorBidi"/>
                <w:sz w:val="24"/>
                <w:szCs w:val="24"/>
              </w:rPr>
              <w:t>[1693</w:t>
            </w:r>
          </w:p>
          <w:p w14:paraId="7BD736AF" w14:textId="77777777" w:rsidR="00104B91" w:rsidRPr="00DE75B3" w:rsidRDefault="00104B91" w:rsidP="0025662B">
            <w:pPr>
              <w:autoSpaceDE w:val="0"/>
              <w:autoSpaceDN w:val="0"/>
              <w:spacing w:line="360" w:lineRule="auto"/>
              <w:jc w:val="both"/>
              <w:rPr>
                <w:rFonts w:asciiTheme="majorBidi" w:hAnsiTheme="majorBidi" w:cstheme="majorBidi"/>
                <w:sz w:val="24"/>
                <w:szCs w:val="24"/>
              </w:rPr>
            </w:pPr>
            <w:r w:rsidRPr="00DE75B3">
              <w:rPr>
                <w:rFonts w:asciiTheme="majorBidi" w:hAnsiTheme="majorBidi" w:cstheme="majorBidi"/>
                <w:sz w:val="24"/>
                <w:szCs w:val="24"/>
              </w:rPr>
              <w:t>1672]</w:t>
            </w:r>
          </w:p>
          <w:p w14:paraId="0A59D1C9" w14:textId="77777777" w:rsidR="00104B91" w:rsidRPr="00DE75B3" w:rsidRDefault="00104B91" w:rsidP="0025662B">
            <w:pPr>
              <w:autoSpaceDE w:val="0"/>
              <w:autoSpaceDN w:val="0"/>
              <w:spacing w:line="360" w:lineRule="auto"/>
              <w:jc w:val="both"/>
              <w:rPr>
                <w:rFonts w:asciiTheme="majorBidi" w:hAnsiTheme="majorBidi" w:cstheme="majorBidi"/>
                <w:sz w:val="24"/>
                <w:szCs w:val="24"/>
              </w:rPr>
            </w:pPr>
            <w:r w:rsidRPr="00DE75B3">
              <w:rPr>
                <w:rFonts w:asciiTheme="majorBidi" w:hAnsiTheme="majorBidi" w:cstheme="majorBidi"/>
                <w:sz w:val="24"/>
                <w:szCs w:val="24"/>
              </w:rPr>
              <w:t>d sh.</w:t>
            </w:r>
          </w:p>
        </w:tc>
        <w:tc>
          <w:tcPr>
            <w:tcW w:w="990" w:type="dxa"/>
            <w:tcBorders>
              <w:top w:val="single" w:sz="4" w:space="0" w:color="auto"/>
              <w:left w:val="single" w:sz="4" w:space="0" w:color="auto"/>
              <w:bottom w:val="single" w:sz="4" w:space="0" w:color="auto"/>
              <w:right w:val="single" w:sz="4" w:space="0" w:color="auto"/>
            </w:tcBorders>
          </w:tcPr>
          <w:p w14:paraId="32D1C963" w14:textId="77777777" w:rsidR="00104B91" w:rsidRPr="00DE75B3" w:rsidRDefault="00104B91" w:rsidP="0025662B">
            <w:pPr>
              <w:autoSpaceDE w:val="0"/>
              <w:autoSpaceDN w:val="0"/>
              <w:spacing w:line="360" w:lineRule="auto"/>
              <w:jc w:val="both"/>
              <w:rPr>
                <w:rFonts w:asciiTheme="majorBidi" w:hAnsiTheme="majorBidi" w:cstheme="majorBidi"/>
                <w:sz w:val="24"/>
                <w:szCs w:val="24"/>
              </w:rPr>
            </w:pPr>
            <w:r w:rsidRPr="00DE75B3">
              <w:rPr>
                <w:rFonts w:asciiTheme="majorBidi" w:hAnsiTheme="majorBidi" w:cstheme="majorBidi"/>
                <w:sz w:val="24"/>
                <w:szCs w:val="24"/>
              </w:rPr>
              <w:t xml:space="preserve">1564 </w:t>
            </w:r>
          </w:p>
          <w:p w14:paraId="3527ABBD" w14:textId="77777777" w:rsidR="00104B91" w:rsidRPr="00DE75B3" w:rsidRDefault="00104B91" w:rsidP="0025662B">
            <w:pPr>
              <w:autoSpaceDE w:val="0"/>
              <w:autoSpaceDN w:val="0"/>
              <w:spacing w:line="360" w:lineRule="auto"/>
              <w:jc w:val="both"/>
              <w:rPr>
                <w:rFonts w:asciiTheme="majorBidi" w:hAnsiTheme="majorBidi" w:cstheme="majorBidi"/>
                <w:sz w:val="24"/>
                <w:szCs w:val="24"/>
              </w:rPr>
            </w:pPr>
            <w:r w:rsidRPr="00DE75B3">
              <w:rPr>
                <w:rFonts w:asciiTheme="majorBidi" w:hAnsiTheme="majorBidi" w:cstheme="majorBidi"/>
                <w:sz w:val="24"/>
                <w:szCs w:val="24"/>
              </w:rPr>
              <w:t>w</w:t>
            </w:r>
          </w:p>
        </w:tc>
        <w:tc>
          <w:tcPr>
            <w:tcW w:w="810" w:type="dxa"/>
            <w:tcBorders>
              <w:top w:val="single" w:sz="4" w:space="0" w:color="auto"/>
              <w:left w:val="single" w:sz="4" w:space="0" w:color="auto"/>
              <w:bottom w:val="single" w:sz="4" w:space="0" w:color="auto"/>
              <w:right w:val="single" w:sz="4" w:space="0" w:color="auto"/>
            </w:tcBorders>
          </w:tcPr>
          <w:p w14:paraId="4DF44428" w14:textId="77777777" w:rsidR="00104B91" w:rsidRPr="00DE75B3" w:rsidRDefault="00104B91" w:rsidP="0025662B">
            <w:pPr>
              <w:autoSpaceDE w:val="0"/>
              <w:autoSpaceDN w:val="0"/>
              <w:spacing w:line="360" w:lineRule="auto"/>
              <w:jc w:val="both"/>
              <w:rPr>
                <w:rFonts w:asciiTheme="majorBidi" w:hAnsiTheme="majorBidi" w:cstheme="majorBidi"/>
                <w:sz w:val="24"/>
                <w:szCs w:val="24"/>
              </w:rPr>
            </w:pPr>
            <w:r w:rsidRPr="00DE75B3">
              <w:rPr>
                <w:rFonts w:asciiTheme="majorBidi" w:hAnsiTheme="majorBidi" w:cstheme="majorBidi"/>
                <w:sz w:val="24"/>
                <w:szCs w:val="24"/>
              </w:rPr>
              <w:t>[1415</w:t>
            </w:r>
          </w:p>
          <w:p w14:paraId="2EE78BD9" w14:textId="77777777" w:rsidR="00104B91" w:rsidRPr="00DE75B3" w:rsidRDefault="00104B91" w:rsidP="0025662B">
            <w:pPr>
              <w:autoSpaceDE w:val="0"/>
              <w:autoSpaceDN w:val="0"/>
              <w:spacing w:line="360" w:lineRule="auto"/>
              <w:jc w:val="both"/>
              <w:rPr>
                <w:rFonts w:asciiTheme="majorBidi" w:hAnsiTheme="majorBidi" w:cstheme="majorBidi"/>
                <w:sz w:val="24"/>
                <w:szCs w:val="24"/>
              </w:rPr>
            </w:pPr>
            <w:r w:rsidRPr="00DE75B3">
              <w:rPr>
                <w:rFonts w:asciiTheme="majorBidi" w:hAnsiTheme="majorBidi" w:cstheme="majorBidi"/>
                <w:sz w:val="24"/>
                <w:szCs w:val="24"/>
              </w:rPr>
              <w:t>1375]</w:t>
            </w:r>
          </w:p>
          <w:p w14:paraId="03ECCB18" w14:textId="77777777" w:rsidR="00104B91" w:rsidRPr="00DE75B3" w:rsidRDefault="00104B91" w:rsidP="0025662B">
            <w:pPr>
              <w:autoSpaceDE w:val="0"/>
              <w:autoSpaceDN w:val="0"/>
              <w:spacing w:line="360" w:lineRule="auto"/>
              <w:jc w:val="both"/>
              <w:rPr>
                <w:rFonts w:asciiTheme="majorBidi" w:hAnsiTheme="majorBidi" w:cstheme="majorBidi"/>
                <w:sz w:val="24"/>
                <w:szCs w:val="24"/>
              </w:rPr>
            </w:pPr>
            <w:r w:rsidRPr="00DE75B3">
              <w:rPr>
                <w:rFonts w:asciiTheme="majorBidi" w:hAnsiTheme="majorBidi" w:cstheme="majorBidi"/>
                <w:sz w:val="24"/>
                <w:szCs w:val="24"/>
              </w:rPr>
              <w:t>d</w:t>
            </w:r>
          </w:p>
        </w:tc>
        <w:tc>
          <w:tcPr>
            <w:tcW w:w="1170" w:type="dxa"/>
            <w:tcBorders>
              <w:top w:val="single" w:sz="4" w:space="0" w:color="auto"/>
              <w:left w:val="single" w:sz="4" w:space="0" w:color="auto"/>
              <w:bottom w:val="single" w:sz="4" w:space="0" w:color="auto"/>
              <w:right w:val="single" w:sz="4" w:space="0" w:color="auto"/>
            </w:tcBorders>
          </w:tcPr>
          <w:p w14:paraId="2E38013B" w14:textId="77777777" w:rsidR="00104B91" w:rsidRPr="00DE75B3" w:rsidRDefault="00104B91" w:rsidP="0025662B">
            <w:pPr>
              <w:autoSpaceDE w:val="0"/>
              <w:autoSpaceDN w:val="0"/>
              <w:spacing w:line="360" w:lineRule="auto"/>
              <w:jc w:val="both"/>
              <w:rPr>
                <w:rFonts w:asciiTheme="majorBidi" w:hAnsiTheme="majorBidi" w:cstheme="majorBidi"/>
                <w:sz w:val="24"/>
                <w:szCs w:val="24"/>
              </w:rPr>
            </w:pPr>
            <w:r w:rsidRPr="00DE75B3">
              <w:rPr>
                <w:rFonts w:asciiTheme="majorBidi" w:hAnsiTheme="majorBidi" w:cstheme="majorBidi"/>
                <w:sz w:val="24"/>
                <w:szCs w:val="24"/>
              </w:rPr>
              <w:t>1263</w:t>
            </w:r>
          </w:p>
          <w:p w14:paraId="3594000A" w14:textId="77777777" w:rsidR="00104B91" w:rsidRPr="00DE75B3" w:rsidRDefault="00104B91" w:rsidP="0025662B">
            <w:pPr>
              <w:autoSpaceDE w:val="0"/>
              <w:autoSpaceDN w:val="0"/>
              <w:spacing w:line="360" w:lineRule="auto"/>
              <w:jc w:val="both"/>
              <w:rPr>
                <w:rFonts w:asciiTheme="majorBidi" w:hAnsiTheme="majorBidi" w:cstheme="majorBidi"/>
                <w:sz w:val="24"/>
                <w:szCs w:val="24"/>
              </w:rPr>
            </w:pPr>
            <w:r w:rsidRPr="00DE75B3">
              <w:rPr>
                <w:rFonts w:asciiTheme="majorBidi" w:hAnsiTheme="majorBidi" w:cstheme="majorBidi"/>
                <w:sz w:val="24"/>
                <w:szCs w:val="24"/>
              </w:rPr>
              <w:t>w</w:t>
            </w:r>
          </w:p>
        </w:tc>
        <w:tc>
          <w:tcPr>
            <w:tcW w:w="990" w:type="dxa"/>
            <w:tcBorders>
              <w:top w:val="single" w:sz="4" w:space="0" w:color="auto"/>
              <w:left w:val="single" w:sz="4" w:space="0" w:color="auto"/>
              <w:bottom w:val="single" w:sz="4" w:space="0" w:color="auto"/>
              <w:right w:val="single" w:sz="4" w:space="0" w:color="auto"/>
            </w:tcBorders>
          </w:tcPr>
          <w:p w14:paraId="09D23DAD" w14:textId="77777777" w:rsidR="00104B91" w:rsidRPr="00DE75B3" w:rsidRDefault="00104B91" w:rsidP="0025662B">
            <w:pPr>
              <w:autoSpaceDE w:val="0"/>
              <w:autoSpaceDN w:val="0"/>
              <w:spacing w:line="360" w:lineRule="auto"/>
              <w:jc w:val="both"/>
              <w:rPr>
                <w:rFonts w:asciiTheme="majorBidi" w:hAnsiTheme="majorBidi" w:cstheme="majorBidi"/>
                <w:sz w:val="24"/>
                <w:szCs w:val="24"/>
              </w:rPr>
            </w:pPr>
            <w:r w:rsidRPr="00DE75B3">
              <w:rPr>
                <w:rFonts w:asciiTheme="majorBidi" w:hAnsiTheme="majorBidi" w:cstheme="majorBidi"/>
                <w:sz w:val="24"/>
                <w:szCs w:val="24"/>
              </w:rPr>
              <w:t>605</w:t>
            </w:r>
          </w:p>
          <w:p w14:paraId="6194D89B" w14:textId="77777777" w:rsidR="00104B91" w:rsidRPr="00DE75B3" w:rsidRDefault="00104B91" w:rsidP="0025662B">
            <w:pPr>
              <w:autoSpaceDE w:val="0"/>
              <w:autoSpaceDN w:val="0"/>
              <w:spacing w:line="360" w:lineRule="auto"/>
              <w:jc w:val="both"/>
              <w:rPr>
                <w:rFonts w:asciiTheme="majorBidi" w:hAnsiTheme="majorBidi" w:cstheme="majorBidi"/>
                <w:sz w:val="24"/>
                <w:szCs w:val="24"/>
              </w:rPr>
            </w:pPr>
            <w:r w:rsidRPr="00DE75B3">
              <w:rPr>
                <w:rFonts w:asciiTheme="majorBidi" w:hAnsiTheme="majorBidi" w:cstheme="majorBidi"/>
                <w:sz w:val="24"/>
                <w:szCs w:val="24"/>
              </w:rPr>
              <w:t>w</w:t>
            </w:r>
          </w:p>
        </w:tc>
        <w:tc>
          <w:tcPr>
            <w:tcW w:w="720" w:type="dxa"/>
            <w:tcBorders>
              <w:top w:val="single" w:sz="4" w:space="0" w:color="auto"/>
              <w:left w:val="single" w:sz="4" w:space="0" w:color="auto"/>
              <w:bottom w:val="single" w:sz="4" w:space="0" w:color="auto"/>
              <w:right w:val="single" w:sz="4" w:space="0" w:color="auto"/>
            </w:tcBorders>
          </w:tcPr>
          <w:p w14:paraId="2646AC72" w14:textId="77777777" w:rsidR="00104B91" w:rsidRPr="00DE75B3" w:rsidRDefault="00104B91" w:rsidP="0025662B">
            <w:pPr>
              <w:autoSpaceDE w:val="0"/>
              <w:autoSpaceDN w:val="0"/>
              <w:spacing w:line="360" w:lineRule="auto"/>
              <w:jc w:val="both"/>
              <w:rPr>
                <w:rFonts w:asciiTheme="majorBidi" w:hAnsiTheme="majorBidi" w:cstheme="majorBidi"/>
                <w:sz w:val="24"/>
                <w:szCs w:val="24"/>
              </w:rPr>
            </w:pPr>
            <w:r w:rsidRPr="00DE75B3">
              <w:rPr>
                <w:rFonts w:asciiTheme="majorBidi" w:hAnsiTheme="majorBidi" w:cstheme="majorBidi"/>
                <w:sz w:val="24"/>
                <w:szCs w:val="24"/>
              </w:rPr>
              <w:t>503</w:t>
            </w:r>
          </w:p>
          <w:p w14:paraId="005247BE" w14:textId="77777777" w:rsidR="00104B91" w:rsidRPr="00DE75B3" w:rsidRDefault="00104B91" w:rsidP="0025662B">
            <w:pPr>
              <w:autoSpaceDE w:val="0"/>
              <w:autoSpaceDN w:val="0"/>
              <w:spacing w:line="360" w:lineRule="auto"/>
              <w:jc w:val="both"/>
              <w:rPr>
                <w:rFonts w:asciiTheme="majorBidi" w:hAnsiTheme="majorBidi" w:cstheme="majorBidi"/>
                <w:sz w:val="24"/>
                <w:szCs w:val="24"/>
              </w:rPr>
            </w:pPr>
            <w:proofErr w:type="spellStart"/>
            <w:r w:rsidRPr="00DE75B3">
              <w:rPr>
                <w:rFonts w:asciiTheme="majorBidi" w:hAnsiTheme="majorBidi" w:cstheme="majorBidi"/>
                <w:sz w:val="24"/>
                <w:szCs w:val="24"/>
              </w:rPr>
              <w:t>vw</w:t>
            </w:r>
            <w:proofErr w:type="spellEnd"/>
          </w:p>
        </w:tc>
        <w:tc>
          <w:tcPr>
            <w:tcW w:w="900" w:type="dxa"/>
            <w:tcBorders>
              <w:top w:val="single" w:sz="4" w:space="0" w:color="auto"/>
              <w:left w:val="single" w:sz="4" w:space="0" w:color="auto"/>
              <w:bottom w:val="single" w:sz="4" w:space="0" w:color="auto"/>
              <w:right w:val="single" w:sz="4" w:space="0" w:color="auto"/>
            </w:tcBorders>
          </w:tcPr>
          <w:p w14:paraId="6F96EB95" w14:textId="77777777" w:rsidR="00104B91" w:rsidRPr="00DE75B3" w:rsidRDefault="00104B91" w:rsidP="0025662B">
            <w:pPr>
              <w:autoSpaceDE w:val="0"/>
              <w:autoSpaceDN w:val="0"/>
              <w:spacing w:line="360" w:lineRule="auto"/>
              <w:jc w:val="both"/>
              <w:rPr>
                <w:rFonts w:asciiTheme="majorBidi" w:hAnsiTheme="majorBidi" w:cstheme="majorBidi"/>
                <w:sz w:val="24"/>
                <w:szCs w:val="24"/>
              </w:rPr>
            </w:pPr>
            <w:r w:rsidRPr="00DE75B3">
              <w:rPr>
                <w:rFonts w:asciiTheme="majorBidi" w:hAnsiTheme="majorBidi" w:cstheme="majorBidi"/>
                <w:sz w:val="24"/>
                <w:szCs w:val="24"/>
              </w:rPr>
              <w:t>418</w:t>
            </w:r>
          </w:p>
          <w:p w14:paraId="0BD8AFBD" w14:textId="77777777" w:rsidR="00104B91" w:rsidRPr="00DE75B3" w:rsidRDefault="00104B91" w:rsidP="0025662B">
            <w:pPr>
              <w:autoSpaceDE w:val="0"/>
              <w:autoSpaceDN w:val="0"/>
              <w:spacing w:line="360" w:lineRule="auto"/>
              <w:jc w:val="both"/>
              <w:rPr>
                <w:rFonts w:asciiTheme="majorBidi" w:hAnsiTheme="majorBidi" w:cstheme="majorBidi"/>
                <w:sz w:val="24"/>
                <w:szCs w:val="24"/>
              </w:rPr>
            </w:pPr>
            <w:proofErr w:type="spellStart"/>
            <w:r w:rsidRPr="00DE75B3">
              <w:rPr>
                <w:rFonts w:asciiTheme="majorBidi" w:hAnsiTheme="majorBidi" w:cstheme="majorBidi"/>
                <w:sz w:val="24"/>
                <w:szCs w:val="24"/>
              </w:rPr>
              <w:t>vw</w:t>
            </w:r>
            <w:proofErr w:type="spellEnd"/>
          </w:p>
        </w:tc>
        <w:tc>
          <w:tcPr>
            <w:tcW w:w="706" w:type="dxa"/>
            <w:tcBorders>
              <w:top w:val="single" w:sz="4" w:space="0" w:color="auto"/>
              <w:left w:val="single" w:sz="4" w:space="0" w:color="auto"/>
              <w:bottom w:val="single" w:sz="4" w:space="0" w:color="auto"/>
              <w:right w:val="single" w:sz="4" w:space="0" w:color="auto"/>
            </w:tcBorders>
          </w:tcPr>
          <w:p w14:paraId="12DAAA39" w14:textId="77777777" w:rsidR="00104B91" w:rsidRPr="00DE75B3" w:rsidRDefault="00104B91" w:rsidP="0025662B">
            <w:pPr>
              <w:autoSpaceDE w:val="0"/>
              <w:autoSpaceDN w:val="0"/>
              <w:spacing w:line="360" w:lineRule="auto"/>
              <w:jc w:val="both"/>
              <w:rPr>
                <w:rFonts w:asciiTheme="majorBidi" w:hAnsiTheme="majorBidi" w:cstheme="majorBidi"/>
                <w:sz w:val="24"/>
                <w:szCs w:val="24"/>
              </w:rPr>
            </w:pPr>
            <w:r w:rsidRPr="00DE75B3">
              <w:rPr>
                <w:rFonts w:asciiTheme="majorBidi" w:hAnsiTheme="majorBidi" w:cstheme="majorBidi"/>
                <w:sz w:val="24"/>
                <w:szCs w:val="24"/>
              </w:rPr>
              <w:t>---</w:t>
            </w:r>
          </w:p>
        </w:tc>
      </w:tr>
    </w:tbl>
    <w:p w14:paraId="2D58EF6D" w14:textId="77777777" w:rsidR="00104B91" w:rsidRPr="00DE75B3" w:rsidRDefault="00104B91" w:rsidP="00104B91">
      <w:pPr>
        <w:pStyle w:val="ADMETtext"/>
        <w:spacing w:line="276" w:lineRule="auto"/>
        <w:ind w:firstLine="0"/>
        <w:rPr>
          <w:rFonts w:asciiTheme="majorBidi" w:hAnsiTheme="majorBidi" w:cstheme="majorBidi"/>
          <w:bCs/>
          <w:sz w:val="24"/>
          <w:szCs w:val="24"/>
        </w:rPr>
      </w:pPr>
      <w:r w:rsidRPr="00DE75B3">
        <w:rPr>
          <w:rFonts w:asciiTheme="majorBidi" w:hAnsiTheme="majorBidi" w:cstheme="majorBidi"/>
          <w:bCs/>
          <w:sz w:val="24"/>
          <w:szCs w:val="24"/>
        </w:rPr>
        <w:t xml:space="preserve">w: weak </w:t>
      </w:r>
      <w:proofErr w:type="spellStart"/>
      <w:proofErr w:type="gramStart"/>
      <w:r w:rsidRPr="00DE75B3">
        <w:rPr>
          <w:rFonts w:asciiTheme="majorBidi" w:hAnsiTheme="majorBidi" w:cstheme="majorBidi"/>
          <w:bCs/>
          <w:sz w:val="24"/>
          <w:szCs w:val="24"/>
        </w:rPr>
        <w:t>Sh</w:t>
      </w:r>
      <w:proofErr w:type="spellEnd"/>
      <w:r w:rsidRPr="00DE75B3">
        <w:rPr>
          <w:rFonts w:asciiTheme="majorBidi" w:hAnsiTheme="majorBidi" w:cstheme="majorBidi"/>
          <w:bCs/>
          <w:sz w:val="24"/>
          <w:szCs w:val="24"/>
        </w:rPr>
        <w:t xml:space="preserve"> :</w:t>
      </w:r>
      <w:proofErr w:type="gramEnd"/>
      <w:r w:rsidRPr="00DE75B3">
        <w:rPr>
          <w:rFonts w:asciiTheme="majorBidi" w:hAnsiTheme="majorBidi" w:cstheme="majorBidi"/>
          <w:bCs/>
          <w:sz w:val="24"/>
          <w:szCs w:val="24"/>
        </w:rPr>
        <w:t xml:space="preserve"> sharp, </w:t>
      </w:r>
      <w:proofErr w:type="spellStart"/>
      <w:r w:rsidRPr="00DE75B3">
        <w:rPr>
          <w:rFonts w:asciiTheme="majorBidi" w:hAnsiTheme="majorBidi" w:cstheme="majorBidi"/>
          <w:bCs/>
          <w:sz w:val="24"/>
          <w:szCs w:val="24"/>
        </w:rPr>
        <w:t>br</w:t>
      </w:r>
      <w:proofErr w:type="spellEnd"/>
      <w:r w:rsidRPr="00DE75B3">
        <w:rPr>
          <w:rFonts w:asciiTheme="majorBidi" w:hAnsiTheme="majorBidi" w:cstheme="majorBidi"/>
          <w:bCs/>
          <w:sz w:val="24"/>
          <w:szCs w:val="24"/>
        </w:rPr>
        <w:t xml:space="preserve">: broad, s: strong , t: triple,  </w:t>
      </w:r>
      <w:proofErr w:type="spellStart"/>
      <w:r w:rsidRPr="00DE75B3">
        <w:rPr>
          <w:rFonts w:asciiTheme="majorBidi" w:hAnsiTheme="majorBidi" w:cstheme="majorBidi"/>
          <w:bCs/>
          <w:sz w:val="24"/>
          <w:szCs w:val="24"/>
        </w:rPr>
        <w:t>py</w:t>
      </w:r>
      <w:proofErr w:type="spellEnd"/>
      <w:r w:rsidRPr="00DE75B3">
        <w:rPr>
          <w:rFonts w:asciiTheme="majorBidi" w:hAnsiTheme="majorBidi" w:cstheme="majorBidi"/>
          <w:bCs/>
          <w:sz w:val="24"/>
          <w:szCs w:val="24"/>
        </w:rPr>
        <w:t xml:space="preserve">: pyrimidine , m: medium , d:double , </w:t>
      </w:r>
      <w:proofErr w:type="spellStart"/>
      <w:r w:rsidRPr="00DE75B3">
        <w:rPr>
          <w:rFonts w:asciiTheme="majorBidi" w:hAnsiTheme="majorBidi" w:cstheme="majorBidi"/>
          <w:bCs/>
          <w:sz w:val="24"/>
          <w:szCs w:val="24"/>
        </w:rPr>
        <w:t>imd</w:t>
      </w:r>
      <w:proofErr w:type="spellEnd"/>
      <w:r w:rsidRPr="00DE75B3">
        <w:rPr>
          <w:rFonts w:asciiTheme="majorBidi" w:hAnsiTheme="majorBidi" w:cstheme="majorBidi"/>
          <w:bCs/>
          <w:sz w:val="24"/>
          <w:szCs w:val="24"/>
        </w:rPr>
        <w:t>: imidazole</w:t>
      </w:r>
    </w:p>
    <w:p w14:paraId="47E5FF84" w14:textId="77777777" w:rsidR="00104B91" w:rsidRPr="00DE75B3" w:rsidRDefault="00361C3C" w:rsidP="00361C3C">
      <w:pPr>
        <w:pStyle w:val="ADMETtext"/>
        <w:numPr>
          <w:ilvl w:val="0"/>
          <w:numId w:val="3"/>
        </w:numPr>
        <w:spacing w:line="276" w:lineRule="auto"/>
        <w:rPr>
          <w:rFonts w:asciiTheme="majorBidi" w:hAnsiTheme="majorBidi" w:cstheme="majorBidi"/>
          <w:bCs/>
          <w:sz w:val="24"/>
          <w:szCs w:val="24"/>
        </w:rPr>
      </w:pPr>
      <w:r w:rsidRPr="00DE75B3">
        <w:rPr>
          <w:rFonts w:asciiTheme="majorBidi" w:hAnsiTheme="majorBidi" w:cstheme="majorBidi"/>
          <w:bCs/>
          <w:sz w:val="24"/>
          <w:szCs w:val="24"/>
        </w:rPr>
        <w:t xml:space="preserve">Electronic Spectra and magnetic </w:t>
      </w:r>
      <w:proofErr w:type="spellStart"/>
      <w:r w:rsidRPr="00DE75B3">
        <w:rPr>
          <w:rFonts w:asciiTheme="majorBidi" w:hAnsiTheme="majorBidi" w:cstheme="majorBidi"/>
          <w:bCs/>
          <w:sz w:val="24"/>
          <w:szCs w:val="24"/>
        </w:rPr>
        <w:t>muserment</w:t>
      </w:r>
      <w:proofErr w:type="spellEnd"/>
      <w:r w:rsidRPr="00DE75B3">
        <w:rPr>
          <w:rFonts w:asciiTheme="majorBidi" w:hAnsiTheme="majorBidi" w:cstheme="majorBidi"/>
          <w:bCs/>
          <w:sz w:val="24"/>
          <w:szCs w:val="24"/>
        </w:rPr>
        <w:t xml:space="preserve"> data</w:t>
      </w:r>
    </w:p>
    <w:p w14:paraId="5D883967" w14:textId="59A3C921" w:rsidR="00361C3C" w:rsidRPr="00DE75B3" w:rsidRDefault="00361C3C" w:rsidP="00361C3C">
      <w:pPr>
        <w:pStyle w:val="ADMETtext"/>
        <w:spacing w:line="276" w:lineRule="auto"/>
        <w:ind w:left="720" w:firstLine="0"/>
        <w:rPr>
          <w:rFonts w:asciiTheme="majorBidi" w:hAnsiTheme="majorBidi" w:cstheme="majorBidi"/>
          <w:bCs/>
          <w:sz w:val="24"/>
          <w:szCs w:val="24"/>
        </w:rPr>
      </w:pPr>
      <w:r w:rsidRPr="00DE75B3">
        <w:rPr>
          <w:rFonts w:asciiTheme="majorBidi" w:hAnsiTheme="majorBidi" w:cstheme="majorBidi"/>
          <w:bCs/>
          <w:sz w:val="24"/>
          <w:szCs w:val="24"/>
        </w:rPr>
        <w:t xml:space="preserve">The electronic spectrum of the ligand (AH) in Absolut </w:t>
      </w:r>
      <w:proofErr w:type="gramStart"/>
      <w:r w:rsidRPr="00DE75B3">
        <w:rPr>
          <w:rFonts w:asciiTheme="majorBidi" w:hAnsiTheme="majorBidi" w:cstheme="majorBidi"/>
          <w:bCs/>
          <w:sz w:val="24"/>
          <w:szCs w:val="24"/>
        </w:rPr>
        <w:t>ethanol  [</w:t>
      </w:r>
      <w:proofErr w:type="gramEnd"/>
      <w:r w:rsidRPr="00DE75B3">
        <w:rPr>
          <w:rFonts w:asciiTheme="majorBidi" w:hAnsiTheme="majorBidi" w:cstheme="majorBidi"/>
          <w:bCs/>
          <w:sz w:val="24"/>
          <w:szCs w:val="24"/>
        </w:rPr>
        <w:t>10-4 M] with the rang (280-1100)nm was shown in Figure (</w:t>
      </w:r>
      <w:r w:rsidR="001E1D0D">
        <w:rPr>
          <w:rFonts w:asciiTheme="majorBidi" w:hAnsiTheme="majorBidi" w:cstheme="majorBidi"/>
          <w:bCs/>
          <w:sz w:val="24"/>
          <w:szCs w:val="24"/>
        </w:rPr>
        <w:t>S4</w:t>
      </w:r>
      <w:r w:rsidRPr="00DE75B3">
        <w:rPr>
          <w:rFonts w:asciiTheme="majorBidi" w:hAnsiTheme="majorBidi" w:cstheme="majorBidi"/>
          <w:bCs/>
          <w:sz w:val="24"/>
          <w:szCs w:val="24"/>
        </w:rPr>
        <w:t xml:space="preserve">-A) its displayed two band, the first band was noticed at (295 nm,33898 cm-1 )which was related to (π→π*) intramolecular transition of heterocyclic and aromatic moieties [28]. However the second band appeared at (420 nm , 23809 cm-1), this band was attributed to conjected system (n→ π*) transition of the intramolecular charge transfer taking place via carbonyl ,nitro and azo moieties [29-30].The electronic spectra for the </w:t>
      </w:r>
      <w:proofErr w:type="spellStart"/>
      <w:r w:rsidRPr="00DE75B3">
        <w:rPr>
          <w:rFonts w:asciiTheme="majorBidi" w:hAnsiTheme="majorBidi" w:cstheme="majorBidi"/>
          <w:bCs/>
          <w:sz w:val="24"/>
          <w:szCs w:val="24"/>
        </w:rPr>
        <w:t>dia</w:t>
      </w:r>
      <w:proofErr w:type="spellEnd"/>
      <w:r w:rsidRPr="00DE75B3">
        <w:rPr>
          <w:rFonts w:asciiTheme="majorBidi" w:hAnsiTheme="majorBidi" w:cstheme="majorBidi"/>
          <w:bCs/>
          <w:sz w:val="24"/>
          <w:szCs w:val="24"/>
        </w:rPr>
        <w:t xml:space="preserve"> magnetic (d10) Ag(I)and Zn(II)  complexes were shown a sharp absorption band [Figures 4 (b and c)] and Table (6), which was assigned to the charge transfer CT [26,31].</w:t>
      </w:r>
    </w:p>
    <w:p w14:paraId="5869A920" w14:textId="77777777" w:rsidR="001E1D0D" w:rsidRDefault="001E1D0D" w:rsidP="00361C3C">
      <w:pPr>
        <w:pStyle w:val="ADMETtext"/>
        <w:spacing w:line="276" w:lineRule="auto"/>
        <w:ind w:left="720" w:firstLine="0"/>
        <w:rPr>
          <w:rFonts w:asciiTheme="majorBidi" w:hAnsiTheme="majorBidi" w:cstheme="majorBidi"/>
          <w:bCs/>
          <w:sz w:val="24"/>
          <w:szCs w:val="24"/>
        </w:rPr>
      </w:pPr>
    </w:p>
    <w:p w14:paraId="4E0F0513" w14:textId="71D6CC54" w:rsidR="00361C3C" w:rsidRPr="00DE75B3" w:rsidRDefault="00361C3C" w:rsidP="00361C3C">
      <w:pPr>
        <w:pStyle w:val="ADMETtext"/>
        <w:spacing w:line="276" w:lineRule="auto"/>
        <w:ind w:left="720" w:firstLine="0"/>
        <w:rPr>
          <w:rFonts w:asciiTheme="majorBidi" w:hAnsiTheme="majorBidi" w:cstheme="majorBidi"/>
          <w:bCs/>
          <w:sz w:val="24"/>
          <w:szCs w:val="24"/>
        </w:rPr>
      </w:pPr>
      <w:r w:rsidRPr="00DE75B3">
        <w:rPr>
          <w:rFonts w:asciiTheme="majorBidi" w:hAnsiTheme="majorBidi" w:cstheme="majorBidi"/>
          <w:bCs/>
          <w:sz w:val="24"/>
          <w:szCs w:val="24"/>
        </w:rPr>
        <w:lastRenderedPageBreak/>
        <w:t>The electronic spectrum of the [Cu(AH)2Cl2] H2O complex  Figure(S4-d) was displayed two band at( 925 nm,10810 cm-1) and (780 nm, 12820 cm-1),assignable to (2B1g→2A1g) (υ1) and (2B1g→2B2g) (υ2) transition respectively .The (υ3) transition (2B1g→2Eg ) was obscured with the charge transfer band at  (620 nm, 16129 cm-1)[32-33], which is characteristic for distorted octahedral within Jahn-Teller deformation (D4h). The magnetic moment (µeff=1.33 B.M).</w:t>
      </w:r>
    </w:p>
    <w:p w14:paraId="31428FE2" w14:textId="77777777" w:rsidR="00361C3C" w:rsidRPr="00DE75B3" w:rsidRDefault="00361C3C" w:rsidP="00361C3C">
      <w:pPr>
        <w:pStyle w:val="ADMETtext"/>
        <w:spacing w:line="276" w:lineRule="auto"/>
        <w:ind w:left="720" w:firstLine="0"/>
        <w:rPr>
          <w:rFonts w:asciiTheme="majorBidi" w:hAnsiTheme="majorBidi" w:cstheme="majorBidi"/>
          <w:bCs/>
          <w:sz w:val="24"/>
          <w:szCs w:val="24"/>
        </w:rPr>
      </w:pPr>
      <w:r w:rsidRPr="00DE75B3">
        <w:rPr>
          <w:rFonts w:asciiTheme="majorBidi" w:hAnsiTheme="majorBidi" w:cstheme="majorBidi"/>
          <w:bCs/>
          <w:sz w:val="24"/>
          <w:szCs w:val="24"/>
        </w:rPr>
        <w:t>Table 6: The data electronic spectra of the (AH) ligand and its complexes</w:t>
      </w:r>
    </w:p>
    <w:tbl>
      <w:tblPr>
        <w:tblStyle w:val="TableGrid"/>
        <w:tblW w:w="9103" w:type="dxa"/>
        <w:tblLook w:val="04A0" w:firstRow="1" w:lastRow="0" w:firstColumn="1" w:lastColumn="0" w:noHBand="0" w:noVBand="1"/>
      </w:tblPr>
      <w:tblGrid>
        <w:gridCol w:w="2323"/>
        <w:gridCol w:w="822"/>
        <w:gridCol w:w="1616"/>
        <w:gridCol w:w="1417"/>
        <w:gridCol w:w="1603"/>
        <w:gridCol w:w="1322"/>
      </w:tblGrid>
      <w:tr w:rsidR="00361C3C" w:rsidRPr="00DE75B3" w14:paraId="41DF5A2A" w14:textId="77777777" w:rsidTr="00361C3C">
        <w:tc>
          <w:tcPr>
            <w:tcW w:w="2323" w:type="dxa"/>
          </w:tcPr>
          <w:p w14:paraId="61968CBE" w14:textId="77777777" w:rsidR="00361C3C" w:rsidRPr="00DE75B3" w:rsidRDefault="00361C3C" w:rsidP="0025662B">
            <w:pPr>
              <w:tabs>
                <w:tab w:val="left" w:pos="1204"/>
              </w:tabs>
              <w:spacing w:line="360" w:lineRule="auto"/>
              <w:jc w:val="center"/>
              <w:rPr>
                <w:rFonts w:asciiTheme="majorBidi" w:hAnsiTheme="majorBidi" w:cstheme="majorBidi"/>
                <w:b/>
                <w:sz w:val="24"/>
                <w:szCs w:val="24"/>
              </w:rPr>
            </w:pPr>
            <w:r w:rsidRPr="00DE75B3">
              <w:rPr>
                <w:rFonts w:asciiTheme="majorBidi" w:hAnsiTheme="majorBidi" w:cstheme="majorBidi"/>
                <w:b/>
                <w:sz w:val="24"/>
                <w:szCs w:val="24"/>
              </w:rPr>
              <w:t>Compound</w:t>
            </w:r>
          </w:p>
        </w:tc>
        <w:tc>
          <w:tcPr>
            <w:tcW w:w="822" w:type="dxa"/>
          </w:tcPr>
          <w:p w14:paraId="67A24557" w14:textId="77777777" w:rsidR="00361C3C" w:rsidRPr="00DE75B3" w:rsidRDefault="00361C3C" w:rsidP="0025662B">
            <w:pPr>
              <w:tabs>
                <w:tab w:val="left" w:pos="1204"/>
              </w:tabs>
              <w:spacing w:line="360" w:lineRule="auto"/>
              <w:jc w:val="center"/>
              <w:rPr>
                <w:rFonts w:asciiTheme="majorBidi" w:hAnsiTheme="majorBidi" w:cstheme="majorBidi"/>
                <w:b/>
                <w:sz w:val="24"/>
                <w:szCs w:val="24"/>
              </w:rPr>
            </w:pPr>
            <w:r w:rsidRPr="00DE75B3">
              <w:rPr>
                <w:rFonts w:asciiTheme="majorBidi" w:eastAsia="Times New Roman,Bold" w:hAnsiTheme="majorBidi" w:cstheme="majorBidi"/>
                <w:b/>
                <w:sz w:val="24"/>
                <w:szCs w:val="24"/>
              </w:rPr>
              <w:t>ℷ(</w:t>
            </w:r>
            <w:r w:rsidRPr="00DE75B3">
              <w:rPr>
                <w:rFonts w:ascii="Cambria Math" w:eastAsia="Times New Roman,Bold" w:hAnsi="Cambria Math" w:cs="Cambria Math"/>
                <w:b/>
                <w:sz w:val="24"/>
                <w:szCs w:val="24"/>
              </w:rPr>
              <w:t>𝑛</w:t>
            </w:r>
            <w:r w:rsidRPr="00DE75B3">
              <w:rPr>
                <w:rFonts w:asciiTheme="majorBidi" w:eastAsia="Times New Roman,Bold" w:hAnsiTheme="majorBidi" w:cstheme="majorBidi"/>
                <w:b/>
                <w:sz w:val="24"/>
                <w:szCs w:val="24"/>
              </w:rPr>
              <w:t>m)</w:t>
            </w:r>
          </w:p>
        </w:tc>
        <w:tc>
          <w:tcPr>
            <w:tcW w:w="1616" w:type="dxa"/>
          </w:tcPr>
          <w:p w14:paraId="574AFF28" w14:textId="77777777" w:rsidR="00361C3C" w:rsidRPr="00DE75B3" w:rsidRDefault="00361C3C" w:rsidP="0025662B">
            <w:pPr>
              <w:autoSpaceDE w:val="0"/>
              <w:autoSpaceDN w:val="0"/>
              <w:spacing w:line="360" w:lineRule="auto"/>
              <w:jc w:val="center"/>
              <w:rPr>
                <w:rFonts w:asciiTheme="majorBidi" w:hAnsiTheme="majorBidi" w:cstheme="majorBidi"/>
                <w:b/>
                <w:sz w:val="24"/>
                <w:szCs w:val="24"/>
              </w:rPr>
            </w:pPr>
            <w:r w:rsidRPr="00DE75B3">
              <w:rPr>
                <w:rFonts w:asciiTheme="majorBidi" w:hAnsiTheme="majorBidi" w:cstheme="majorBidi"/>
                <w:b/>
                <w:sz w:val="24"/>
                <w:szCs w:val="24"/>
              </w:rPr>
              <w:t>Wavenumber</w:t>
            </w:r>
          </w:p>
          <w:p w14:paraId="732B9897" w14:textId="77777777" w:rsidR="00361C3C" w:rsidRPr="00DE75B3" w:rsidRDefault="00361C3C" w:rsidP="0025662B">
            <w:pPr>
              <w:tabs>
                <w:tab w:val="left" w:pos="1204"/>
              </w:tabs>
              <w:spacing w:before="240" w:line="360" w:lineRule="auto"/>
              <w:jc w:val="center"/>
              <w:rPr>
                <w:rFonts w:asciiTheme="majorBidi" w:hAnsiTheme="majorBidi" w:cstheme="majorBidi"/>
                <w:b/>
                <w:sz w:val="24"/>
                <w:szCs w:val="24"/>
              </w:rPr>
            </w:pPr>
            <w:r w:rsidRPr="00DE75B3">
              <w:rPr>
                <w:rFonts w:asciiTheme="majorBidi" w:hAnsiTheme="majorBidi" w:cstheme="majorBidi"/>
                <w:b/>
                <w:sz w:val="24"/>
                <w:szCs w:val="24"/>
              </w:rPr>
              <w:t>(Cm)</w:t>
            </w:r>
          </w:p>
        </w:tc>
        <w:tc>
          <w:tcPr>
            <w:tcW w:w="1417" w:type="dxa"/>
          </w:tcPr>
          <w:p w14:paraId="6A89CABF" w14:textId="77777777" w:rsidR="00361C3C" w:rsidRPr="00DE75B3" w:rsidRDefault="00361C3C" w:rsidP="0025662B">
            <w:pPr>
              <w:tabs>
                <w:tab w:val="left" w:pos="1204"/>
              </w:tabs>
              <w:spacing w:line="360" w:lineRule="auto"/>
              <w:jc w:val="center"/>
              <w:rPr>
                <w:rFonts w:asciiTheme="majorBidi" w:hAnsiTheme="majorBidi" w:cstheme="majorBidi"/>
                <w:b/>
                <w:sz w:val="24"/>
                <w:szCs w:val="24"/>
              </w:rPr>
            </w:pPr>
            <w:r w:rsidRPr="00DE75B3">
              <w:rPr>
                <w:rFonts w:asciiTheme="majorBidi" w:hAnsiTheme="majorBidi" w:cstheme="majorBidi"/>
                <w:b/>
                <w:sz w:val="24"/>
                <w:szCs w:val="24"/>
              </w:rPr>
              <w:t>Assignment</w:t>
            </w:r>
          </w:p>
        </w:tc>
        <w:tc>
          <w:tcPr>
            <w:tcW w:w="1603" w:type="dxa"/>
          </w:tcPr>
          <w:p w14:paraId="4333DED3" w14:textId="77777777" w:rsidR="00361C3C" w:rsidRPr="00DE75B3" w:rsidRDefault="00361C3C" w:rsidP="0025662B">
            <w:pPr>
              <w:tabs>
                <w:tab w:val="left" w:pos="1204"/>
              </w:tabs>
              <w:spacing w:line="360" w:lineRule="auto"/>
              <w:jc w:val="center"/>
              <w:rPr>
                <w:rFonts w:asciiTheme="majorBidi" w:hAnsiTheme="majorBidi" w:cstheme="majorBidi"/>
                <w:b/>
                <w:sz w:val="24"/>
                <w:szCs w:val="24"/>
              </w:rPr>
            </w:pPr>
            <w:r w:rsidRPr="00DE75B3">
              <w:rPr>
                <w:rFonts w:asciiTheme="majorBidi" w:hAnsiTheme="majorBidi" w:cstheme="majorBidi"/>
                <w:b/>
                <w:sz w:val="24"/>
                <w:szCs w:val="24"/>
              </w:rPr>
              <w:t>hybridization</w:t>
            </w:r>
          </w:p>
        </w:tc>
        <w:tc>
          <w:tcPr>
            <w:tcW w:w="1322" w:type="dxa"/>
          </w:tcPr>
          <w:p w14:paraId="37F80B89" w14:textId="77777777" w:rsidR="00361C3C" w:rsidRPr="00DE75B3" w:rsidRDefault="00361C3C" w:rsidP="0025662B">
            <w:pPr>
              <w:tabs>
                <w:tab w:val="left" w:pos="1204"/>
              </w:tabs>
              <w:spacing w:line="360" w:lineRule="auto"/>
              <w:jc w:val="center"/>
              <w:rPr>
                <w:rFonts w:asciiTheme="majorBidi" w:hAnsiTheme="majorBidi" w:cstheme="majorBidi"/>
                <w:b/>
                <w:sz w:val="24"/>
                <w:szCs w:val="24"/>
              </w:rPr>
            </w:pPr>
            <w:r w:rsidRPr="00DE75B3">
              <w:rPr>
                <w:rFonts w:asciiTheme="majorBidi" w:hAnsiTheme="majorBidi" w:cstheme="majorBidi"/>
                <w:b/>
                <w:sz w:val="24"/>
                <w:szCs w:val="24"/>
              </w:rPr>
              <w:t>Geometry</w:t>
            </w:r>
          </w:p>
        </w:tc>
      </w:tr>
      <w:tr w:rsidR="00361C3C" w:rsidRPr="00DE75B3" w14:paraId="67BC5B32" w14:textId="77777777" w:rsidTr="00361C3C">
        <w:tc>
          <w:tcPr>
            <w:tcW w:w="2323" w:type="dxa"/>
          </w:tcPr>
          <w:p w14:paraId="3092DD78" w14:textId="77777777" w:rsidR="00361C3C" w:rsidRPr="00DE75B3" w:rsidRDefault="00361C3C" w:rsidP="0025662B">
            <w:pPr>
              <w:tabs>
                <w:tab w:val="left" w:pos="1204"/>
              </w:tabs>
              <w:spacing w:line="360" w:lineRule="auto"/>
              <w:rPr>
                <w:rFonts w:asciiTheme="majorBidi" w:hAnsiTheme="majorBidi" w:cstheme="majorBidi"/>
                <w:b/>
                <w:sz w:val="24"/>
                <w:szCs w:val="24"/>
              </w:rPr>
            </w:pPr>
            <w:r w:rsidRPr="00DE75B3">
              <w:rPr>
                <w:rFonts w:asciiTheme="majorBidi" w:hAnsiTheme="majorBidi" w:cstheme="majorBidi"/>
                <w:b/>
                <w:sz w:val="24"/>
                <w:szCs w:val="24"/>
              </w:rPr>
              <w:t xml:space="preserve">          AH</w:t>
            </w:r>
          </w:p>
        </w:tc>
        <w:tc>
          <w:tcPr>
            <w:tcW w:w="822" w:type="dxa"/>
          </w:tcPr>
          <w:p w14:paraId="0D4700C4" w14:textId="77777777" w:rsidR="00361C3C" w:rsidRPr="00DE75B3" w:rsidRDefault="00361C3C" w:rsidP="0025662B">
            <w:pPr>
              <w:tabs>
                <w:tab w:val="left" w:pos="1204"/>
              </w:tabs>
              <w:spacing w:line="360" w:lineRule="auto"/>
              <w:jc w:val="center"/>
              <w:rPr>
                <w:rFonts w:asciiTheme="majorBidi" w:hAnsiTheme="majorBidi" w:cstheme="majorBidi"/>
                <w:sz w:val="24"/>
                <w:szCs w:val="24"/>
              </w:rPr>
            </w:pPr>
            <w:r w:rsidRPr="00DE75B3">
              <w:rPr>
                <w:rFonts w:asciiTheme="majorBidi" w:hAnsiTheme="majorBidi" w:cstheme="majorBidi"/>
                <w:sz w:val="24"/>
                <w:szCs w:val="24"/>
              </w:rPr>
              <w:t>295</w:t>
            </w:r>
          </w:p>
          <w:p w14:paraId="77F50D35" w14:textId="77777777" w:rsidR="00361C3C" w:rsidRPr="00DE75B3" w:rsidRDefault="00361C3C" w:rsidP="0025662B">
            <w:pPr>
              <w:tabs>
                <w:tab w:val="left" w:pos="1204"/>
              </w:tabs>
              <w:spacing w:line="360" w:lineRule="auto"/>
              <w:jc w:val="center"/>
              <w:rPr>
                <w:rFonts w:asciiTheme="majorBidi" w:hAnsiTheme="majorBidi" w:cstheme="majorBidi"/>
                <w:sz w:val="24"/>
                <w:szCs w:val="24"/>
              </w:rPr>
            </w:pPr>
            <w:r w:rsidRPr="00DE75B3">
              <w:rPr>
                <w:rFonts w:asciiTheme="majorBidi" w:hAnsiTheme="majorBidi" w:cstheme="majorBidi"/>
                <w:sz w:val="24"/>
                <w:szCs w:val="24"/>
              </w:rPr>
              <w:t>420</w:t>
            </w:r>
          </w:p>
        </w:tc>
        <w:tc>
          <w:tcPr>
            <w:tcW w:w="1616" w:type="dxa"/>
          </w:tcPr>
          <w:p w14:paraId="0F089854" w14:textId="77777777" w:rsidR="00361C3C" w:rsidRPr="00DE75B3" w:rsidRDefault="00361C3C" w:rsidP="0025662B">
            <w:pPr>
              <w:tabs>
                <w:tab w:val="left" w:pos="1204"/>
              </w:tabs>
              <w:spacing w:line="360" w:lineRule="auto"/>
              <w:jc w:val="center"/>
              <w:rPr>
                <w:rFonts w:asciiTheme="majorBidi" w:hAnsiTheme="majorBidi" w:cstheme="majorBidi"/>
                <w:sz w:val="24"/>
                <w:szCs w:val="24"/>
              </w:rPr>
            </w:pPr>
            <w:r w:rsidRPr="00DE75B3">
              <w:rPr>
                <w:rFonts w:asciiTheme="majorBidi" w:hAnsiTheme="majorBidi" w:cstheme="majorBidi"/>
                <w:sz w:val="24"/>
                <w:szCs w:val="24"/>
              </w:rPr>
              <w:t>33898</w:t>
            </w:r>
          </w:p>
          <w:p w14:paraId="57C87B8C" w14:textId="77777777" w:rsidR="00361C3C" w:rsidRPr="00DE75B3" w:rsidRDefault="00361C3C" w:rsidP="0025662B">
            <w:pPr>
              <w:tabs>
                <w:tab w:val="left" w:pos="1204"/>
              </w:tabs>
              <w:spacing w:line="360" w:lineRule="auto"/>
              <w:jc w:val="center"/>
              <w:rPr>
                <w:rFonts w:asciiTheme="majorBidi" w:hAnsiTheme="majorBidi" w:cstheme="majorBidi"/>
                <w:sz w:val="24"/>
                <w:szCs w:val="24"/>
              </w:rPr>
            </w:pPr>
            <w:r w:rsidRPr="00DE75B3">
              <w:rPr>
                <w:rFonts w:asciiTheme="majorBidi" w:hAnsiTheme="majorBidi" w:cstheme="majorBidi"/>
                <w:sz w:val="24"/>
                <w:szCs w:val="24"/>
              </w:rPr>
              <w:t>23809</w:t>
            </w:r>
          </w:p>
        </w:tc>
        <w:tc>
          <w:tcPr>
            <w:tcW w:w="1417" w:type="dxa"/>
          </w:tcPr>
          <w:p w14:paraId="41388A11" w14:textId="77777777" w:rsidR="00361C3C" w:rsidRPr="00DE75B3" w:rsidRDefault="00361C3C" w:rsidP="0025662B">
            <w:pPr>
              <w:tabs>
                <w:tab w:val="left" w:pos="1204"/>
              </w:tabs>
              <w:spacing w:line="360" w:lineRule="auto"/>
              <w:jc w:val="center"/>
              <w:rPr>
                <w:rFonts w:asciiTheme="majorBidi" w:eastAsia="Times New Roman" w:hAnsiTheme="majorBidi" w:cstheme="majorBidi"/>
                <w:sz w:val="24"/>
                <w:szCs w:val="24"/>
              </w:rPr>
            </w:pPr>
            <m:oMathPara>
              <m:oMathParaPr>
                <m:jc m:val="centerGroup"/>
              </m:oMathParaPr>
              <m:oMath>
                <m:r>
                  <w:rPr>
                    <w:rFonts w:ascii="Cambria Math" w:hAnsi="Cambria Math" w:cstheme="majorBidi"/>
                    <w:color w:val="000000"/>
                    <w:sz w:val="24"/>
                    <w:szCs w:val="24"/>
                  </w:rPr>
                  <m:t>π→</m:t>
                </m:r>
                <m:r>
                  <m:rPr>
                    <m:sty m:val="p"/>
                  </m:rPr>
                  <w:rPr>
                    <w:rFonts w:ascii="Cambria Math" w:hAnsi="Cambria Math" w:cstheme="majorBidi"/>
                    <w:color w:val="000000"/>
                    <w:sz w:val="24"/>
                    <w:szCs w:val="24"/>
                  </w:rPr>
                  <m:t>π*</m:t>
                </m:r>
              </m:oMath>
            </m:oMathPara>
          </w:p>
          <w:p w14:paraId="311590B5" w14:textId="77777777" w:rsidR="00361C3C" w:rsidRPr="00DE75B3" w:rsidRDefault="00361C3C" w:rsidP="0025662B">
            <w:pPr>
              <w:tabs>
                <w:tab w:val="left" w:pos="1204"/>
              </w:tabs>
              <w:spacing w:line="360" w:lineRule="auto"/>
              <w:jc w:val="center"/>
              <w:rPr>
                <w:rFonts w:asciiTheme="majorBidi" w:eastAsia="Times New Roman" w:hAnsiTheme="majorBidi" w:cstheme="majorBidi"/>
                <w:sz w:val="24"/>
                <w:szCs w:val="24"/>
              </w:rPr>
            </w:pPr>
            <w:r w:rsidRPr="00DE75B3">
              <w:rPr>
                <w:rFonts w:asciiTheme="majorBidi" w:hAnsiTheme="majorBidi" w:cstheme="majorBidi"/>
                <w:sz w:val="24"/>
                <w:szCs w:val="24"/>
              </w:rPr>
              <w:t>n →π*</w:t>
            </w:r>
          </w:p>
        </w:tc>
        <w:tc>
          <w:tcPr>
            <w:tcW w:w="1603" w:type="dxa"/>
          </w:tcPr>
          <w:p w14:paraId="235D4420" w14:textId="77777777" w:rsidR="00361C3C" w:rsidRPr="00DE75B3" w:rsidRDefault="00361C3C" w:rsidP="0025662B">
            <w:pPr>
              <w:tabs>
                <w:tab w:val="left" w:pos="1204"/>
              </w:tabs>
              <w:spacing w:line="360" w:lineRule="auto"/>
              <w:jc w:val="center"/>
              <w:rPr>
                <w:rFonts w:asciiTheme="majorBidi" w:eastAsia="Calibri" w:hAnsiTheme="majorBidi" w:cstheme="majorBidi"/>
                <w:sz w:val="24"/>
                <w:szCs w:val="24"/>
              </w:rPr>
            </w:pPr>
            <w:r w:rsidRPr="00DE75B3">
              <w:rPr>
                <w:rFonts w:asciiTheme="majorBidi" w:hAnsiTheme="majorBidi" w:cstheme="majorBidi"/>
                <w:sz w:val="24"/>
                <w:szCs w:val="24"/>
              </w:rPr>
              <w:t>---</w:t>
            </w:r>
          </w:p>
        </w:tc>
        <w:tc>
          <w:tcPr>
            <w:tcW w:w="1322" w:type="dxa"/>
          </w:tcPr>
          <w:p w14:paraId="4C0B4755" w14:textId="77777777" w:rsidR="00361C3C" w:rsidRPr="00DE75B3" w:rsidRDefault="00361C3C" w:rsidP="0025662B">
            <w:pPr>
              <w:tabs>
                <w:tab w:val="left" w:pos="1204"/>
              </w:tabs>
              <w:spacing w:line="360" w:lineRule="auto"/>
              <w:jc w:val="center"/>
              <w:rPr>
                <w:rFonts w:asciiTheme="majorBidi" w:hAnsiTheme="majorBidi" w:cstheme="majorBidi"/>
                <w:sz w:val="24"/>
                <w:szCs w:val="24"/>
              </w:rPr>
            </w:pPr>
            <w:r w:rsidRPr="00DE75B3">
              <w:rPr>
                <w:rFonts w:asciiTheme="majorBidi" w:hAnsiTheme="majorBidi" w:cstheme="majorBidi"/>
                <w:sz w:val="24"/>
                <w:szCs w:val="24"/>
              </w:rPr>
              <w:t>---</w:t>
            </w:r>
          </w:p>
        </w:tc>
      </w:tr>
      <w:tr w:rsidR="00361C3C" w:rsidRPr="00DE75B3" w14:paraId="175D60CF" w14:textId="77777777" w:rsidTr="00361C3C">
        <w:tc>
          <w:tcPr>
            <w:tcW w:w="2323" w:type="dxa"/>
          </w:tcPr>
          <w:p w14:paraId="40038CC4" w14:textId="77777777" w:rsidR="00361C3C" w:rsidRPr="00DE75B3" w:rsidRDefault="00361C3C" w:rsidP="0025662B">
            <w:pPr>
              <w:tabs>
                <w:tab w:val="left" w:pos="1204"/>
              </w:tabs>
              <w:spacing w:line="360" w:lineRule="auto"/>
              <w:rPr>
                <w:rFonts w:asciiTheme="majorBidi" w:hAnsiTheme="majorBidi" w:cstheme="majorBidi"/>
                <w:b/>
                <w:sz w:val="24"/>
                <w:szCs w:val="24"/>
                <w:vertAlign w:val="subscript"/>
              </w:rPr>
            </w:pPr>
            <w:r w:rsidRPr="00DE75B3">
              <w:rPr>
                <w:rFonts w:asciiTheme="majorBidi" w:hAnsiTheme="majorBidi" w:cstheme="majorBidi"/>
                <w:b/>
                <w:sz w:val="24"/>
                <w:szCs w:val="24"/>
              </w:rPr>
              <w:t>[</w:t>
            </w:r>
            <w:proofErr w:type="gramStart"/>
            <w:r w:rsidRPr="00DE75B3">
              <w:rPr>
                <w:rFonts w:asciiTheme="majorBidi" w:hAnsiTheme="majorBidi" w:cstheme="majorBidi"/>
                <w:b/>
                <w:sz w:val="24"/>
                <w:szCs w:val="24"/>
              </w:rPr>
              <w:t>Ag(</w:t>
            </w:r>
            <w:proofErr w:type="gramEnd"/>
            <w:r w:rsidRPr="00DE75B3">
              <w:rPr>
                <w:rFonts w:asciiTheme="majorBidi" w:hAnsiTheme="majorBidi" w:cstheme="majorBidi"/>
                <w:b/>
                <w:sz w:val="24"/>
                <w:szCs w:val="24"/>
              </w:rPr>
              <w:t>AH)(H</w:t>
            </w:r>
            <w:r w:rsidRPr="00DE75B3">
              <w:rPr>
                <w:rFonts w:asciiTheme="majorBidi" w:hAnsiTheme="majorBidi" w:cstheme="majorBidi"/>
                <w:b/>
                <w:sz w:val="24"/>
                <w:szCs w:val="24"/>
                <w:vertAlign w:val="subscript"/>
              </w:rPr>
              <w:t>2</w:t>
            </w:r>
            <w:r w:rsidRPr="00DE75B3">
              <w:rPr>
                <w:rFonts w:asciiTheme="majorBidi" w:hAnsiTheme="majorBidi" w:cstheme="majorBidi"/>
                <w:b/>
                <w:sz w:val="24"/>
                <w:szCs w:val="24"/>
              </w:rPr>
              <w:t>O)</w:t>
            </w:r>
            <w:r w:rsidRPr="00DE75B3">
              <w:rPr>
                <w:rFonts w:asciiTheme="majorBidi" w:hAnsiTheme="majorBidi" w:cstheme="majorBidi"/>
                <w:b/>
                <w:sz w:val="24"/>
                <w:szCs w:val="24"/>
                <w:vertAlign w:val="subscript"/>
              </w:rPr>
              <w:t>2</w:t>
            </w:r>
            <w:r w:rsidRPr="00DE75B3">
              <w:rPr>
                <w:rFonts w:asciiTheme="majorBidi" w:hAnsiTheme="majorBidi" w:cstheme="majorBidi"/>
                <w:b/>
                <w:sz w:val="24"/>
                <w:szCs w:val="24"/>
              </w:rPr>
              <w:t>]NO</w:t>
            </w:r>
            <w:r w:rsidRPr="00DE75B3">
              <w:rPr>
                <w:rFonts w:asciiTheme="majorBidi" w:hAnsiTheme="majorBidi" w:cstheme="majorBidi"/>
                <w:b/>
                <w:sz w:val="24"/>
                <w:szCs w:val="24"/>
                <w:vertAlign w:val="subscript"/>
              </w:rPr>
              <w:t>3</w:t>
            </w:r>
          </w:p>
          <w:p w14:paraId="633C21DA" w14:textId="77777777" w:rsidR="00361C3C" w:rsidRPr="00DE75B3" w:rsidRDefault="00361C3C" w:rsidP="0025662B">
            <w:pPr>
              <w:tabs>
                <w:tab w:val="left" w:pos="1204"/>
              </w:tabs>
              <w:spacing w:line="360" w:lineRule="auto"/>
              <w:rPr>
                <w:rFonts w:asciiTheme="majorBidi" w:hAnsiTheme="majorBidi" w:cstheme="majorBidi"/>
                <w:b/>
                <w:sz w:val="24"/>
                <w:szCs w:val="24"/>
              </w:rPr>
            </w:pPr>
            <w:r w:rsidRPr="00DE75B3">
              <w:rPr>
                <w:rFonts w:asciiTheme="majorBidi" w:hAnsiTheme="majorBidi" w:cstheme="majorBidi"/>
                <w:b/>
                <w:sz w:val="24"/>
                <w:szCs w:val="24"/>
              </w:rPr>
              <w:t>.2H</w:t>
            </w:r>
            <w:r w:rsidRPr="00DE75B3">
              <w:rPr>
                <w:rFonts w:asciiTheme="majorBidi" w:hAnsiTheme="majorBidi" w:cstheme="majorBidi"/>
                <w:b/>
                <w:sz w:val="24"/>
                <w:szCs w:val="24"/>
                <w:vertAlign w:val="subscript"/>
              </w:rPr>
              <w:t>2</w:t>
            </w:r>
            <w:r w:rsidRPr="00DE75B3">
              <w:rPr>
                <w:rFonts w:asciiTheme="majorBidi" w:hAnsiTheme="majorBidi" w:cstheme="majorBidi"/>
                <w:b/>
                <w:sz w:val="24"/>
                <w:szCs w:val="24"/>
              </w:rPr>
              <w:t>O</w:t>
            </w:r>
          </w:p>
        </w:tc>
        <w:tc>
          <w:tcPr>
            <w:tcW w:w="822" w:type="dxa"/>
          </w:tcPr>
          <w:p w14:paraId="14EBA28E" w14:textId="77777777" w:rsidR="00361C3C" w:rsidRPr="00DE75B3" w:rsidRDefault="00361C3C" w:rsidP="0025662B">
            <w:pPr>
              <w:tabs>
                <w:tab w:val="left" w:pos="1204"/>
              </w:tabs>
              <w:spacing w:line="360" w:lineRule="auto"/>
              <w:jc w:val="center"/>
              <w:rPr>
                <w:rFonts w:asciiTheme="majorBidi" w:hAnsiTheme="majorBidi" w:cstheme="majorBidi"/>
                <w:sz w:val="24"/>
                <w:szCs w:val="24"/>
              </w:rPr>
            </w:pPr>
            <w:r w:rsidRPr="00DE75B3">
              <w:rPr>
                <w:rFonts w:asciiTheme="majorBidi" w:hAnsiTheme="majorBidi" w:cstheme="majorBidi"/>
                <w:sz w:val="24"/>
                <w:szCs w:val="24"/>
              </w:rPr>
              <w:t>480</w:t>
            </w:r>
          </w:p>
        </w:tc>
        <w:tc>
          <w:tcPr>
            <w:tcW w:w="1616" w:type="dxa"/>
          </w:tcPr>
          <w:p w14:paraId="2EC7ECD1" w14:textId="77777777" w:rsidR="00361C3C" w:rsidRPr="00DE75B3" w:rsidRDefault="00361C3C" w:rsidP="0025662B">
            <w:pPr>
              <w:tabs>
                <w:tab w:val="left" w:pos="1204"/>
              </w:tabs>
              <w:spacing w:line="360" w:lineRule="auto"/>
              <w:jc w:val="center"/>
              <w:rPr>
                <w:rFonts w:asciiTheme="majorBidi" w:hAnsiTheme="majorBidi" w:cstheme="majorBidi"/>
                <w:sz w:val="24"/>
                <w:szCs w:val="24"/>
              </w:rPr>
            </w:pPr>
            <w:r w:rsidRPr="00DE75B3">
              <w:rPr>
                <w:rFonts w:asciiTheme="majorBidi" w:hAnsiTheme="majorBidi" w:cstheme="majorBidi"/>
                <w:sz w:val="24"/>
                <w:szCs w:val="24"/>
              </w:rPr>
              <w:t>20833</w:t>
            </w:r>
          </w:p>
        </w:tc>
        <w:tc>
          <w:tcPr>
            <w:tcW w:w="1417" w:type="dxa"/>
          </w:tcPr>
          <w:p w14:paraId="46D4CF7D" w14:textId="77777777" w:rsidR="00361C3C" w:rsidRPr="00DE75B3" w:rsidRDefault="00361C3C" w:rsidP="0025662B">
            <w:pPr>
              <w:tabs>
                <w:tab w:val="left" w:pos="1204"/>
              </w:tabs>
              <w:spacing w:line="360" w:lineRule="auto"/>
              <w:jc w:val="center"/>
              <w:rPr>
                <w:rFonts w:asciiTheme="majorBidi" w:hAnsiTheme="majorBidi" w:cstheme="majorBidi"/>
                <w:sz w:val="24"/>
                <w:szCs w:val="24"/>
              </w:rPr>
            </w:pPr>
            <w:r w:rsidRPr="00DE75B3">
              <w:rPr>
                <w:rFonts w:asciiTheme="majorBidi" w:hAnsiTheme="majorBidi" w:cstheme="majorBidi"/>
                <w:sz w:val="24"/>
                <w:szCs w:val="24"/>
              </w:rPr>
              <w:t>CT</w:t>
            </w:r>
          </w:p>
        </w:tc>
        <w:tc>
          <w:tcPr>
            <w:tcW w:w="1603" w:type="dxa"/>
          </w:tcPr>
          <w:p w14:paraId="6D28C5C6" w14:textId="77777777" w:rsidR="00361C3C" w:rsidRPr="00DE75B3" w:rsidRDefault="00361C3C" w:rsidP="0025662B">
            <w:pPr>
              <w:tabs>
                <w:tab w:val="left" w:pos="1204"/>
              </w:tabs>
              <w:spacing w:line="360" w:lineRule="auto"/>
              <w:jc w:val="center"/>
              <w:rPr>
                <w:rFonts w:asciiTheme="majorBidi" w:hAnsiTheme="majorBidi" w:cstheme="majorBidi"/>
                <w:sz w:val="24"/>
                <w:szCs w:val="24"/>
                <w:vertAlign w:val="superscript"/>
              </w:rPr>
            </w:pPr>
            <w:r w:rsidRPr="00DE75B3">
              <w:rPr>
                <w:rFonts w:asciiTheme="majorBidi" w:hAnsiTheme="majorBidi" w:cstheme="majorBidi"/>
                <w:sz w:val="24"/>
                <w:szCs w:val="24"/>
              </w:rPr>
              <w:t>Sp</w:t>
            </w:r>
            <w:r w:rsidRPr="00DE75B3">
              <w:rPr>
                <w:rFonts w:asciiTheme="majorBidi" w:hAnsiTheme="majorBidi" w:cstheme="majorBidi"/>
                <w:sz w:val="24"/>
                <w:szCs w:val="24"/>
                <w:vertAlign w:val="superscript"/>
              </w:rPr>
              <w:t>3</w:t>
            </w:r>
          </w:p>
        </w:tc>
        <w:tc>
          <w:tcPr>
            <w:tcW w:w="1322" w:type="dxa"/>
          </w:tcPr>
          <w:p w14:paraId="50383530" w14:textId="77777777" w:rsidR="00361C3C" w:rsidRPr="00DE75B3" w:rsidRDefault="00361C3C" w:rsidP="0025662B">
            <w:pPr>
              <w:tabs>
                <w:tab w:val="left" w:pos="1204"/>
              </w:tabs>
              <w:spacing w:line="360" w:lineRule="auto"/>
              <w:jc w:val="center"/>
              <w:rPr>
                <w:rFonts w:asciiTheme="majorBidi" w:hAnsiTheme="majorBidi" w:cstheme="majorBidi"/>
                <w:sz w:val="24"/>
                <w:szCs w:val="24"/>
              </w:rPr>
            </w:pPr>
            <w:r w:rsidRPr="00DE75B3">
              <w:rPr>
                <w:rFonts w:asciiTheme="majorBidi" w:hAnsiTheme="majorBidi" w:cstheme="majorBidi"/>
                <w:sz w:val="24"/>
                <w:szCs w:val="24"/>
              </w:rPr>
              <w:t>Tetrahedral</w:t>
            </w:r>
          </w:p>
        </w:tc>
      </w:tr>
      <w:tr w:rsidR="00361C3C" w:rsidRPr="00DE75B3" w14:paraId="49936CFA" w14:textId="77777777" w:rsidTr="00361C3C">
        <w:tc>
          <w:tcPr>
            <w:tcW w:w="2323" w:type="dxa"/>
          </w:tcPr>
          <w:p w14:paraId="7457AE07" w14:textId="77777777" w:rsidR="00361C3C" w:rsidRPr="00DE75B3" w:rsidRDefault="00361C3C" w:rsidP="0025662B">
            <w:pPr>
              <w:tabs>
                <w:tab w:val="left" w:pos="1204"/>
              </w:tabs>
              <w:spacing w:line="360" w:lineRule="auto"/>
              <w:rPr>
                <w:rFonts w:asciiTheme="majorBidi" w:hAnsiTheme="majorBidi" w:cstheme="majorBidi"/>
                <w:b/>
                <w:sz w:val="24"/>
                <w:szCs w:val="24"/>
              </w:rPr>
            </w:pPr>
          </w:p>
          <w:p w14:paraId="62BC31A9" w14:textId="77777777" w:rsidR="00361C3C" w:rsidRPr="00DE75B3" w:rsidRDefault="00361C3C" w:rsidP="0025662B">
            <w:pPr>
              <w:tabs>
                <w:tab w:val="left" w:pos="1204"/>
              </w:tabs>
              <w:spacing w:line="360" w:lineRule="auto"/>
              <w:rPr>
                <w:rFonts w:asciiTheme="majorBidi" w:hAnsiTheme="majorBidi" w:cstheme="majorBidi"/>
                <w:b/>
                <w:sz w:val="24"/>
                <w:szCs w:val="24"/>
              </w:rPr>
            </w:pPr>
            <w:r w:rsidRPr="00DE75B3">
              <w:rPr>
                <w:rFonts w:asciiTheme="majorBidi" w:hAnsiTheme="majorBidi" w:cstheme="majorBidi"/>
                <w:b/>
                <w:sz w:val="24"/>
                <w:szCs w:val="24"/>
              </w:rPr>
              <w:t>[</w:t>
            </w:r>
            <w:proofErr w:type="gramStart"/>
            <w:r w:rsidRPr="00DE75B3">
              <w:rPr>
                <w:rFonts w:asciiTheme="majorBidi" w:hAnsiTheme="majorBidi" w:cstheme="majorBidi"/>
                <w:b/>
                <w:sz w:val="24"/>
                <w:szCs w:val="24"/>
              </w:rPr>
              <w:t>Cu(</w:t>
            </w:r>
            <w:proofErr w:type="gramEnd"/>
            <w:r w:rsidRPr="00DE75B3">
              <w:rPr>
                <w:rFonts w:asciiTheme="majorBidi" w:hAnsiTheme="majorBidi" w:cstheme="majorBidi"/>
                <w:b/>
                <w:sz w:val="24"/>
                <w:szCs w:val="24"/>
              </w:rPr>
              <w:t>AH)</w:t>
            </w:r>
            <w:r w:rsidRPr="00DE75B3">
              <w:rPr>
                <w:rFonts w:asciiTheme="majorBidi" w:hAnsiTheme="majorBidi" w:cstheme="majorBidi"/>
                <w:b/>
                <w:sz w:val="24"/>
                <w:szCs w:val="24"/>
                <w:vertAlign w:val="subscript"/>
              </w:rPr>
              <w:t xml:space="preserve">2 </w:t>
            </w:r>
            <w:r w:rsidRPr="00DE75B3">
              <w:rPr>
                <w:rFonts w:asciiTheme="majorBidi" w:hAnsiTheme="majorBidi" w:cstheme="majorBidi"/>
                <w:b/>
                <w:sz w:val="24"/>
                <w:szCs w:val="24"/>
              </w:rPr>
              <w:t>Cl</w:t>
            </w:r>
            <w:r w:rsidRPr="00DE75B3">
              <w:rPr>
                <w:rFonts w:asciiTheme="majorBidi" w:hAnsiTheme="majorBidi" w:cstheme="majorBidi"/>
                <w:b/>
                <w:sz w:val="24"/>
                <w:szCs w:val="24"/>
                <w:vertAlign w:val="subscript"/>
              </w:rPr>
              <w:t>2</w:t>
            </w:r>
            <w:r w:rsidRPr="00DE75B3">
              <w:rPr>
                <w:rFonts w:asciiTheme="majorBidi" w:hAnsiTheme="majorBidi" w:cstheme="majorBidi"/>
                <w:b/>
                <w:sz w:val="24"/>
                <w:szCs w:val="24"/>
              </w:rPr>
              <w:t>].H</w:t>
            </w:r>
            <w:r w:rsidRPr="00DE75B3">
              <w:rPr>
                <w:rFonts w:asciiTheme="majorBidi" w:hAnsiTheme="majorBidi" w:cstheme="majorBidi"/>
                <w:b/>
                <w:sz w:val="24"/>
                <w:szCs w:val="24"/>
                <w:vertAlign w:val="subscript"/>
              </w:rPr>
              <w:t>2</w:t>
            </w:r>
            <w:r w:rsidRPr="00DE75B3">
              <w:rPr>
                <w:rFonts w:asciiTheme="majorBidi" w:hAnsiTheme="majorBidi" w:cstheme="majorBidi"/>
                <w:b/>
                <w:sz w:val="24"/>
                <w:szCs w:val="24"/>
              </w:rPr>
              <w:t>O</w:t>
            </w:r>
          </w:p>
        </w:tc>
        <w:tc>
          <w:tcPr>
            <w:tcW w:w="822" w:type="dxa"/>
          </w:tcPr>
          <w:p w14:paraId="68CA089E" w14:textId="77777777" w:rsidR="00361C3C" w:rsidRPr="00DE75B3" w:rsidRDefault="00361C3C" w:rsidP="0025662B">
            <w:pPr>
              <w:tabs>
                <w:tab w:val="left" w:pos="1204"/>
              </w:tabs>
              <w:spacing w:line="360" w:lineRule="auto"/>
              <w:jc w:val="center"/>
              <w:rPr>
                <w:rFonts w:asciiTheme="majorBidi" w:hAnsiTheme="majorBidi" w:cstheme="majorBidi"/>
                <w:sz w:val="24"/>
                <w:szCs w:val="24"/>
              </w:rPr>
            </w:pPr>
            <w:r w:rsidRPr="00DE75B3">
              <w:rPr>
                <w:rFonts w:asciiTheme="majorBidi" w:hAnsiTheme="majorBidi" w:cstheme="majorBidi"/>
                <w:sz w:val="24"/>
                <w:szCs w:val="24"/>
              </w:rPr>
              <w:t>925</w:t>
            </w:r>
          </w:p>
          <w:p w14:paraId="29B988A4" w14:textId="77777777" w:rsidR="00361C3C" w:rsidRPr="00DE75B3" w:rsidRDefault="00361C3C" w:rsidP="0025662B">
            <w:pPr>
              <w:tabs>
                <w:tab w:val="left" w:pos="1204"/>
              </w:tabs>
              <w:spacing w:line="360" w:lineRule="auto"/>
              <w:jc w:val="center"/>
              <w:rPr>
                <w:rFonts w:asciiTheme="majorBidi" w:hAnsiTheme="majorBidi" w:cstheme="majorBidi"/>
                <w:sz w:val="24"/>
                <w:szCs w:val="24"/>
              </w:rPr>
            </w:pPr>
            <w:r w:rsidRPr="00DE75B3">
              <w:rPr>
                <w:rFonts w:asciiTheme="majorBidi" w:hAnsiTheme="majorBidi" w:cstheme="majorBidi"/>
                <w:sz w:val="24"/>
                <w:szCs w:val="24"/>
              </w:rPr>
              <w:t>780</w:t>
            </w:r>
          </w:p>
          <w:p w14:paraId="4DBBBCFD" w14:textId="77777777" w:rsidR="00361C3C" w:rsidRPr="00DE75B3" w:rsidRDefault="00361C3C" w:rsidP="0025662B">
            <w:pPr>
              <w:tabs>
                <w:tab w:val="left" w:pos="1204"/>
              </w:tabs>
              <w:spacing w:line="360" w:lineRule="auto"/>
              <w:jc w:val="center"/>
              <w:rPr>
                <w:rFonts w:asciiTheme="majorBidi" w:hAnsiTheme="majorBidi" w:cstheme="majorBidi"/>
                <w:sz w:val="24"/>
                <w:szCs w:val="24"/>
              </w:rPr>
            </w:pPr>
            <w:r w:rsidRPr="00DE75B3">
              <w:rPr>
                <w:rFonts w:asciiTheme="majorBidi" w:hAnsiTheme="majorBidi" w:cstheme="majorBidi"/>
                <w:sz w:val="24"/>
                <w:szCs w:val="24"/>
              </w:rPr>
              <w:t>620</w:t>
            </w:r>
          </w:p>
        </w:tc>
        <w:tc>
          <w:tcPr>
            <w:tcW w:w="1616" w:type="dxa"/>
          </w:tcPr>
          <w:p w14:paraId="364E25B4" w14:textId="77777777" w:rsidR="00361C3C" w:rsidRPr="00DE75B3" w:rsidRDefault="00361C3C" w:rsidP="0025662B">
            <w:pPr>
              <w:tabs>
                <w:tab w:val="left" w:pos="1204"/>
              </w:tabs>
              <w:spacing w:line="360" w:lineRule="auto"/>
              <w:jc w:val="center"/>
              <w:rPr>
                <w:rFonts w:asciiTheme="majorBidi" w:hAnsiTheme="majorBidi" w:cstheme="majorBidi"/>
                <w:sz w:val="24"/>
                <w:szCs w:val="24"/>
              </w:rPr>
            </w:pPr>
            <w:r w:rsidRPr="00DE75B3">
              <w:rPr>
                <w:rFonts w:asciiTheme="majorBidi" w:hAnsiTheme="majorBidi" w:cstheme="majorBidi"/>
                <w:sz w:val="24"/>
                <w:szCs w:val="24"/>
              </w:rPr>
              <w:t>10810</w:t>
            </w:r>
          </w:p>
          <w:p w14:paraId="6F094487" w14:textId="77777777" w:rsidR="00361C3C" w:rsidRPr="00DE75B3" w:rsidRDefault="00361C3C" w:rsidP="0025662B">
            <w:pPr>
              <w:tabs>
                <w:tab w:val="left" w:pos="1204"/>
              </w:tabs>
              <w:spacing w:line="360" w:lineRule="auto"/>
              <w:jc w:val="center"/>
              <w:rPr>
                <w:rFonts w:asciiTheme="majorBidi" w:hAnsiTheme="majorBidi" w:cstheme="majorBidi"/>
                <w:sz w:val="24"/>
                <w:szCs w:val="24"/>
              </w:rPr>
            </w:pPr>
            <w:r w:rsidRPr="00DE75B3">
              <w:rPr>
                <w:rFonts w:asciiTheme="majorBidi" w:hAnsiTheme="majorBidi" w:cstheme="majorBidi"/>
                <w:sz w:val="24"/>
                <w:szCs w:val="24"/>
              </w:rPr>
              <w:t>12820</w:t>
            </w:r>
          </w:p>
          <w:p w14:paraId="5196DC96" w14:textId="77777777" w:rsidR="00361C3C" w:rsidRPr="00DE75B3" w:rsidRDefault="00361C3C" w:rsidP="0025662B">
            <w:pPr>
              <w:tabs>
                <w:tab w:val="left" w:pos="1204"/>
              </w:tabs>
              <w:spacing w:line="360" w:lineRule="auto"/>
              <w:jc w:val="center"/>
              <w:rPr>
                <w:rFonts w:asciiTheme="majorBidi" w:hAnsiTheme="majorBidi" w:cstheme="majorBidi"/>
                <w:sz w:val="24"/>
                <w:szCs w:val="24"/>
              </w:rPr>
            </w:pPr>
            <w:r w:rsidRPr="00DE75B3">
              <w:rPr>
                <w:rFonts w:asciiTheme="majorBidi" w:hAnsiTheme="majorBidi" w:cstheme="majorBidi"/>
                <w:sz w:val="24"/>
                <w:szCs w:val="24"/>
              </w:rPr>
              <w:t xml:space="preserve"> 16129</w:t>
            </w:r>
          </w:p>
        </w:tc>
        <w:tc>
          <w:tcPr>
            <w:tcW w:w="1417" w:type="dxa"/>
          </w:tcPr>
          <w:p w14:paraId="239955EA" w14:textId="77777777" w:rsidR="00361C3C" w:rsidRPr="00DE75B3" w:rsidRDefault="00361C3C" w:rsidP="0025662B">
            <w:pPr>
              <w:autoSpaceDE w:val="0"/>
              <w:autoSpaceDN w:val="0"/>
              <w:spacing w:line="360" w:lineRule="auto"/>
              <w:rPr>
                <w:rFonts w:asciiTheme="majorBidi" w:hAnsiTheme="majorBidi" w:cstheme="majorBidi"/>
                <w:sz w:val="24"/>
                <w:szCs w:val="24"/>
              </w:rPr>
            </w:pPr>
            <w:r w:rsidRPr="00DE75B3">
              <w:rPr>
                <w:rFonts w:asciiTheme="majorBidi" w:hAnsiTheme="majorBidi" w:cstheme="majorBidi"/>
                <w:sz w:val="24"/>
                <w:szCs w:val="24"/>
                <w:vertAlign w:val="superscript"/>
              </w:rPr>
              <w:t>2</w:t>
            </w:r>
            <w:r w:rsidRPr="00DE75B3">
              <w:rPr>
                <w:rFonts w:asciiTheme="majorBidi" w:hAnsiTheme="majorBidi" w:cstheme="majorBidi"/>
                <w:sz w:val="24"/>
                <w:szCs w:val="24"/>
              </w:rPr>
              <w:t>B</w:t>
            </w:r>
            <w:r w:rsidRPr="00DE75B3">
              <w:rPr>
                <w:rFonts w:asciiTheme="majorBidi" w:hAnsiTheme="majorBidi" w:cstheme="majorBidi"/>
                <w:sz w:val="24"/>
                <w:szCs w:val="24"/>
                <w:vertAlign w:val="subscript"/>
              </w:rPr>
              <w:t>1</w:t>
            </w:r>
            <w:r w:rsidRPr="00DE75B3">
              <w:rPr>
                <w:rFonts w:asciiTheme="majorBidi" w:hAnsiTheme="majorBidi" w:cstheme="majorBidi"/>
                <w:sz w:val="24"/>
                <w:szCs w:val="24"/>
              </w:rPr>
              <w:t>g→</w:t>
            </w:r>
            <w:r w:rsidRPr="00DE75B3">
              <w:rPr>
                <w:rFonts w:asciiTheme="majorBidi" w:eastAsia="Calibri" w:hAnsiTheme="majorBidi" w:cstheme="majorBidi"/>
                <w:sz w:val="24"/>
                <w:szCs w:val="24"/>
              </w:rPr>
              <w:t xml:space="preserve"> </w:t>
            </w:r>
            <w:r w:rsidRPr="00DE75B3">
              <w:rPr>
                <w:rFonts w:asciiTheme="majorBidi" w:eastAsia="Calibri" w:hAnsiTheme="majorBidi" w:cstheme="majorBidi"/>
                <w:sz w:val="24"/>
                <w:szCs w:val="24"/>
                <w:vertAlign w:val="superscript"/>
              </w:rPr>
              <w:t>2</w:t>
            </w:r>
            <w:r w:rsidRPr="00DE75B3">
              <w:rPr>
                <w:rFonts w:asciiTheme="majorBidi" w:eastAsia="Calibri" w:hAnsiTheme="majorBidi" w:cstheme="majorBidi"/>
                <w:sz w:val="24"/>
                <w:szCs w:val="24"/>
              </w:rPr>
              <w:t>A</w:t>
            </w:r>
            <w:r w:rsidRPr="00DE75B3">
              <w:rPr>
                <w:rFonts w:asciiTheme="majorBidi" w:eastAsia="Calibri" w:hAnsiTheme="majorBidi" w:cstheme="majorBidi"/>
                <w:sz w:val="24"/>
                <w:szCs w:val="24"/>
                <w:vertAlign w:val="subscript"/>
              </w:rPr>
              <w:t>1</w:t>
            </w:r>
            <w:r w:rsidRPr="00DE75B3">
              <w:rPr>
                <w:rFonts w:asciiTheme="majorBidi" w:eastAsia="Calibri" w:hAnsiTheme="majorBidi" w:cstheme="majorBidi"/>
                <w:sz w:val="24"/>
                <w:szCs w:val="24"/>
              </w:rPr>
              <w:t>g</w:t>
            </w:r>
          </w:p>
          <w:p w14:paraId="4C81A94E" w14:textId="77777777" w:rsidR="00361C3C" w:rsidRPr="00DE75B3" w:rsidRDefault="00361C3C" w:rsidP="0025662B">
            <w:pPr>
              <w:autoSpaceDE w:val="0"/>
              <w:autoSpaceDN w:val="0"/>
              <w:spacing w:line="360" w:lineRule="auto"/>
              <w:jc w:val="center"/>
              <w:rPr>
                <w:rFonts w:asciiTheme="majorBidi" w:hAnsiTheme="majorBidi" w:cstheme="majorBidi"/>
                <w:sz w:val="24"/>
                <w:szCs w:val="24"/>
                <w:vertAlign w:val="subscript"/>
              </w:rPr>
            </w:pPr>
            <w:r w:rsidRPr="00DE75B3">
              <w:rPr>
                <w:rFonts w:asciiTheme="majorBidi" w:hAnsiTheme="majorBidi" w:cstheme="majorBidi"/>
                <w:sz w:val="24"/>
                <w:szCs w:val="24"/>
              </w:rPr>
              <w:t>B</w:t>
            </w:r>
            <w:r w:rsidRPr="00DE75B3">
              <w:rPr>
                <w:rFonts w:asciiTheme="majorBidi" w:hAnsiTheme="majorBidi" w:cstheme="majorBidi"/>
                <w:sz w:val="24"/>
                <w:szCs w:val="24"/>
                <w:vertAlign w:val="subscript"/>
              </w:rPr>
              <w:t>1</w:t>
            </w:r>
            <w:r w:rsidRPr="00DE75B3">
              <w:rPr>
                <w:rFonts w:asciiTheme="majorBidi" w:hAnsiTheme="majorBidi" w:cstheme="majorBidi"/>
                <w:sz w:val="24"/>
                <w:szCs w:val="24"/>
              </w:rPr>
              <w:t>g →</w:t>
            </w:r>
            <w:r w:rsidRPr="00DE75B3">
              <w:rPr>
                <w:rFonts w:asciiTheme="majorBidi" w:hAnsiTheme="majorBidi" w:cstheme="majorBidi"/>
                <w:sz w:val="24"/>
                <w:szCs w:val="24"/>
                <w:vertAlign w:val="superscript"/>
              </w:rPr>
              <w:t>2</w:t>
            </w:r>
            <w:r w:rsidRPr="00DE75B3">
              <w:rPr>
                <w:rFonts w:asciiTheme="majorBidi" w:hAnsiTheme="majorBidi" w:cstheme="majorBidi"/>
                <w:sz w:val="24"/>
                <w:szCs w:val="24"/>
              </w:rPr>
              <w:t>B</w:t>
            </w:r>
            <w:r w:rsidRPr="00DE75B3">
              <w:rPr>
                <w:rFonts w:asciiTheme="majorBidi" w:hAnsiTheme="majorBidi" w:cstheme="majorBidi"/>
                <w:sz w:val="24"/>
                <w:szCs w:val="24"/>
                <w:vertAlign w:val="subscript"/>
              </w:rPr>
              <w:t>2</w:t>
            </w:r>
            <w:r w:rsidRPr="00DE75B3">
              <w:rPr>
                <w:rFonts w:asciiTheme="majorBidi" w:hAnsiTheme="majorBidi" w:cstheme="majorBidi"/>
                <w:sz w:val="24"/>
                <w:szCs w:val="24"/>
              </w:rPr>
              <w:t>g</w:t>
            </w:r>
          </w:p>
          <w:p w14:paraId="2548F120" w14:textId="77777777" w:rsidR="00361C3C" w:rsidRPr="00DE75B3" w:rsidRDefault="00361C3C" w:rsidP="0025662B">
            <w:pPr>
              <w:autoSpaceDE w:val="0"/>
              <w:autoSpaceDN w:val="0"/>
              <w:spacing w:line="360" w:lineRule="auto"/>
              <w:jc w:val="center"/>
              <w:rPr>
                <w:rFonts w:asciiTheme="majorBidi" w:hAnsiTheme="majorBidi" w:cstheme="majorBidi"/>
                <w:sz w:val="24"/>
                <w:szCs w:val="24"/>
              </w:rPr>
            </w:pPr>
            <w:r w:rsidRPr="00DE75B3">
              <w:rPr>
                <w:rFonts w:asciiTheme="majorBidi" w:hAnsiTheme="majorBidi" w:cstheme="majorBidi"/>
                <w:sz w:val="24"/>
                <w:szCs w:val="24"/>
              </w:rPr>
              <w:t>CT</w:t>
            </w:r>
          </w:p>
        </w:tc>
        <w:tc>
          <w:tcPr>
            <w:tcW w:w="1603" w:type="dxa"/>
          </w:tcPr>
          <w:p w14:paraId="7A571FA7" w14:textId="77777777" w:rsidR="00361C3C" w:rsidRPr="00DE75B3" w:rsidRDefault="00361C3C" w:rsidP="0025662B">
            <w:pPr>
              <w:tabs>
                <w:tab w:val="left" w:pos="1204"/>
              </w:tabs>
              <w:spacing w:line="360" w:lineRule="auto"/>
              <w:jc w:val="center"/>
              <w:rPr>
                <w:rFonts w:asciiTheme="majorBidi" w:hAnsiTheme="majorBidi" w:cstheme="majorBidi"/>
                <w:sz w:val="24"/>
                <w:szCs w:val="24"/>
              </w:rPr>
            </w:pPr>
            <w:r w:rsidRPr="00DE75B3">
              <w:rPr>
                <w:rFonts w:asciiTheme="majorBidi" w:hAnsiTheme="majorBidi" w:cstheme="majorBidi"/>
                <w:color w:val="202124"/>
                <w:sz w:val="24"/>
                <w:szCs w:val="24"/>
                <w:shd w:val="clear" w:color="auto" w:fill="FFFFFF"/>
              </w:rPr>
              <w:t>sp</w:t>
            </w:r>
            <w:r w:rsidRPr="00DE75B3">
              <w:rPr>
                <w:rFonts w:asciiTheme="majorBidi" w:hAnsiTheme="majorBidi" w:cstheme="majorBidi"/>
                <w:color w:val="202124"/>
                <w:sz w:val="24"/>
                <w:szCs w:val="24"/>
                <w:shd w:val="clear" w:color="auto" w:fill="FFFFFF"/>
                <w:vertAlign w:val="superscript"/>
              </w:rPr>
              <w:t>3</w:t>
            </w:r>
            <w:r w:rsidRPr="00DE75B3">
              <w:rPr>
                <w:rFonts w:asciiTheme="majorBidi" w:hAnsiTheme="majorBidi" w:cstheme="majorBidi"/>
                <w:color w:val="202124"/>
                <w:sz w:val="24"/>
                <w:szCs w:val="24"/>
                <w:shd w:val="clear" w:color="auto" w:fill="FFFFFF"/>
              </w:rPr>
              <w:t>d</w:t>
            </w:r>
            <w:r w:rsidRPr="00DE75B3">
              <w:rPr>
                <w:rFonts w:asciiTheme="majorBidi" w:hAnsiTheme="majorBidi" w:cstheme="majorBidi"/>
                <w:color w:val="202124"/>
                <w:sz w:val="24"/>
                <w:szCs w:val="24"/>
                <w:shd w:val="clear" w:color="auto" w:fill="FFFFFF"/>
                <w:vertAlign w:val="superscript"/>
              </w:rPr>
              <w:t>2</w:t>
            </w:r>
          </w:p>
        </w:tc>
        <w:tc>
          <w:tcPr>
            <w:tcW w:w="1322" w:type="dxa"/>
          </w:tcPr>
          <w:p w14:paraId="7B66515C" w14:textId="77777777" w:rsidR="00361C3C" w:rsidRPr="00DE75B3" w:rsidRDefault="00361C3C" w:rsidP="0025662B">
            <w:pPr>
              <w:autoSpaceDE w:val="0"/>
              <w:autoSpaceDN w:val="0"/>
              <w:spacing w:line="360" w:lineRule="auto"/>
              <w:jc w:val="center"/>
              <w:rPr>
                <w:rFonts w:asciiTheme="majorBidi" w:hAnsiTheme="majorBidi" w:cstheme="majorBidi"/>
                <w:sz w:val="24"/>
                <w:szCs w:val="24"/>
              </w:rPr>
            </w:pPr>
            <w:r w:rsidRPr="00DE75B3">
              <w:rPr>
                <w:rFonts w:asciiTheme="majorBidi" w:hAnsiTheme="majorBidi" w:cstheme="majorBidi"/>
                <w:sz w:val="24"/>
                <w:szCs w:val="24"/>
              </w:rPr>
              <w:t>Distorted</w:t>
            </w:r>
          </w:p>
          <w:p w14:paraId="1F4C34D4" w14:textId="77777777" w:rsidR="00361C3C" w:rsidRPr="00DE75B3" w:rsidRDefault="00361C3C" w:rsidP="0025662B">
            <w:pPr>
              <w:tabs>
                <w:tab w:val="left" w:pos="1204"/>
              </w:tabs>
              <w:spacing w:line="360" w:lineRule="auto"/>
              <w:jc w:val="center"/>
              <w:rPr>
                <w:rFonts w:asciiTheme="majorBidi" w:hAnsiTheme="majorBidi" w:cstheme="majorBidi"/>
                <w:sz w:val="24"/>
                <w:szCs w:val="24"/>
              </w:rPr>
            </w:pPr>
            <w:r w:rsidRPr="00DE75B3">
              <w:rPr>
                <w:rFonts w:asciiTheme="majorBidi" w:hAnsiTheme="majorBidi" w:cstheme="majorBidi"/>
                <w:sz w:val="24"/>
                <w:szCs w:val="24"/>
              </w:rPr>
              <w:t>octahedral</w:t>
            </w:r>
          </w:p>
        </w:tc>
      </w:tr>
      <w:tr w:rsidR="00361C3C" w:rsidRPr="00DE75B3" w14:paraId="4B0A40D3" w14:textId="77777777" w:rsidTr="00361C3C">
        <w:tc>
          <w:tcPr>
            <w:tcW w:w="2323" w:type="dxa"/>
          </w:tcPr>
          <w:p w14:paraId="37C882FF" w14:textId="77777777" w:rsidR="00361C3C" w:rsidRPr="00DE75B3" w:rsidRDefault="00361C3C" w:rsidP="0025662B">
            <w:pPr>
              <w:tabs>
                <w:tab w:val="left" w:pos="1204"/>
              </w:tabs>
              <w:spacing w:line="360" w:lineRule="auto"/>
              <w:rPr>
                <w:rFonts w:asciiTheme="majorBidi" w:hAnsiTheme="majorBidi" w:cstheme="majorBidi"/>
                <w:b/>
                <w:sz w:val="24"/>
                <w:szCs w:val="24"/>
              </w:rPr>
            </w:pPr>
            <w:r w:rsidRPr="00DE75B3">
              <w:rPr>
                <w:rFonts w:asciiTheme="majorBidi" w:hAnsiTheme="majorBidi" w:cstheme="majorBidi"/>
                <w:b/>
                <w:sz w:val="24"/>
                <w:szCs w:val="24"/>
              </w:rPr>
              <w:t>[</w:t>
            </w:r>
            <w:proofErr w:type="gramStart"/>
            <w:r w:rsidRPr="00DE75B3">
              <w:rPr>
                <w:rFonts w:asciiTheme="majorBidi" w:hAnsiTheme="majorBidi" w:cstheme="majorBidi"/>
                <w:b/>
                <w:sz w:val="24"/>
                <w:szCs w:val="24"/>
              </w:rPr>
              <w:t>Zn(</w:t>
            </w:r>
            <w:proofErr w:type="gramEnd"/>
            <w:r w:rsidRPr="00DE75B3">
              <w:rPr>
                <w:rFonts w:asciiTheme="majorBidi" w:hAnsiTheme="majorBidi" w:cstheme="majorBidi"/>
                <w:b/>
                <w:sz w:val="24"/>
                <w:szCs w:val="24"/>
              </w:rPr>
              <w:t>AH) Cl</w:t>
            </w:r>
            <w:r w:rsidRPr="00DE75B3">
              <w:rPr>
                <w:rFonts w:asciiTheme="majorBidi" w:hAnsiTheme="majorBidi" w:cstheme="majorBidi"/>
                <w:b/>
                <w:sz w:val="24"/>
                <w:szCs w:val="24"/>
                <w:vertAlign w:val="subscript"/>
              </w:rPr>
              <w:t>2</w:t>
            </w:r>
            <w:r w:rsidRPr="00DE75B3">
              <w:rPr>
                <w:rFonts w:asciiTheme="majorBidi" w:hAnsiTheme="majorBidi" w:cstheme="majorBidi"/>
                <w:b/>
                <w:sz w:val="24"/>
                <w:szCs w:val="24"/>
              </w:rPr>
              <w:t>].H</w:t>
            </w:r>
            <w:r w:rsidRPr="00DE75B3">
              <w:rPr>
                <w:rFonts w:asciiTheme="majorBidi" w:hAnsiTheme="majorBidi" w:cstheme="majorBidi"/>
                <w:b/>
                <w:sz w:val="24"/>
                <w:szCs w:val="24"/>
                <w:vertAlign w:val="subscript"/>
              </w:rPr>
              <w:t>2</w:t>
            </w:r>
            <w:r w:rsidRPr="00DE75B3">
              <w:rPr>
                <w:rFonts w:asciiTheme="majorBidi" w:hAnsiTheme="majorBidi" w:cstheme="majorBidi"/>
                <w:b/>
                <w:sz w:val="24"/>
                <w:szCs w:val="24"/>
              </w:rPr>
              <w:t>O</w:t>
            </w:r>
          </w:p>
        </w:tc>
        <w:tc>
          <w:tcPr>
            <w:tcW w:w="822" w:type="dxa"/>
          </w:tcPr>
          <w:p w14:paraId="225631C0" w14:textId="77777777" w:rsidR="00361C3C" w:rsidRPr="00DE75B3" w:rsidRDefault="00361C3C" w:rsidP="0025662B">
            <w:pPr>
              <w:tabs>
                <w:tab w:val="left" w:pos="1204"/>
              </w:tabs>
              <w:spacing w:line="360" w:lineRule="auto"/>
              <w:jc w:val="center"/>
              <w:rPr>
                <w:rFonts w:asciiTheme="majorBidi" w:hAnsiTheme="majorBidi" w:cstheme="majorBidi"/>
                <w:sz w:val="24"/>
                <w:szCs w:val="24"/>
              </w:rPr>
            </w:pPr>
            <w:r w:rsidRPr="00DE75B3">
              <w:rPr>
                <w:rFonts w:asciiTheme="majorBidi" w:hAnsiTheme="majorBidi" w:cstheme="majorBidi"/>
                <w:sz w:val="24"/>
                <w:szCs w:val="24"/>
              </w:rPr>
              <w:t>510</w:t>
            </w:r>
          </w:p>
        </w:tc>
        <w:tc>
          <w:tcPr>
            <w:tcW w:w="1616" w:type="dxa"/>
          </w:tcPr>
          <w:p w14:paraId="5FBF66AB" w14:textId="77777777" w:rsidR="00361C3C" w:rsidRPr="00DE75B3" w:rsidRDefault="00361C3C" w:rsidP="0025662B">
            <w:pPr>
              <w:tabs>
                <w:tab w:val="left" w:pos="1204"/>
              </w:tabs>
              <w:spacing w:line="360" w:lineRule="auto"/>
              <w:jc w:val="center"/>
              <w:rPr>
                <w:rFonts w:asciiTheme="majorBidi" w:hAnsiTheme="majorBidi" w:cstheme="majorBidi"/>
                <w:sz w:val="24"/>
                <w:szCs w:val="24"/>
              </w:rPr>
            </w:pPr>
            <w:r w:rsidRPr="00DE75B3">
              <w:rPr>
                <w:rFonts w:asciiTheme="majorBidi" w:hAnsiTheme="majorBidi" w:cstheme="majorBidi"/>
                <w:sz w:val="24"/>
                <w:szCs w:val="24"/>
              </w:rPr>
              <w:t>19607</w:t>
            </w:r>
          </w:p>
        </w:tc>
        <w:tc>
          <w:tcPr>
            <w:tcW w:w="1417" w:type="dxa"/>
          </w:tcPr>
          <w:p w14:paraId="4CD298BE" w14:textId="77777777" w:rsidR="00361C3C" w:rsidRPr="00DE75B3" w:rsidRDefault="00361C3C" w:rsidP="0025662B">
            <w:pPr>
              <w:tabs>
                <w:tab w:val="left" w:pos="1204"/>
              </w:tabs>
              <w:spacing w:line="360" w:lineRule="auto"/>
              <w:jc w:val="center"/>
              <w:rPr>
                <w:rFonts w:asciiTheme="majorBidi" w:hAnsiTheme="majorBidi" w:cstheme="majorBidi"/>
                <w:sz w:val="24"/>
                <w:szCs w:val="24"/>
              </w:rPr>
            </w:pPr>
            <w:r w:rsidRPr="00DE75B3">
              <w:rPr>
                <w:rFonts w:asciiTheme="majorBidi" w:hAnsiTheme="majorBidi" w:cstheme="majorBidi"/>
                <w:sz w:val="24"/>
                <w:szCs w:val="24"/>
              </w:rPr>
              <w:t>CT</w:t>
            </w:r>
          </w:p>
        </w:tc>
        <w:tc>
          <w:tcPr>
            <w:tcW w:w="1603" w:type="dxa"/>
          </w:tcPr>
          <w:p w14:paraId="463A9D12" w14:textId="77777777" w:rsidR="00361C3C" w:rsidRPr="00DE75B3" w:rsidRDefault="00361C3C" w:rsidP="0025662B">
            <w:pPr>
              <w:tabs>
                <w:tab w:val="left" w:pos="1204"/>
              </w:tabs>
              <w:spacing w:line="360" w:lineRule="auto"/>
              <w:jc w:val="center"/>
              <w:rPr>
                <w:rFonts w:asciiTheme="majorBidi" w:hAnsiTheme="majorBidi" w:cstheme="majorBidi"/>
                <w:sz w:val="24"/>
                <w:szCs w:val="24"/>
                <w:vertAlign w:val="superscript"/>
              </w:rPr>
            </w:pPr>
            <w:r w:rsidRPr="00DE75B3">
              <w:rPr>
                <w:rFonts w:asciiTheme="majorBidi" w:hAnsiTheme="majorBidi" w:cstheme="majorBidi"/>
                <w:sz w:val="24"/>
                <w:szCs w:val="24"/>
              </w:rPr>
              <w:t>Sp</w:t>
            </w:r>
            <w:r w:rsidRPr="00DE75B3">
              <w:rPr>
                <w:rFonts w:asciiTheme="majorBidi" w:hAnsiTheme="majorBidi" w:cstheme="majorBidi"/>
                <w:sz w:val="24"/>
                <w:szCs w:val="24"/>
                <w:vertAlign w:val="superscript"/>
              </w:rPr>
              <w:t>3</w:t>
            </w:r>
          </w:p>
        </w:tc>
        <w:tc>
          <w:tcPr>
            <w:tcW w:w="1322" w:type="dxa"/>
          </w:tcPr>
          <w:p w14:paraId="51A89288" w14:textId="77777777" w:rsidR="00361C3C" w:rsidRPr="00DE75B3" w:rsidRDefault="00361C3C" w:rsidP="0025662B">
            <w:pPr>
              <w:tabs>
                <w:tab w:val="left" w:pos="1204"/>
              </w:tabs>
              <w:spacing w:line="360" w:lineRule="auto"/>
              <w:jc w:val="center"/>
              <w:rPr>
                <w:rFonts w:asciiTheme="majorBidi" w:hAnsiTheme="majorBidi" w:cstheme="majorBidi"/>
                <w:sz w:val="24"/>
                <w:szCs w:val="24"/>
              </w:rPr>
            </w:pPr>
            <w:r w:rsidRPr="00DE75B3">
              <w:rPr>
                <w:rFonts w:asciiTheme="majorBidi" w:hAnsiTheme="majorBidi" w:cstheme="majorBidi"/>
                <w:sz w:val="24"/>
                <w:szCs w:val="24"/>
              </w:rPr>
              <w:t>Tetrahedral</w:t>
            </w:r>
          </w:p>
        </w:tc>
      </w:tr>
    </w:tbl>
    <w:p w14:paraId="6365BB30" w14:textId="77777777" w:rsidR="00361C3C" w:rsidRPr="00DE75B3" w:rsidRDefault="00361C3C" w:rsidP="00361C3C">
      <w:pPr>
        <w:pStyle w:val="ADMETtext"/>
        <w:numPr>
          <w:ilvl w:val="0"/>
          <w:numId w:val="3"/>
        </w:numPr>
        <w:spacing w:line="276" w:lineRule="auto"/>
        <w:rPr>
          <w:rFonts w:asciiTheme="majorBidi" w:hAnsiTheme="majorBidi" w:cstheme="majorBidi"/>
          <w:bCs/>
          <w:sz w:val="24"/>
          <w:szCs w:val="24"/>
        </w:rPr>
      </w:pPr>
      <w:r w:rsidRPr="00DE75B3">
        <w:rPr>
          <w:rFonts w:asciiTheme="majorBidi" w:hAnsiTheme="majorBidi" w:cstheme="majorBidi"/>
          <w:bCs/>
          <w:sz w:val="24"/>
          <w:szCs w:val="24"/>
        </w:rPr>
        <w:t>The 1H-NMR Spectrum of ligand [AH]</w:t>
      </w:r>
    </w:p>
    <w:p w14:paraId="50CB06CA" w14:textId="77777777" w:rsidR="00361C3C" w:rsidRPr="00DE75B3" w:rsidRDefault="00361C3C" w:rsidP="00361C3C">
      <w:pPr>
        <w:pStyle w:val="ADMETtext"/>
        <w:spacing w:line="276" w:lineRule="auto"/>
        <w:ind w:left="720" w:firstLine="0"/>
        <w:rPr>
          <w:rFonts w:asciiTheme="majorBidi" w:hAnsiTheme="majorBidi" w:cstheme="majorBidi"/>
          <w:bCs/>
          <w:sz w:val="24"/>
          <w:szCs w:val="24"/>
        </w:rPr>
      </w:pPr>
      <w:r w:rsidRPr="00DE75B3">
        <w:rPr>
          <w:rFonts w:asciiTheme="majorBidi" w:hAnsiTheme="majorBidi" w:cstheme="majorBidi"/>
          <w:bCs/>
          <w:sz w:val="24"/>
          <w:szCs w:val="24"/>
        </w:rPr>
        <w:t>The 1H-NMR analyses corroborate to the FT-IR spectrum results. The chemical shifts (</w:t>
      </w:r>
      <w:r w:rsidRPr="00DE75B3">
        <w:rPr>
          <w:rFonts w:ascii="Cambria Math" w:hAnsi="Cambria Math" w:cs="Cambria Math"/>
          <w:bCs/>
          <w:sz w:val="24"/>
          <w:szCs w:val="24"/>
        </w:rPr>
        <w:t>𝛿</w:t>
      </w:r>
      <w:r w:rsidRPr="00DE75B3">
        <w:rPr>
          <w:rFonts w:asciiTheme="majorBidi" w:hAnsiTheme="majorBidi" w:cstheme="majorBidi"/>
          <w:bCs/>
          <w:sz w:val="24"/>
          <w:szCs w:val="24"/>
        </w:rPr>
        <w:t xml:space="preserve">) in ppm for numerous types of protons for the ligand (AH) were noticed for NH </w:t>
      </w:r>
      <w:proofErr w:type="spellStart"/>
      <w:r w:rsidRPr="00DE75B3">
        <w:rPr>
          <w:rFonts w:asciiTheme="majorBidi" w:hAnsiTheme="majorBidi" w:cstheme="majorBidi"/>
          <w:bCs/>
          <w:sz w:val="24"/>
          <w:szCs w:val="24"/>
        </w:rPr>
        <w:t>Pyrmidine</w:t>
      </w:r>
      <w:proofErr w:type="spellEnd"/>
      <w:r w:rsidRPr="00DE75B3">
        <w:rPr>
          <w:rFonts w:asciiTheme="majorBidi" w:hAnsiTheme="majorBidi" w:cstheme="majorBidi"/>
          <w:bCs/>
          <w:sz w:val="24"/>
          <w:szCs w:val="24"/>
        </w:rPr>
        <w:t xml:space="preserve"> at (11.24,1H ppm</w:t>
      </w:r>
      <w:proofErr w:type="gramStart"/>
      <w:r w:rsidRPr="00DE75B3">
        <w:rPr>
          <w:rFonts w:asciiTheme="majorBidi" w:hAnsiTheme="majorBidi" w:cstheme="majorBidi"/>
          <w:bCs/>
          <w:sz w:val="24"/>
          <w:szCs w:val="24"/>
        </w:rPr>
        <w:t>) ,</w:t>
      </w:r>
      <w:proofErr w:type="gramEnd"/>
      <w:r w:rsidRPr="00DE75B3">
        <w:rPr>
          <w:rFonts w:asciiTheme="majorBidi" w:hAnsiTheme="majorBidi" w:cstheme="majorBidi"/>
          <w:bCs/>
          <w:sz w:val="24"/>
          <w:szCs w:val="24"/>
        </w:rPr>
        <w:t xml:space="preserve"> Aromatic at (7.58-8.15ppm, 4H), NH2  at (6.72ppm,2H) [34,35], The 1H-NMR spectrum was obtained in DMSO-d6 solution at </w:t>
      </w:r>
      <w:r w:rsidRPr="00DE75B3">
        <w:rPr>
          <w:rFonts w:ascii="Cambria Math" w:hAnsi="Cambria Math" w:cs="Cambria Math"/>
          <w:bCs/>
          <w:sz w:val="24"/>
          <w:szCs w:val="24"/>
        </w:rPr>
        <w:t>𝛿</w:t>
      </w:r>
      <w:r w:rsidRPr="00DE75B3">
        <w:rPr>
          <w:rFonts w:asciiTheme="majorBidi" w:hAnsiTheme="majorBidi" w:cstheme="majorBidi"/>
          <w:bCs/>
          <w:sz w:val="24"/>
          <w:szCs w:val="24"/>
        </w:rPr>
        <w:t xml:space="preserve"> (2.5)ppm. [36].</w:t>
      </w:r>
    </w:p>
    <w:p w14:paraId="17D051DF" w14:textId="77777777" w:rsidR="00361C3C" w:rsidRPr="00DE75B3" w:rsidRDefault="00361C3C" w:rsidP="00361C3C">
      <w:pPr>
        <w:pStyle w:val="ADMETtext"/>
        <w:numPr>
          <w:ilvl w:val="0"/>
          <w:numId w:val="3"/>
        </w:numPr>
        <w:spacing w:line="276" w:lineRule="auto"/>
        <w:rPr>
          <w:rFonts w:asciiTheme="majorBidi" w:hAnsiTheme="majorBidi" w:cstheme="majorBidi"/>
          <w:bCs/>
          <w:sz w:val="24"/>
          <w:szCs w:val="24"/>
        </w:rPr>
      </w:pPr>
      <w:r w:rsidRPr="00DE75B3">
        <w:rPr>
          <w:rFonts w:asciiTheme="majorBidi" w:hAnsiTheme="majorBidi" w:cstheme="majorBidi"/>
          <w:bCs/>
          <w:sz w:val="24"/>
          <w:szCs w:val="24"/>
        </w:rPr>
        <w:t>Assess X-Ray diffraction</w:t>
      </w:r>
    </w:p>
    <w:p w14:paraId="2DE18D5D" w14:textId="66F92B6C" w:rsidR="00361C3C" w:rsidRPr="00DE75B3" w:rsidRDefault="00361C3C" w:rsidP="007D5064">
      <w:pPr>
        <w:pStyle w:val="ADMETtext"/>
        <w:spacing w:line="276" w:lineRule="auto"/>
        <w:ind w:left="720" w:firstLine="0"/>
        <w:rPr>
          <w:rFonts w:asciiTheme="majorBidi" w:hAnsiTheme="majorBidi" w:cstheme="majorBidi"/>
          <w:bCs/>
          <w:sz w:val="24"/>
          <w:szCs w:val="24"/>
        </w:rPr>
      </w:pPr>
      <w:r w:rsidRPr="00DE75B3">
        <w:rPr>
          <w:rFonts w:asciiTheme="majorBidi" w:hAnsiTheme="majorBidi" w:cstheme="majorBidi"/>
          <w:bCs/>
          <w:sz w:val="24"/>
          <w:szCs w:val="24"/>
        </w:rPr>
        <w:t xml:space="preserve">Figure </w:t>
      </w:r>
      <w:r w:rsidR="001E1D0D">
        <w:rPr>
          <w:rFonts w:asciiTheme="majorBidi" w:hAnsiTheme="majorBidi" w:cstheme="majorBidi"/>
          <w:bCs/>
          <w:sz w:val="24"/>
          <w:szCs w:val="24"/>
        </w:rPr>
        <w:t>S5</w:t>
      </w:r>
      <w:r w:rsidRPr="00DE75B3">
        <w:rPr>
          <w:rFonts w:asciiTheme="majorBidi" w:hAnsiTheme="majorBidi" w:cstheme="majorBidi"/>
          <w:bCs/>
          <w:sz w:val="24"/>
          <w:szCs w:val="24"/>
        </w:rPr>
        <w:t xml:space="preserve"> (A and B) </w:t>
      </w:r>
      <w:proofErr w:type="gramStart"/>
      <w:r w:rsidRPr="00DE75B3">
        <w:rPr>
          <w:rFonts w:asciiTheme="majorBidi" w:hAnsiTheme="majorBidi" w:cstheme="majorBidi"/>
          <w:bCs/>
          <w:sz w:val="24"/>
          <w:szCs w:val="24"/>
        </w:rPr>
        <w:t>was  depicted</w:t>
      </w:r>
      <w:proofErr w:type="gramEnd"/>
      <w:r w:rsidRPr="00DE75B3">
        <w:rPr>
          <w:rFonts w:asciiTheme="majorBidi" w:hAnsiTheme="majorBidi" w:cstheme="majorBidi"/>
          <w:bCs/>
          <w:sz w:val="24"/>
          <w:szCs w:val="24"/>
        </w:rPr>
        <w:t xml:space="preserve"> the (AH) and [Zn (AH) Cl2].H2O x-ray diffraction patterns in the range (5 ≤ 2ϴ ≤ 80 ). The degree of crystallinity of these compounds was investigated using an X-RAY source crystal (</w:t>
      </w:r>
      <w:proofErr w:type="spellStart"/>
      <w:r w:rsidRPr="00DE75B3">
        <w:rPr>
          <w:rFonts w:asciiTheme="majorBidi" w:hAnsiTheme="majorBidi" w:cstheme="majorBidi"/>
          <w:bCs/>
          <w:sz w:val="24"/>
          <w:szCs w:val="24"/>
        </w:rPr>
        <w:t>CuK</w:t>
      </w:r>
      <w:proofErr w:type="spellEnd"/>
      <w:r w:rsidRPr="00DE75B3">
        <w:rPr>
          <w:rFonts w:asciiTheme="majorBidi" w:hAnsiTheme="majorBidi" w:cstheme="majorBidi"/>
          <w:bCs/>
          <w:sz w:val="24"/>
          <w:szCs w:val="24"/>
        </w:rPr>
        <w:t>α). Three of the strongest reflection peaks for (AH ligand) and [Zn (AH) Cl2</w:t>
      </w:r>
      <w:proofErr w:type="gramStart"/>
      <w:r w:rsidRPr="00DE75B3">
        <w:rPr>
          <w:rFonts w:asciiTheme="majorBidi" w:hAnsiTheme="majorBidi" w:cstheme="majorBidi"/>
          <w:bCs/>
          <w:sz w:val="24"/>
          <w:szCs w:val="24"/>
        </w:rPr>
        <w:t>].H2O</w:t>
      </w:r>
      <w:proofErr w:type="gramEnd"/>
      <w:r w:rsidRPr="00DE75B3">
        <w:rPr>
          <w:rFonts w:asciiTheme="majorBidi" w:hAnsiTheme="majorBidi" w:cstheme="majorBidi"/>
          <w:bCs/>
          <w:sz w:val="24"/>
          <w:szCs w:val="24"/>
        </w:rPr>
        <w:t xml:space="preserve"> [Figure 6] between (27.7839-11.2906) and (29.9534-17.1921), respectively. The primary reflection peaks for (AH) are located at (29.9534). The location of this band is (11.2906) of [</w:t>
      </w:r>
      <w:proofErr w:type="gramStart"/>
      <w:r w:rsidRPr="00DE75B3">
        <w:rPr>
          <w:rFonts w:asciiTheme="majorBidi" w:hAnsiTheme="majorBidi" w:cstheme="majorBidi"/>
          <w:bCs/>
          <w:sz w:val="24"/>
          <w:szCs w:val="24"/>
        </w:rPr>
        <w:t>Zn(</w:t>
      </w:r>
      <w:proofErr w:type="gramEnd"/>
      <w:r w:rsidRPr="00DE75B3">
        <w:rPr>
          <w:rFonts w:asciiTheme="majorBidi" w:hAnsiTheme="majorBidi" w:cstheme="majorBidi"/>
          <w:bCs/>
          <w:sz w:val="24"/>
          <w:szCs w:val="24"/>
        </w:rPr>
        <w:t xml:space="preserve">AH) Cl2].H2O. The semi-crystalline nature and particle size of (AH ligand and [Zn(AH) Cl2].H2O are derived from these data were estimated for (X-RD patterns) on the highest intensity value compared with the other bands employing the renowned </w:t>
      </w:r>
      <w:proofErr w:type="spellStart"/>
      <w:r w:rsidRPr="00DE75B3">
        <w:rPr>
          <w:rFonts w:asciiTheme="majorBidi" w:hAnsiTheme="majorBidi" w:cstheme="majorBidi"/>
          <w:bCs/>
          <w:sz w:val="24"/>
          <w:szCs w:val="24"/>
        </w:rPr>
        <w:t>Dedye</w:t>
      </w:r>
      <w:proofErr w:type="spellEnd"/>
      <w:r w:rsidRPr="00DE75B3">
        <w:rPr>
          <w:rFonts w:asciiTheme="majorBidi" w:hAnsiTheme="majorBidi" w:cstheme="majorBidi"/>
          <w:bCs/>
          <w:sz w:val="24"/>
          <w:szCs w:val="24"/>
        </w:rPr>
        <w:t xml:space="preserve">-Scherrer equation:    D = K λ / </w:t>
      </w:r>
      <w:r w:rsidRPr="00DE75B3">
        <w:rPr>
          <w:rFonts w:ascii="Cambria Math" w:hAnsi="Cambria Math" w:cs="Cambria Math"/>
          <w:bCs/>
          <w:sz w:val="24"/>
          <w:szCs w:val="24"/>
        </w:rPr>
        <w:t>𝛽</w:t>
      </w:r>
      <w:r w:rsidRPr="00DE75B3">
        <w:rPr>
          <w:rFonts w:asciiTheme="majorBidi" w:hAnsiTheme="majorBidi" w:cstheme="majorBidi"/>
          <w:bCs/>
          <w:sz w:val="24"/>
          <w:szCs w:val="24"/>
        </w:rPr>
        <w:t xml:space="preserve"> cos ϴ  [28,37]  Where  D: The particle size (nm), </w:t>
      </w:r>
      <w:r w:rsidRPr="00DE75B3">
        <w:rPr>
          <w:rFonts w:ascii="Cambria Math" w:hAnsi="Cambria Math" w:cs="Cambria Math"/>
          <w:bCs/>
          <w:sz w:val="24"/>
          <w:szCs w:val="24"/>
        </w:rPr>
        <w:t>𝛽</w:t>
      </w:r>
      <w:r w:rsidRPr="00DE75B3">
        <w:rPr>
          <w:rFonts w:asciiTheme="majorBidi" w:hAnsiTheme="majorBidi" w:cstheme="majorBidi"/>
          <w:bCs/>
          <w:sz w:val="24"/>
          <w:szCs w:val="24"/>
        </w:rPr>
        <w:t xml:space="preserve"> =Full width at half maximum (FWHM) of x-ray diffraction peak, ϴ = Bragg angle λ = 0.15406 n is </w:t>
      </w:r>
      <w:proofErr w:type="spellStart"/>
      <w:r w:rsidRPr="00DE75B3">
        <w:rPr>
          <w:rFonts w:asciiTheme="majorBidi" w:hAnsiTheme="majorBidi" w:cstheme="majorBidi"/>
          <w:bCs/>
          <w:sz w:val="24"/>
          <w:szCs w:val="24"/>
        </w:rPr>
        <w:t>Xray</w:t>
      </w:r>
      <w:proofErr w:type="spellEnd"/>
      <w:r w:rsidRPr="00DE75B3">
        <w:rPr>
          <w:rFonts w:asciiTheme="majorBidi" w:hAnsiTheme="majorBidi" w:cstheme="majorBidi"/>
          <w:bCs/>
          <w:sz w:val="24"/>
          <w:szCs w:val="24"/>
        </w:rPr>
        <w:t xml:space="preserve"> wavelength nm, K = 0.9 </w:t>
      </w:r>
      <w:r w:rsidRPr="00DE75B3">
        <w:rPr>
          <w:rFonts w:asciiTheme="majorBidi" w:hAnsiTheme="majorBidi" w:cstheme="majorBidi"/>
          <w:bCs/>
          <w:sz w:val="24"/>
          <w:szCs w:val="24"/>
        </w:rPr>
        <w:lastRenderedPageBreak/>
        <w:t>(Constant). The D of (AH ligand) and [</w:t>
      </w:r>
      <w:proofErr w:type="gramStart"/>
      <w:r w:rsidRPr="00DE75B3">
        <w:rPr>
          <w:rFonts w:asciiTheme="majorBidi" w:hAnsiTheme="majorBidi" w:cstheme="majorBidi"/>
          <w:bCs/>
          <w:sz w:val="24"/>
          <w:szCs w:val="24"/>
        </w:rPr>
        <w:t>Zn(</w:t>
      </w:r>
      <w:proofErr w:type="gramEnd"/>
      <w:r w:rsidRPr="00DE75B3">
        <w:rPr>
          <w:rFonts w:asciiTheme="majorBidi" w:hAnsiTheme="majorBidi" w:cstheme="majorBidi"/>
          <w:bCs/>
          <w:sz w:val="24"/>
          <w:szCs w:val="24"/>
        </w:rPr>
        <w:t xml:space="preserve">AH) Cl2].H2O is [4.15 and 1.844]nm respectively . These </w:t>
      </w:r>
      <w:proofErr w:type="gramStart"/>
      <w:r w:rsidRPr="00DE75B3">
        <w:rPr>
          <w:rFonts w:asciiTheme="majorBidi" w:hAnsiTheme="majorBidi" w:cstheme="majorBidi"/>
          <w:bCs/>
          <w:sz w:val="24"/>
          <w:szCs w:val="24"/>
        </w:rPr>
        <w:t>values[</w:t>
      </w:r>
      <w:proofErr w:type="gramEnd"/>
      <w:r w:rsidRPr="00DE75B3">
        <w:rPr>
          <w:rFonts w:asciiTheme="majorBidi" w:hAnsiTheme="majorBidi" w:cstheme="majorBidi"/>
          <w:bCs/>
          <w:sz w:val="24"/>
          <w:szCs w:val="24"/>
        </w:rPr>
        <w:t xml:space="preserve">Table 7] emphasize that particle size is located within the </w:t>
      </w:r>
      <w:proofErr w:type="spellStart"/>
      <w:r w:rsidRPr="00DE75B3">
        <w:rPr>
          <w:rFonts w:asciiTheme="majorBidi" w:hAnsiTheme="majorBidi" w:cstheme="majorBidi"/>
          <w:bCs/>
          <w:sz w:val="24"/>
          <w:szCs w:val="24"/>
        </w:rPr>
        <w:t>nano</w:t>
      </w:r>
      <w:proofErr w:type="spellEnd"/>
      <w:r w:rsidRPr="00DE75B3">
        <w:rPr>
          <w:rFonts w:asciiTheme="majorBidi" w:hAnsiTheme="majorBidi" w:cstheme="majorBidi"/>
          <w:bCs/>
          <w:sz w:val="24"/>
          <w:szCs w:val="24"/>
        </w:rPr>
        <w:t xml:space="preserve"> scales range [38]. the interplanar spacing (d)was calculated from the status of the intense peak according to the Braggs equation [n λ=2d sin e] [28</w:t>
      </w:r>
      <w:proofErr w:type="gramStart"/>
      <w:r w:rsidRPr="00DE75B3">
        <w:rPr>
          <w:rFonts w:asciiTheme="majorBidi" w:hAnsiTheme="majorBidi" w:cstheme="majorBidi"/>
          <w:bCs/>
          <w:sz w:val="24"/>
          <w:szCs w:val="24"/>
        </w:rPr>
        <w:t>].where</w:t>
      </w:r>
      <w:proofErr w:type="gramEnd"/>
      <w:r w:rsidRPr="00DE75B3">
        <w:rPr>
          <w:rFonts w:asciiTheme="majorBidi" w:hAnsiTheme="majorBidi" w:cstheme="majorBidi"/>
          <w:bCs/>
          <w:sz w:val="24"/>
          <w:szCs w:val="24"/>
        </w:rPr>
        <w:t xml:space="preserve"> [λ=1.5406AO;n=integer number. the (d) data calculated and observed for the AH ligand is [2.9810-2.9807] A while for [</w:t>
      </w:r>
      <w:proofErr w:type="gramStart"/>
      <w:r w:rsidRPr="00DE75B3">
        <w:rPr>
          <w:rFonts w:asciiTheme="majorBidi" w:hAnsiTheme="majorBidi" w:cstheme="majorBidi"/>
          <w:bCs/>
          <w:sz w:val="24"/>
          <w:szCs w:val="24"/>
        </w:rPr>
        <w:t>Zn(</w:t>
      </w:r>
      <w:proofErr w:type="gramEnd"/>
      <w:r w:rsidRPr="00DE75B3">
        <w:rPr>
          <w:rFonts w:asciiTheme="majorBidi" w:hAnsiTheme="majorBidi" w:cstheme="majorBidi"/>
          <w:bCs/>
          <w:sz w:val="24"/>
          <w:szCs w:val="24"/>
        </w:rPr>
        <w:t>AH) Cl2].H2O is [3.2095-3.2083]A.[39-41].</w:t>
      </w:r>
    </w:p>
    <w:p w14:paraId="40F8E8D9" w14:textId="77777777" w:rsidR="007D5064" w:rsidRPr="00DE75B3" w:rsidRDefault="007D5064" w:rsidP="007D5064">
      <w:pPr>
        <w:pStyle w:val="ADMETtext"/>
        <w:spacing w:line="276" w:lineRule="auto"/>
        <w:ind w:left="720" w:firstLine="0"/>
        <w:rPr>
          <w:rFonts w:asciiTheme="majorBidi" w:hAnsiTheme="majorBidi" w:cstheme="majorBidi"/>
          <w:bCs/>
          <w:sz w:val="24"/>
          <w:szCs w:val="24"/>
        </w:rPr>
      </w:pPr>
      <w:r w:rsidRPr="00DE75B3">
        <w:rPr>
          <w:rFonts w:asciiTheme="majorBidi" w:hAnsiTheme="majorBidi" w:cstheme="majorBidi"/>
          <w:bCs/>
          <w:sz w:val="24"/>
          <w:szCs w:val="24"/>
        </w:rPr>
        <w:t>Table 7: Particle size of ligand AH and [</w:t>
      </w:r>
      <w:proofErr w:type="gramStart"/>
      <w:r w:rsidRPr="00DE75B3">
        <w:rPr>
          <w:rFonts w:asciiTheme="majorBidi" w:hAnsiTheme="majorBidi" w:cstheme="majorBidi"/>
          <w:bCs/>
          <w:sz w:val="24"/>
          <w:szCs w:val="24"/>
        </w:rPr>
        <w:t>Zn(</w:t>
      </w:r>
      <w:proofErr w:type="gramEnd"/>
      <w:r w:rsidRPr="00DE75B3">
        <w:rPr>
          <w:rFonts w:asciiTheme="majorBidi" w:hAnsiTheme="majorBidi" w:cstheme="majorBidi"/>
          <w:bCs/>
          <w:sz w:val="24"/>
          <w:szCs w:val="24"/>
        </w:rPr>
        <w:t>AH) Cl2].H2O complex</w:t>
      </w:r>
    </w:p>
    <w:tbl>
      <w:tblPr>
        <w:tblStyle w:val="TableGrid3"/>
        <w:tblW w:w="9000" w:type="dxa"/>
        <w:jc w:val="center"/>
        <w:tblLook w:val="04A0" w:firstRow="1" w:lastRow="0" w:firstColumn="1" w:lastColumn="0" w:noHBand="0" w:noVBand="1"/>
      </w:tblPr>
      <w:tblGrid>
        <w:gridCol w:w="2093"/>
        <w:gridCol w:w="1359"/>
        <w:gridCol w:w="1373"/>
        <w:gridCol w:w="1364"/>
        <w:gridCol w:w="1551"/>
        <w:gridCol w:w="1260"/>
      </w:tblGrid>
      <w:tr w:rsidR="007D5064" w:rsidRPr="007D5064" w14:paraId="4880A579" w14:textId="77777777" w:rsidTr="007D5064">
        <w:trPr>
          <w:jc w:val="center"/>
        </w:trPr>
        <w:tc>
          <w:tcPr>
            <w:tcW w:w="2093" w:type="dxa"/>
          </w:tcPr>
          <w:p w14:paraId="2809B249" w14:textId="77777777" w:rsidR="007D5064" w:rsidRPr="007D5064" w:rsidRDefault="007D5064" w:rsidP="007D5064">
            <w:pPr>
              <w:autoSpaceDE w:val="0"/>
              <w:autoSpaceDN w:val="0"/>
              <w:spacing w:line="360" w:lineRule="auto"/>
              <w:rPr>
                <w:rFonts w:asciiTheme="majorBidi" w:hAnsiTheme="majorBidi" w:cstheme="majorBidi"/>
                <w:b/>
                <w:color w:val="000000"/>
                <w:sz w:val="24"/>
                <w:szCs w:val="24"/>
              </w:rPr>
            </w:pPr>
            <w:r w:rsidRPr="007D5064">
              <w:rPr>
                <w:rFonts w:asciiTheme="majorBidi" w:hAnsiTheme="majorBidi" w:cstheme="majorBidi"/>
                <w:b/>
                <w:color w:val="000000"/>
                <w:sz w:val="24"/>
                <w:szCs w:val="24"/>
              </w:rPr>
              <w:t xml:space="preserve">Compounds </w:t>
            </w:r>
          </w:p>
        </w:tc>
        <w:tc>
          <w:tcPr>
            <w:tcW w:w="1359" w:type="dxa"/>
          </w:tcPr>
          <w:p w14:paraId="1709721D" w14:textId="77777777" w:rsidR="007D5064" w:rsidRPr="007D5064" w:rsidRDefault="007D5064" w:rsidP="007D5064">
            <w:pPr>
              <w:autoSpaceDE w:val="0"/>
              <w:autoSpaceDN w:val="0"/>
              <w:spacing w:line="360" w:lineRule="auto"/>
              <w:rPr>
                <w:rFonts w:asciiTheme="majorBidi" w:hAnsiTheme="majorBidi" w:cstheme="majorBidi"/>
                <w:b/>
                <w:color w:val="000000"/>
                <w:sz w:val="24"/>
                <w:szCs w:val="24"/>
              </w:rPr>
            </w:pPr>
            <w:r w:rsidRPr="007D5064">
              <w:rPr>
                <w:rFonts w:asciiTheme="majorBidi" w:hAnsiTheme="majorBidi" w:cstheme="majorBidi"/>
                <w:b/>
                <w:color w:val="000000"/>
                <w:sz w:val="24"/>
                <w:szCs w:val="24"/>
              </w:rPr>
              <w:t>2ϴ</w:t>
            </w:r>
            <w:r w:rsidRPr="007D5064">
              <w:rPr>
                <w:rFonts w:asciiTheme="majorBidi" w:eastAsia="Calibri" w:hAnsiTheme="majorBidi" w:cstheme="majorBidi"/>
                <w:b/>
                <w:color w:val="000000"/>
                <w:sz w:val="24"/>
                <w:szCs w:val="24"/>
              </w:rPr>
              <w:t xml:space="preserve"> </w:t>
            </w:r>
          </w:p>
        </w:tc>
        <w:tc>
          <w:tcPr>
            <w:tcW w:w="1373" w:type="dxa"/>
          </w:tcPr>
          <w:p w14:paraId="606B82F9" w14:textId="77777777" w:rsidR="007D5064" w:rsidRPr="007D5064" w:rsidRDefault="007D5064" w:rsidP="007D5064">
            <w:pPr>
              <w:autoSpaceDE w:val="0"/>
              <w:autoSpaceDN w:val="0"/>
              <w:spacing w:line="360" w:lineRule="auto"/>
              <w:rPr>
                <w:rFonts w:asciiTheme="majorBidi" w:hAnsiTheme="majorBidi" w:cstheme="majorBidi"/>
                <w:b/>
                <w:color w:val="000000"/>
                <w:sz w:val="24"/>
                <w:szCs w:val="24"/>
              </w:rPr>
            </w:pPr>
            <w:r w:rsidRPr="007D5064">
              <w:rPr>
                <w:rFonts w:asciiTheme="majorBidi" w:hAnsiTheme="majorBidi" w:cstheme="majorBidi"/>
                <w:b/>
                <w:color w:val="000000"/>
                <w:sz w:val="24"/>
                <w:szCs w:val="24"/>
              </w:rPr>
              <w:t xml:space="preserve">FWHM </w:t>
            </w:r>
          </w:p>
        </w:tc>
        <w:tc>
          <w:tcPr>
            <w:tcW w:w="1364" w:type="dxa"/>
          </w:tcPr>
          <w:p w14:paraId="178C6C64" w14:textId="77777777" w:rsidR="007D5064" w:rsidRPr="007D5064" w:rsidRDefault="007D5064" w:rsidP="007D5064">
            <w:pPr>
              <w:autoSpaceDE w:val="0"/>
              <w:autoSpaceDN w:val="0"/>
              <w:spacing w:line="360" w:lineRule="auto"/>
              <w:rPr>
                <w:rFonts w:asciiTheme="majorBidi" w:hAnsiTheme="majorBidi" w:cstheme="majorBidi"/>
                <w:b/>
                <w:color w:val="000000"/>
                <w:sz w:val="24"/>
                <w:szCs w:val="24"/>
              </w:rPr>
            </w:pPr>
            <w:r w:rsidRPr="007D5064">
              <w:rPr>
                <w:rFonts w:asciiTheme="majorBidi" w:hAnsiTheme="majorBidi" w:cstheme="majorBidi"/>
                <w:b/>
                <w:color w:val="000000"/>
                <w:sz w:val="24"/>
                <w:szCs w:val="24"/>
              </w:rPr>
              <w:t>D (nm)</w:t>
            </w:r>
          </w:p>
        </w:tc>
        <w:tc>
          <w:tcPr>
            <w:tcW w:w="1551" w:type="dxa"/>
          </w:tcPr>
          <w:p w14:paraId="0126FB51" w14:textId="77777777" w:rsidR="007D5064" w:rsidRPr="007D5064" w:rsidRDefault="007D5064" w:rsidP="007D5064">
            <w:pPr>
              <w:autoSpaceDE w:val="0"/>
              <w:autoSpaceDN w:val="0"/>
              <w:spacing w:line="360" w:lineRule="auto"/>
              <w:rPr>
                <w:rFonts w:asciiTheme="majorBidi" w:hAnsiTheme="majorBidi" w:cstheme="majorBidi"/>
                <w:b/>
                <w:color w:val="000000"/>
                <w:sz w:val="24"/>
                <w:szCs w:val="24"/>
              </w:rPr>
            </w:pPr>
            <w:r w:rsidRPr="007D5064">
              <w:rPr>
                <w:rFonts w:asciiTheme="majorBidi" w:hAnsiTheme="majorBidi" w:cstheme="majorBidi"/>
                <w:b/>
                <w:color w:val="000000"/>
                <w:sz w:val="24"/>
                <w:szCs w:val="24"/>
              </w:rPr>
              <w:t>d</w:t>
            </w:r>
          </w:p>
          <w:p w14:paraId="4F8414BD" w14:textId="77777777" w:rsidR="007D5064" w:rsidRPr="007D5064" w:rsidRDefault="007D5064" w:rsidP="007D5064">
            <w:pPr>
              <w:autoSpaceDE w:val="0"/>
              <w:autoSpaceDN w:val="0"/>
              <w:spacing w:line="360" w:lineRule="auto"/>
              <w:rPr>
                <w:rFonts w:asciiTheme="majorBidi" w:hAnsiTheme="majorBidi" w:cstheme="majorBidi"/>
                <w:b/>
                <w:color w:val="000000"/>
                <w:sz w:val="24"/>
                <w:szCs w:val="24"/>
              </w:rPr>
            </w:pPr>
            <w:r w:rsidRPr="007D5064">
              <w:rPr>
                <w:rFonts w:asciiTheme="majorBidi" w:hAnsiTheme="majorBidi" w:cstheme="majorBidi"/>
                <w:b/>
                <w:color w:val="000000"/>
                <w:sz w:val="24"/>
                <w:szCs w:val="24"/>
              </w:rPr>
              <w:t>calculate (A)</w:t>
            </w:r>
          </w:p>
        </w:tc>
        <w:tc>
          <w:tcPr>
            <w:tcW w:w="1260" w:type="dxa"/>
          </w:tcPr>
          <w:p w14:paraId="191C66FD" w14:textId="77777777" w:rsidR="007D5064" w:rsidRPr="007D5064" w:rsidRDefault="007D5064" w:rsidP="007D5064">
            <w:pPr>
              <w:autoSpaceDE w:val="0"/>
              <w:autoSpaceDN w:val="0"/>
              <w:spacing w:line="360" w:lineRule="auto"/>
              <w:rPr>
                <w:rFonts w:asciiTheme="majorBidi" w:hAnsiTheme="majorBidi" w:cstheme="majorBidi"/>
                <w:b/>
                <w:color w:val="000000"/>
                <w:sz w:val="24"/>
                <w:szCs w:val="24"/>
              </w:rPr>
            </w:pPr>
            <w:r w:rsidRPr="007D5064">
              <w:rPr>
                <w:rFonts w:asciiTheme="majorBidi" w:hAnsiTheme="majorBidi" w:cstheme="majorBidi"/>
                <w:b/>
                <w:color w:val="000000"/>
                <w:sz w:val="24"/>
                <w:szCs w:val="24"/>
              </w:rPr>
              <w:t>d</w:t>
            </w:r>
          </w:p>
          <w:p w14:paraId="71A7AC0F" w14:textId="77777777" w:rsidR="007D5064" w:rsidRPr="007D5064" w:rsidRDefault="007D5064" w:rsidP="007D5064">
            <w:pPr>
              <w:autoSpaceDE w:val="0"/>
              <w:autoSpaceDN w:val="0"/>
              <w:spacing w:line="360" w:lineRule="auto"/>
              <w:rPr>
                <w:rFonts w:asciiTheme="majorBidi" w:hAnsiTheme="majorBidi" w:cstheme="majorBidi"/>
                <w:b/>
                <w:color w:val="000000"/>
                <w:sz w:val="24"/>
                <w:szCs w:val="24"/>
              </w:rPr>
            </w:pPr>
            <w:r w:rsidRPr="007D5064">
              <w:rPr>
                <w:rFonts w:asciiTheme="majorBidi" w:hAnsiTheme="majorBidi" w:cstheme="majorBidi"/>
                <w:b/>
                <w:color w:val="000000"/>
                <w:sz w:val="24"/>
                <w:szCs w:val="24"/>
              </w:rPr>
              <w:t>found (A)</w:t>
            </w:r>
          </w:p>
        </w:tc>
      </w:tr>
      <w:tr w:rsidR="007D5064" w:rsidRPr="007D5064" w14:paraId="49DCEA05" w14:textId="77777777" w:rsidTr="007D5064">
        <w:trPr>
          <w:jc w:val="center"/>
        </w:trPr>
        <w:tc>
          <w:tcPr>
            <w:tcW w:w="2093" w:type="dxa"/>
          </w:tcPr>
          <w:p w14:paraId="0A58EDB3" w14:textId="77777777" w:rsidR="007D5064" w:rsidRPr="007D5064" w:rsidRDefault="007D5064" w:rsidP="007D5064">
            <w:pPr>
              <w:autoSpaceDE w:val="0"/>
              <w:autoSpaceDN w:val="0"/>
              <w:spacing w:line="360" w:lineRule="auto"/>
              <w:rPr>
                <w:rFonts w:asciiTheme="majorBidi" w:hAnsiTheme="majorBidi" w:cstheme="majorBidi"/>
                <w:color w:val="000000"/>
                <w:sz w:val="24"/>
                <w:szCs w:val="24"/>
              </w:rPr>
            </w:pPr>
            <w:r w:rsidRPr="007D5064">
              <w:rPr>
                <w:rFonts w:asciiTheme="majorBidi" w:hAnsiTheme="majorBidi" w:cstheme="majorBidi"/>
                <w:color w:val="000000"/>
                <w:sz w:val="24"/>
                <w:szCs w:val="24"/>
              </w:rPr>
              <w:t>AH</w:t>
            </w:r>
          </w:p>
        </w:tc>
        <w:tc>
          <w:tcPr>
            <w:tcW w:w="1359" w:type="dxa"/>
          </w:tcPr>
          <w:p w14:paraId="10A39E3C" w14:textId="77777777" w:rsidR="007D5064" w:rsidRPr="007D5064" w:rsidRDefault="007D5064" w:rsidP="007D5064">
            <w:pPr>
              <w:autoSpaceDE w:val="0"/>
              <w:autoSpaceDN w:val="0"/>
              <w:spacing w:line="360" w:lineRule="auto"/>
              <w:rPr>
                <w:rFonts w:asciiTheme="majorBidi" w:hAnsiTheme="majorBidi" w:cstheme="majorBidi"/>
                <w:color w:val="000000"/>
                <w:sz w:val="24"/>
                <w:szCs w:val="24"/>
              </w:rPr>
            </w:pPr>
            <w:r w:rsidRPr="007D5064">
              <w:rPr>
                <w:rFonts w:asciiTheme="majorBidi" w:hAnsiTheme="majorBidi" w:cstheme="majorBidi"/>
                <w:color w:val="000000"/>
                <w:sz w:val="24"/>
                <w:szCs w:val="24"/>
              </w:rPr>
              <w:t>29.9534</w:t>
            </w:r>
          </w:p>
        </w:tc>
        <w:tc>
          <w:tcPr>
            <w:tcW w:w="1373" w:type="dxa"/>
          </w:tcPr>
          <w:p w14:paraId="6FFA0BBB" w14:textId="77777777" w:rsidR="007D5064" w:rsidRPr="007D5064" w:rsidRDefault="007D5064" w:rsidP="007D5064">
            <w:pPr>
              <w:autoSpaceDE w:val="0"/>
              <w:autoSpaceDN w:val="0"/>
              <w:spacing w:line="360" w:lineRule="auto"/>
              <w:rPr>
                <w:rFonts w:asciiTheme="majorBidi" w:hAnsiTheme="majorBidi" w:cstheme="majorBidi"/>
                <w:color w:val="000000"/>
                <w:sz w:val="24"/>
                <w:szCs w:val="24"/>
              </w:rPr>
            </w:pPr>
            <w:r w:rsidRPr="007D5064">
              <w:rPr>
                <w:rFonts w:asciiTheme="majorBidi" w:hAnsiTheme="majorBidi" w:cstheme="majorBidi"/>
                <w:color w:val="000000"/>
                <w:sz w:val="24"/>
                <w:szCs w:val="24"/>
              </w:rPr>
              <w:t>0.28430</w:t>
            </w:r>
          </w:p>
        </w:tc>
        <w:tc>
          <w:tcPr>
            <w:tcW w:w="1364" w:type="dxa"/>
          </w:tcPr>
          <w:p w14:paraId="66A0FE04" w14:textId="77777777" w:rsidR="007D5064" w:rsidRPr="007D5064" w:rsidRDefault="007D5064" w:rsidP="007D5064">
            <w:pPr>
              <w:autoSpaceDE w:val="0"/>
              <w:autoSpaceDN w:val="0"/>
              <w:spacing w:line="360" w:lineRule="auto"/>
              <w:rPr>
                <w:rFonts w:asciiTheme="majorBidi" w:hAnsiTheme="majorBidi" w:cstheme="majorBidi"/>
                <w:color w:val="000000"/>
                <w:sz w:val="24"/>
                <w:szCs w:val="24"/>
              </w:rPr>
            </w:pPr>
            <w:r w:rsidRPr="007D5064">
              <w:rPr>
                <w:rFonts w:asciiTheme="majorBidi" w:hAnsiTheme="majorBidi" w:cstheme="majorBidi"/>
                <w:color w:val="000000"/>
                <w:sz w:val="24"/>
                <w:szCs w:val="24"/>
              </w:rPr>
              <w:t>4.915</w:t>
            </w:r>
          </w:p>
        </w:tc>
        <w:tc>
          <w:tcPr>
            <w:tcW w:w="1551" w:type="dxa"/>
          </w:tcPr>
          <w:p w14:paraId="493DCDAC" w14:textId="77777777" w:rsidR="007D5064" w:rsidRPr="007D5064" w:rsidRDefault="007D5064" w:rsidP="007D5064">
            <w:pPr>
              <w:autoSpaceDE w:val="0"/>
              <w:autoSpaceDN w:val="0"/>
              <w:spacing w:line="360" w:lineRule="auto"/>
              <w:rPr>
                <w:rFonts w:asciiTheme="majorBidi" w:hAnsiTheme="majorBidi" w:cstheme="majorBidi"/>
                <w:color w:val="000000"/>
                <w:sz w:val="24"/>
                <w:szCs w:val="24"/>
              </w:rPr>
            </w:pPr>
            <w:r w:rsidRPr="007D5064">
              <w:rPr>
                <w:rFonts w:asciiTheme="majorBidi" w:hAnsiTheme="majorBidi" w:cstheme="majorBidi"/>
                <w:color w:val="000000"/>
                <w:sz w:val="24"/>
                <w:szCs w:val="24"/>
              </w:rPr>
              <w:t>2.9810</w:t>
            </w:r>
          </w:p>
        </w:tc>
        <w:tc>
          <w:tcPr>
            <w:tcW w:w="1260" w:type="dxa"/>
          </w:tcPr>
          <w:p w14:paraId="630820BD" w14:textId="77777777" w:rsidR="007D5064" w:rsidRPr="007D5064" w:rsidRDefault="007D5064" w:rsidP="007D5064">
            <w:pPr>
              <w:autoSpaceDE w:val="0"/>
              <w:autoSpaceDN w:val="0"/>
              <w:spacing w:line="360" w:lineRule="auto"/>
              <w:rPr>
                <w:rFonts w:asciiTheme="majorBidi" w:hAnsiTheme="majorBidi" w:cstheme="majorBidi"/>
                <w:color w:val="000000"/>
                <w:sz w:val="24"/>
                <w:szCs w:val="24"/>
              </w:rPr>
            </w:pPr>
            <w:r w:rsidRPr="007D5064">
              <w:rPr>
                <w:rFonts w:asciiTheme="majorBidi" w:hAnsiTheme="majorBidi" w:cstheme="majorBidi"/>
                <w:color w:val="000000"/>
                <w:sz w:val="24"/>
                <w:szCs w:val="24"/>
              </w:rPr>
              <w:t>2.9807</w:t>
            </w:r>
          </w:p>
        </w:tc>
      </w:tr>
      <w:tr w:rsidR="007D5064" w:rsidRPr="007D5064" w14:paraId="5248979C" w14:textId="77777777" w:rsidTr="007D5064">
        <w:trPr>
          <w:jc w:val="center"/>
        </w:trPr>
        <w:tc>
          <w:tcPr>
            <w:tcW w:w="2093" w:type="dxa"/>
          </w:tcPr>
          <w:p w14:paraId="3B0AA938" w14:textId="77777777" w:rsidR="007D5064" w:rsidRPr="007D5064" w:rsidRDefault="007D5064" w:rsidP="007D5064">
            <w:pPr>
              <w:autoSpaceDE w:val="0"/>
              <w:autoSpaceDN w:val="0"/>
              <w:spacing w:line="360" w:lineRule="auto"/>
              <w:rPr>
                <w:rFonts w:asciiTheme="majorBidi" w:hAnsiTheme="majorBidi" w:cstheme="majorBidi"/>
                <w:color w:val="000000"/>
                <w:sz w:val="24"/>
                <w:szCs w:val="24"/>
              </w:rPr>
            </w:pPr>
            <w:r w:rsidRPr="007D5064">
              <w:rPr>
                <w:rFonts w:asciiTheme="majorBidi" w:hAnsiTheme="majorBidi" w:cstheme="majorBidi"/>
                <w:color w:val="000000"/>
                <w:sz w:val="24"/>
                <w:szCs w:val="24"/>
              </w:rPr>
              <w:t>[</w:t>
            </w:r>
            <w:proofErr w:type="gramStart"/>
            <w:r w:rsidRPr="007D5064">
              <w:rPr>
                <w:rFonts w:asciiTheme="majorBidi" w:hAnsiTheme="majorBidi" w:cstheme="majorBidi"/>
                <w:color w:val="000000"/>
                <w:sz w:val="24"/>
                <w:szCs w:val="24"/>
              </w:rPr>
              <w:t>Zn(</w:t>
            </w:r>
            <w:proofErr w:type="gramEnd"/>
            <w:r w:rsidRPr="007D5064">
              <w:rPr>
                <w:rFonts w:asciiTheme="majorBidi" w:hAnsiTheme="majorBidi" w:cstheme="majorBidi"/>
                <w:color w:val="000000"/>
                <w:sz w:val="24"/>
                <w:szCs w:val="24"/>
              </w:rPr>
              <w:t>AH) Cl</w:t>
            </w:r>
            <w:r w:rsidRPr="007D5064">
              <w:rPr>
                <w:rFonts w:asciiTheme="majorBidi" w:hAnsiTheme="majorBidi" w:cstheme="majorBidi"/>
                <w:color w:val="000000"/>
                <w:sz w:val="24"/>
                <w:szCs w:val="24"/>
                <w:vertAlign w:val="subscript"/>
              </w:rPr>
              <w:t>2</w:t>
            </w:r>
            <w:r w:rsidRPr="007D5064">
              <w:rPr>
                <w:rFonts w:asciiTheme="majorBidi" w:hAnsiTheme="majorBidi" w:cstheme="majorBidi"/>
                <w:color w:val="000000"/>
                <w:sz w:val="24"/>
                <w:szCs w:val="24"/>
              </w:rPr>
              <w:t>].H</w:t>
            </w:r>
            <w:r w:rsidRPr="007D5064">
              <w:rPr>
                <w:rFonts w:asciiTheme="majorBidi" w:hAnsiTheme="majorBidi" w:cstheme="majorBidi"/>
                <w:color w:val="000000"/>
                <w:sz w:val="24"/>
                <w:szCs w:val="24"/>
                <w:vertAlign w:val="subscript"/>
              </w:rPr>
              <w:t>2</w:t>
            </w:r>
            <w:r w:rsidRPr="007D5064">
              <w:rPr>
                <w:rFonts w:asciiTheme="majorBidi" w:hAnsiTheme="majorBidi" w:cstheme="majorBidi"/>
                <w:color w:val="000000"/>
                <w:sz w:val="24"/>
                <w:szCs w:val="24"/>
              </w:rPr>
              <w:t>O</w:t>
            </w:r>
          </w:p>
        </w:tc>
        <w:tc>
          <w:tcPr>
            <w:tcW w:w="1359" w:type="dxa"/>
          </w:tcPr>
          <w:p w14:paraId="230A964C" w14:textId="77777777" w:rsidR="007D5064" w:rsidRPr="007D5064" w:rsidRDefault="007D5064" w:rsidP="007D5064">
            <w:pPr>
              <w:autoSpaceDE w:val="0"/>
              <w:autoSpaceDN w:val="0"/>
              <w:spacing w:line="360" w:lineRule="auto"/>
              <w:rPr>
                <w:rFonts w:asciiTheme="majorBidi" w:hAnsiTheme="majorBidi" w:cstheme="majorBidi"/>
                <w:color w:val="000000"/>
                <w:sz w:val="24"/>
                <w:szCs w:val="24"/>
              </w:rPr>
            </w:pPr>
            <w:r w:rsidRPr="007D5064">
              <w:rPr>
                <w:rFonts w:asciiTheme="majorBidi" w:hAnsiTheme="majorBidi" w:cstheme="majorBidi"/>
                <w:color w:val="000000"/>
                <w:sz w:val="24"/>
                <w:szCs w:val="24"/>
              </w:rPr>
              <w:t>27.7839</w:t>
            </w:r>
          </w:p>
        </w:tc>
        <w:tc>
          <w:tcPr>
            <w:tcW w:w="1373" w:type="dxa"/>
          </w:tcPr>
          <w:p w14:paraId="6834A9FD" w14:textId="77777777" w:rsidR="007D5064" w:rsidRPr="007D5064" w:rsidRDefault="007D5064" w:rsidP="007D5064">
            <w:pPr>
              <w:autoSpaceDE w:val="0"/>
              <w:autoSpaceDN w:val="0"/>
              <w:spacing w:line="360" w:lineRule="auto"/>
              <w:rPr>
                <w:rFonts w:asciiTheme="majorBidi" w:hAnsiTheme="majorBidi" w:cstheme="majorBidi"/>
                <w:color w:val="000000"/>
                <w:sz w:val="24"/>
                <w:szCs w:val="24"/>
              </w:rPr>
            </w:pPr>
            <w:r w:rsidRPr="007D5064">
              <w:rPr>
                <w:rFonts w:asciiTheme="majorBidi" w:hAnsiTheme="majorBidi" w:cstheme="majorBidi"/>
                <w:color w:val="000000"/>
                <w:sz w:val="24"/>
                <w:szCs w:val="24"/>
              </w:rPr>
              <w:t>0.75500</w:t>
            </w:r>
          </w:p>
        </w:tc>
        <w:tc>
          <w:tcPr>
            <w:tcW w:w="1364" w:type="dxa"/>
          </w:tcPr>
          <w:p w14:paraId="476A3A95" w14:textId="77777777" w:rsidR="007D5064" w:rsidRPr="007D5064" w:rsidRDefault="007D5064" w:rsidP="007D5064">
            <w:pPr>
              <w:autoSpaceDE w:val="0"/>
              <w:autoSpaceDN w:val="0"/>
              <w:spacing w:line="360" w:lineRule="auto"/>
              <w:rPr>
                <w:rFonts w:asciiTheme="majorBidi" w:hAnsiTheme="majorBidi" w:cstheme="majorBidi"/>
                <w:color w:val="000000"/>
                <w:sz w:val="24"/>
                <w:szCs w:val="24"/>
              </w:rPr>
            </w:pPr>
            <w:r w:rsidRPr="007D5064">
              <w:rPr>
                <w:rFonts w:asciiTheme="majorBidi" w:hAnsiTheme="majorBidi" w:cstheme="majorBidi"/>
                <w:color w:val="000000"/>
                <w:sz w:val="24"/>
                <w:szCs w:val="24"/>
              </w:rPr>
              <w:t>1.844</w:t>
            </w:r>
          </w:p>
        </w:tc>
        <w:tc>
          <w:tcPr>
            <w:tcW w:w="1551" w:type="dxa"/>
          </w:tcPr>
          <w:p w14:paraId="515640A4" w14:textId="77777777" w:rsidR="007D5064" w:rsidRPr="007D5064" w:rsidRDefault="007D5064" w:rsidP="007D5064">
            <w:pPr>
              <w:autoSpaceDE w:val="0"/>
              <w:autoSpaceDN w:val="0"/>
              <w:spacing w:line="360" w:lineRule="auto"/>
              <w:rPr>
                <w:rFonts w:asciiTheme="majorBidi" w:hAnsiTheme="majorBidi" w:cstheme="majorBidi"/>
                <w:color w:val="000000"/>
                <w:sz w:val="24"/>
                <w:szCs w:val="24"/>
              </w:rPr>
            </w:pPr>
            <w:r w:rsidRPr="007D5064">
              <w:rPr>
                <w:rFonts w:asciiTheme="majorBidi" w:hAnsiTheme="majorBidi" w:cstheme="majorBidi"/>
                <w:color w:val="000000"/>
                <w:sz w:val="24"/>
                <w:szCs w:val="24"/>
              </w:rPr>
              <w:t>3.2095</w:t>
            </w:r>
          </w:p>
        </w:tc>
        <w:tc>
          <w:tcPr>
            <w:tcW w:w="1260" w:type="dxa"/>
          </w:tcPr>
          <w:p w14:paraId="74FABD99" w14:textId="77777777" w:rsidR="007D5064" w:rsidRPr="007D5064" w:rsidRDefault="007D5064" w:rsidP="007D5064">
            <w:pPr>
              <w:autoSpaceDE w:val="0"/>
              <w:autoSpaceDN w:val="0"/>
              <w:spacing w:line="360" w:lineRule="auto"/>
              <w:rPr>
                <w:rFonts w:asciiTheme="majorBidi" w:hAnsiTheme="majorBidi" w:cstheme="majorBidi"/>
                <w:color w:val="000000"/>
                <w:sz w:val="24"/>
                <w:szCs w:val="24"/>
              </w:rPr>
            </w:pPr>
            <w:r w:rsidRPr="007D5064">
              <w:rPr>
                <w:rFonts w:asciiTheme="majorBidi" w:hAnsiTheme="majorBidi" w:cstheme="majorBidi"/>
                <w:color w:val="000000"/>
                <w:sz w:val="24"/>
                <w:szCs w:val="24"/>
              </w:rPr>
              <w:t>3.2083</w:t>
            </w:r>
          </w:p>
        </w:tc>
      </w:tr>
    </w:tbl>
    <w:p w14:paraId="45ED0D6B" w14:textId="77777777" w:rsidR="007D5064" w:rsidRPr="00DE75B3" w:rsidRDefault="007D5064" w:rsidP="007D5064">
      <w:pPr>
        <w:pStyle w:val="ADMETtext"/>
        <w:numPr>
          <w:ilvl w:val="0"/>
          <w:numId w:val="3"/>
        </w:numPr>
        <w:spacing w:line="276" w:lineRule="auto"/>
        <w:jc w:val="left"/>
        <w:rPr>
          <w:rFonts w:asciiTheme="majorBidi" w:hAnsiTheme="majorBidi" w:cstheme="majorBidi"/>
          <w:bCs/>
          <w:sz w:val="24"/>
          <w:szCs w:val="24"/>
        </w:rPr>
      </w:pPr>
      <w:r w:rsidRPr="00DE75B3">
        <w:rPr>
          <w:rFonts w:asciiTheme="majorBidi" w:hAnsiTheme="majorBidi" w:cstheme="majorBidi"/>
          <w:bCs/>
          <w:sz w:val="24"/>
          <w:szCs w:val="24"/>
        </w:rPr>
        <w:t>Scanning Electron Microscopy (SEM) analysis</w:t>
      </w:r>
    </w:p>
    <w:p w14:paraId="3228A23B" w14:textId="1DDAB048" w:rsidR="007D5064" w:rsidRPr="00DE75B3" w:rsidRDefault="004B4E8F" w:rsidP="007D5064">
      <w:pPr>
        <w:pStyle w:val="ADMETtext"/>
        <w:spacing w:line="276" w:lineRule="auto"/>
        <w:ind w:left="720" w:firstLine="0"/>
        <w:jc w:val="left"/>
        <w:rPr>
          <w:rFonts w:asciiTheme="majorBidi" w:hAnsiTheme="majorBidi" w:cstheme="majorBidi"/>
          <w:bCs/>
          <w:sz w:val="24"/>
          <w:szCs w:val="24"/>
        </w:rPr>
      </w:pPr>
      <w:r w:rsidRPr="00DE75B3">
        <w:rPr>
          <w:rFonts w:asciiTheme="majorBidi" w:hAnsiTheme="majorBidi" w:cstheme="majorBidi"/>
          <w:bCs/>
          <w:sz w:val="24"/>
          <w:szCs w:val="24"/>
        </w:rPr>
        <w:t>An electron microscope called an SEM produces a beam of electrons that interact with the atoms in the sample to produce a wide variety of signals, some of which provide details about the sample's surface topography and composition. The surface homogeneities and crystalline structures of the ligand (</w:t>
      </w:r>
      <w:proofErr w:type="gramStart"/>
      <w:r w:rsidRPr="00DE75B3">
        <w:rPr>
          <w:rFonts w:asciiTheme="majorBidi" w:hAnsiTheme="majorBidi" w:cstheme="majorBidi"/>
          <w:bCs/>
          <w:sz w:val="24"/>
          <w:szCs w:val="24"/>
        </w:rPr>
        <w:t>AH )</w:t>
      </w:r>
      <w:proofErr w:type="gramEnd"/>
      <w:r w:rsidRPr="00DE75B3">
        <w:rPr>
          <w:rFonts w:asciiTheme="majorBidi" w:hAnsiTheme="majorBidi" w:cstheme="majorBidi"/>
          <w:bCs/>
          <w:sz w:val="24"/>
          <w:szCs w:val="24"/>
        </w:rPr>
        <w:t xml:space="preserve"> with its complexes was performed using the SEM technique on a cross sectional area of 100 nm and an enlarging power of (60.00 KX). The SEM pictures demonstrated heterogeneous surfaces with various forms that vary with various compounds and change in particle volume (Table 8) Through the SEM technique, it can be concluded that the ligand and its complexes have nanoscale properties the particle size is in the nanometer range [19,25,43].</w:t>
      </w:r>
    </w:p>
    <w:p w14:paraId="69A98CE0" w14:textId="475E905F" w:rsidR="00DE75B3" w:rsidRPr="00DE75B3" w:rsidRDefault="00DE75B3" w:rsidP="007D5064">
      <w:pPr>
        <w:pStyle w:val="ADMETtext"/>
        <w:spacing w:line="276" w:lineRule="auto"/>
        <w:ind w:left="720" w:firstLine="0"/>
        <w:jc w:val="left"/>
        <w:rPr>
          <w:rFonts w:asciiTheme="majorBidi" w:hAnsiTheme="majorBidi" w:cstheme="majorBidi"/>
          <w:bCs/>
          <w:sz w:val="24"/>
          <w:szCs w:val="24"/>
        </w:rPr>
      </w:pPr>
      <w:r w:rsidRPr="00DE75B3">
        <w:rPr>
          <w:rFonts w:asciiTheme="majorBidi" w:hAnsiTheme="majorBidi" w:cstheme="majorBidi"/>
          <w:bCs/>
          <w:sz w:val="24"/>
          <w:szCs w:val="24"/>
        </w:rPr>
        <w:t>Table 8: SEM Technique for AH Ligand and its Complexes:</w:t>
      </w:r>
    </w:p>
    <w:tbl>
      <w:tblPr>
        <w:tblStyle w:val="TableGrid21"/>
        <w:tblpPr w:leftFromText="180" w:rightFromText="180" w:vertAnchor="text" w:horzAnchor="margin" w:tblpXSpec="center" w:tblpY="13"/>
        <w:tblW w:w="8800" w:type="dxa"/>
        <w:tblInd w:w="0" w:type="dxa"/>
        <w:tblLayout w:type="fixed"/>
        <w:tblLook w:val="04A0" w:firstRow="1" w:lastRow="0" w:firstColumn="1" w:lastColumn="0" w:noHBand="0" w:noVBand="1"/>
      </w:tblPr>
      <w:tblGrid>
        <w:gridCol w:w="5408"/>
        <w:gridCol w:w="1879"/>
        <w:gridCol w:w="1513"/>
      </w:tblGrid>
      <w:tr w:rsidR="00DE75B3" w:rsidRPr="00DE75B3" w14:paraId="3796F464" w14:textId="77777777" w:rsidTr="00DE75B3">
        <w:trPr>
          <w:trHeight w:val="734"/>
        </w:trPr>
        <w:tc>
          <w:tcPr>
            <w:tcW w:w="5408" w:type="dxa"/>
            <w:tcBorders>
              <w:top w:val="single" w:sz="4" w:space="0" w:color="auto"/>
              <w:left w:val="single" w:sz="4" w:space="0" w:color="auto"/>
              <w:bottom w:val="single" w:sz="4" w:space="0" w:color="auto"/>
              <w:right w:val="single" w:sz="4" w:space="0" w:color="auto"/>
            </w:tcBorders>
          </w:tcPr>
          <w:p w14:paraId="0E417395" w14:textId="77777777" w:rsidR="00DE75B3" w:rsidRPr="00DE75B3" w:rsidRDefault="00DE75B3" w:rsidP="00DE75B3">
            <w:pPr>
              <w:autoSpaceDE w:val="0"/>
              <w:autoSpaceDN w:val="0"/>
              <w:spacing w:line="360" w:lineRule="auto"/>
              <w:jc w:val="center"/>
              <w:rPr>
                <w:rFonts w:asciiTheme="majorBidi" w:hAnsiTheme="majorBidi" w:cstheme="majorBidi"/>
                <w:b/>
                <w:color w:val="000000"/>
                <w:sz w:val="24"/>
                <w:szCs w:val="24"/>
              </w:rPr>
            </w:pPr>
            <w:bookmarkStart w:id="1" w:name="_Hlk165952464"/>
          </w:p>
          <w:p w14:paraId="7FFBE1DC" w14:textId="77777777" w:rsidR="00DE75B3" w:rsidRPr="00DE75B3" w:rsidRDefault="00DE75B3" w:rsidP="00DE75B3">
            <w:pPr>
              <w:autoSpaceDE w:val="0"/>
              <w:autoSpaceDN w:val="0"/>
              <w:spacing w:line="360" w:lineRule="auto"/>
              <w:jc w:val="center"/>
              <w:rPr>
                <w:rFonts w:asciiTheme="majorBidi" w:hAnsiTheme="majorBidi" w:cstheme="majorBidi"/>
                <w:b/>
                <w:color w:val="000000"/>
                <w:sz w:val="24"/>
                <w:szCs w:val="24"/>
              </w:rPr>
            </w:pPr>
            <w:r w:rsidRPr="00DE75B3">
              <w:rPr>
                <w:rFonts w:asciiTheme="majorBidi" w:hAnsiTheme="majorBidi" w:cstheme="majorBidi"/>
                <w:b/>
                <w:color w:val="000000"/>
                <w:sz w:val="24"/>
                <w:szCs w:val="24"/>
              </w:rPr>
              <w:t>Compound</w:t>
            </w:r>
          </w:p>
          <w:p w14:paraId="7D14A0BE" w14:textId="77777777" w:rsidR="00DE75B3" w:rsidRPr="00DE75B3" w:rsidRDefault="00DE75B3" w:rsidP="00DE75B3">
            <w:pPr>
              <w:tabs>
                <w:tab w:val="left" w:pos="1047"/>
              </w:tabs>
              <w:spacing w:line="360" w:lineRule="auto"/>
              <w:jc w:val="center"/>
              <w:rPr>
                <w:rFonts w:asciiTheme="majorBidi" w:hAnsiTheme="majorBidi" w:cstheme="majorBidi"/>
                <w:b/>
                <w:color w:val="000000"/>
                <w:sz w:val="24"/>
                <w:szCs w:val="24"/>
              </w:rPr>
            </w:pPr>
          </w:p>
        </w:tc>
        <w:tc>
          <w:tcPr>
            <w:tcW w:w="1879" w:type="dxa"/>
            <w:tcBorders>
              <w:top w:val="single" w:sz="4" w:space="0" w:color="auto"/>
              <w:left w:val="single" w:sz="4" w:space="0" w:color="auto"/>
              <w:bottom w:val="single" w:sz="4" w:space="0" w:color="auto"/>
              <w:right w:val="single" w:sz="4" w:space="0" w:color="auto"/>
            </w:tcBorders>
          </w:tcPr>
          <w:p w14:paraId="1B67818D" w14:textId="77777777" w:rsidR="00DE75B3" w:rsidRPr="00DE75B3" w:rsidRDefault="00DE75B3" w:rsidP="00DE75B3">
            <w:pPr>
              <w:autoSpaceDE w:val="0"/>
              <w:autoSpaceDN w:val="0"/>
              <w:spacing w:line="360" w:lineRule="auto"/>
              <w:jc w:val="center"/>
              <w:rPr>
                <w:rFonts w:asciiTheme="majorBidi" w:hAnsiTheme="majorBidi" w:cstheme="majorBidi"/>
                <w:b/>
                <w:color w:val="000000"/>
                <w:sz w:val="24"/>
                <w:szCs w:val="24"/>
              </w:rPr>
            </w:pPr>
            <w:r w:rsidRPr="00DE75B3">
              <w:rPr>
                <w:rFonts w:asciiTheme="majorBidi" w:hAnsiTheme="majorBidi" w:cstheme="majorBidi"/>
                <w:b/>
                <w:color w:val="000000"/>
                <w:sz w:val="24"/>
                <w:szCs w:val="24"/>
              </w:rPr>
              <w:t>Average volume (nm)</w:t>
            </w:r>
          </w:p>
          <w:p w14:paraId="6CE1C0AE" w14:textId="77777777" w:rsidR="00DE75B3" w:rsidRPr="00DE75B3" w:rsidRDefault="00DE75B3" w:rsidP="00DE75B3">
            <w:pPr>
              <w:tabs>
                <w:tab w:val="left" w:pos="1047"/>
              </w:tabs>
              <w:spacing w:line="360" w:lineRule="auto"/>
              <w:jc w:val="center"/>
              <w:rPr>
                <w:rFonts w:asciiTheme="majorBidi" w:hAnsiTheme="majorBidi" w:cstheme="majorBidi"/>
                <w:b/>
                <w:color w:val="000000"/>
                <w:sz w:val="24"/>
                <w:szCs w:val="24"/>
              </w:rPr>
            </w:pPr>
          </w:p>
        </w:tc>
        <w:tc>
          <w:tcPr>
            <w:tcW w:w="1513" w:type="dxa"/>
            <w:tcBorders>
              <w:top w:val="single" w:sz="4" w:space="0" w:color="auto"/>
              <w:left w:val="single" w:sz="4" w:space="0" w:color="auto"/>
              <w:bottom w:val="single" w:sz="4" w:space="0" w:color="auto"/>
              <w:right w:val="single" w:sz="4" w:space="0" w:color="auto"/>
            </w:tcBorders>
          </w:tcPr>
          <w:p w14:paraId="2BA9D7D6" w14:textId="77777777" w:rsidR="00DE75B3" w:rsidRPr="00DE75B3" w:rsidRDefault="00DE75B3" w:rsidP="00DE75B3">
            <w:pPr>
              <w:autoSpaceDE w:val="0"/>
              <w:autoSpaceDN w:val="0"/>
              <w:spacing w:line="360" w:lineRule="auto"/>
              <w:jc w:val="center"/>
              <w:rPr>
                <w:rFonts w:asciiTheme="majorBidi" w:hAnsiTheme="majorBidi" w:cstheme="majorBidi"/>
                <w:b/>
                <w:color w:val="000000"/>
                <w:sz w:val="24"/>
                <w:szCs w:val="24"/>
              </w:rPr>
            </w:pPr>
            <w:r w:rsidRPr="00DE75B3">
              <w:rPr>
                <w:rFonts w:asciiTheme="majorBidi" w:hAnsiTheme="majorBidi" w:cstheme="majorBidi"/>
                <w:b/>
                <w:color w:val="000000"/>
                <w:sz w:val="24"/>
                <w:szCs w:val="24"/>
              </w:rPr>
              <w:t>shape</w:t>
            </w:r>
          </w:p>
          <w:p w14:paraId="2DC9F3B3" w14:textId="77777777" w:rsidR="00DE75B3" w:rsidRPr="00DE75B3" w:rsidRDefault="00DE75B3" w:rsidP="00DE75B3">
            <w:pPr>
              <w:tabs>
                <w:tab w:val="left" w:pos="1047"/>
              </w:tabs>
              <w:spacing w:line="360" w:lineRule="auto"/>
              <w:jc w:val="center"/>
              <w:rPr>
                <w:rFonts w:asciiTheme="majorBidi" w:hAnsiTheme="majorBidi" w:cstheme="majorBidi"/>
                <w:b/>
                <w:color w:val="000000"/>
                <w:sz w:val="24"/>
                <w:szCs w:val="24"/>
              </w:rPr>
            </w:pPr>
          </w:p>
        </w:tc>
      </w:tr>
      <w:tr w:rsidR="00DE75B3" w:rsidRPr="00DE75B3" w14:paraId="27D59C86" w14:textId="77777777" w:rsidTr="00DE75B3">
        <w:trPr>
          <w:trHeight w:val="331"/>
        </w:trPr>
        <w:tc>
          <w:tcPr>
            <w:tcW w:w="5408" w:type="dxa"/>
            <w:tcBorders>
              <w:top w:val="single" w:sz="4" w:space="0" w:color="auto"/>
              <w:left w:val="single" w:sz="4" w:space="0" w:color="auto"/>
              <w:bottom w:val="single" w:sz="4" w:space="0" w:color="auto"/>
              <w:right w:val="single" w:sz="4" w:space="0" w:color="auto"/>
            </w:tcBorders>
          </w:tcPr>
          <w:p w14:paraId="352A7C6A" w14:textId="77777777" w:rsidR="00DE75B3" w:rsidRPr="00DE75B3" w:rsidRDefault="00DE75B3" w:rsidP="00DE75B3">
            <w:pPr>
              <w:tabs>
                <w:tab w:val="left" w:pos="1047"/>
              </w:tabs>
              <w:spacing w:line="360" w:lineRule="auto"/>
              <w:rPr>
                <w:rFonts w:asciiTheme="majorBidi" w:hAnsiTheme="majorBidi" w:cstheme="majorBidi"/>
                <w:color w:val="000000"/>
                <w:sz w:val="24"/>
                <w:szCs w:val="24"/>
              </w:rPr>
            </w:pPr>
            <w:r w:rsidRPr="00DE75B3">
              <w:rPr>
                <w:rFonts w:asciiTheme="majorBidi" w:hAnsiTheme="majorBidi" w:cstheme="majorBidi"/>
                <w:color w:val="000000"/>
                <w:sz w:val="24"/>
                <w:szCs w:val="24"/>
              </w:rPr>
              <w:t xml:space="preserve">AH </w:t>
            </w:r>
          </w:p>
        </w:tc>
        <w:tc>
          <w:tcPr>
            <w:tcW w:w="1879" w:type="dxa"/>
            <w:tcBorders>
              <w:top w:val="single" w:sz="4" w:space="0" w:color="auto"/>
              <w:left w:val="single" w:sz="4" w:space="0" w:color="auto"/>
              <w:bottom w:val="single" w:sz="4" w:space="0" w:color="auto"/>
              <w:right w:val="single" w:sz="4" w:space="0" w:color="auto"/>
            </w:tcBorders>
          </w:tcPr>
          <w:p w14:paraId="39F3D16A" w14:textId="77777777" w:rsidR="00DE75B3" w:rsidRPr="00DE75B3" w:rsidRDefault="00DE75B3" w:rsidP="00DE75B3">
            <w:pPr>
              <w:tabs>
                <w:tab w:val="left" w:pos="1047"/>
              </w:tabs>
              <w:spacing w:line="360" w:lineRule="auto"/>
              <w:jc w:val="center"/>
              <w:rPr>
                <w:rFonts w:asciiTheme="majorBidi" w:hAnsiTheme="majorBidi" w:cstheme="majorBidi"/>
                <w:color w:val="000000"/>
                <w:sz w:val="24"/>
                <w:szCs w:val="24"/>
              </w:rPr>
            </w:pPr>
            <w:r w:rsidRPr="00DE75B3">
              <w:rPr>
                <w:rFonts w:asciiTheme="majorBidi" w:hAnsiTheme="majorBidi" w:cstheme="majorBidi"/>
                <w:color w:val="000000"/>
                <w:sz w:val="24"/>
                <w:szCs w:val="24"/>
              </w:rPr>
              <w:t>45.75</w:t>
            </w:r>
          </w:p>
        </w:tc>
        <w:tc>
          <w:tcPr>
            <w:tcW w:w="1513" w:type="dxa"/>
            <w:tcBorders>
              <w:top w:val="single" w:sz="4" w:space="0" w:color="auto"/>
              <w:left w:val="single" w:sz="4" w:space="0" w:color="auto"/>
              <w:bottom w:val="single" w:sz="4" w:space="0" w:color="auto"/>
              <w:right w:val="single" w:sz="4" w:space="0" w:color="auto"/>
            </w:tcBorders>
          </w:tcPr>
          <w:p w14:paraId="59B5A05B" w14:textId="77777777" w:rsidR="00DE75B3" w:rsidRPr="00DE75B3" w:rsidRDefault="00DE75B3" w:rsidP="00DE75B3">
            <w:pPr>
              <w:tabs>
                <w:tab w:val="left" w:pos="1047"/>
              </w:tabs>
              <w:spacing w:line="360" w:lineRule="auto"/>
              <w:jc w:val="center"/>
              <w:rPr>
                <w:rFonts w:asciiTheme="majorBidi" w:hAnsiTheme="majorBidi" w:cstheme="majorBidi"/>
                <w:color w:val="000000"/>
                <w:sz w:val="24"/>
                <w:szCs w:val="24"/>
              </w:rPr>
            </w:pPr>
            <w:r w:rsidRPr="00DE75B3">
              <w:rPr>
                <w:rFonts w:asciiTheme="majorBidi" w:hAnsiTheme="majorBidi" w:cstheme="majorBidi"/>
                <w:color w:val="000000"/>
                <w:sz w:val="24"/>
                <w:szCs w:val="24"/>
              </w:rPr>
              <w:t>coral</w:t>
            </w:r>
          </w:p>
        </w:tc>
      </w:tr>
      <w:tr w:rsidR="00DE75B3" w:rsidRPr="00DE75B3" w14:paraId="1675BBA1" w14:textId="77777777" w:rsidTr="00DE75B3">
        <w:trPr>
          <w:trHeight w:val="331"/>
        </w:trPr>
        <w:tc>
          <w:tcPr>
            <w:tcW w:w="5408" w:type="dxa"/>
            <w:tcBorders>
              <w:top w:val="single" w:sz="4" w:space="0" w:color="auto"/>
              <w:left w:val="single" w:sz="4" w:space="0" w:color="auto"/>
              <w:bottom w:val="single" w:sz="4" w:space="0" w:color="auto"/>
              <w:right w:val="single" w:sz="4" w:space="0" w:color="auto"/>
            </w:tcBorders>
          </w:tcPr>
          <w:p w14:paraId="48E295DF" w14:textId="77777777" w:rsidR="00DE75B3" w:rsidRPr="00DE75B3" w:rsidRDefault="00DE75B3" w:rsidP="00DE75B3">
            <w:pPr>
              <w:tabs>
                <w:tab w:val="left" w:pos="1047"/>
              </w:tabs>
              <w:spacing w:line="360" w:lineRule="auto"/>
              <w:rPr>
                <w:rFonts w:asciiTheme="majorBidi" w:hAnsiTheme="majorBidi" w:cstheme="majorBidi"/>
                <w:color w:val="000000"/>
                <w:sz w:val="24"/>
                <w:szCs w:val="24"/>
              </w:rPr>
            </w:pPr>
            <w:r w:rsidRPr="00DE75B3">
              <w:rPr>
                <w:rFonts w:asciiTheme="majorBidi" w:hAnsiTheme="majorBidi" w:cstheme="majorBidi"/>
                <w:color w:val="000000"/>
                <w:sz w:val="24"/>
                <w:szCs w:val="24"/>
              </w:rPr>
              <w:t>[</w:t>
            </w:r>
            <w:proofErr w:type="gramStart"/>
            <w:r w:rsidRPr="00DE75B3">
              <w:rPr>
                <w:rFonts w:asciiTheme="majorBidi" w:hAnsiTheme="majorBidi" w:cstheme="majorBidi"/>
                <w:color w:val="000000"/>
                <w:sz w:val="24"/>
                <w:szCs w:val="24"/>
              </w:rPr>
              <w:t>Ag(</w:t>
            </w:r>
            <w:proofErr w:type="gramEnd"/>
            <w:r w:rsidRPr="00DE75B3">
              <w:rPr>
                <w:rFonts w:asciiTheme="majorBidi" w:hAnsiTheme="majorBidi" w:cstheme="majorBidi"/>
                <w:color w:val="000000"/>
                <w:sz w:val="24"/>
                <w:szCs w:val="24"/>
              </w:rPr>
              <w:t>AH)(H</w:t>
            </w:r>
            <w:r w:rsidRPr="00DE75B3">
              <w:rPr>
                <w:rFonts w:asciiTheme="majorBidi" w:hAnsiTheme="majorBidi" w:cstheme="majorBidi"/>
                <w:color w:val="000000"/>
                <w:sz w:val="24"/>
                <w:szCs w:val="24"/>
                <w:vertAlign w:val="subscript"/>
              </w:rPr>
              <w:t>2</w:t>
            </w:r>
            <w:r w:rsidRPr="00DE75B3">
              <w:rPr>
                <w:rFonts w:asciiTheme="majorBidi" w:hAnsiTheme="majorBidi" w:cstheme="majorBidi"/>
                <w:color w:val="000000"/>
                <w:sz w:val="24"/>
                <w:szCs w:val="24"/>
              </w:rPr>
              <w:t>O)</w:t>
            </w:r>
            <w:r w:rsidRPr="00DE75B3">
              <w:rPr>
                <w:rFonts w:asciiTheme="majorBidi" w:hAnsiTheme="majorBidi" w:cstheme="majorBidi"/>
                <w:color w:val="000000"/>
                <w:sz w:val="24"/>
                <w:szCs w:val="24"/>
                <w:vertAlign w:val="subscript"/>
              </w:rPr>
              <w:t>2</w:t>
            </w:r>
            <w:r w:rsidRPr="00DE75B3">
              <w:rPr>
                <w:rFonts w:asciiTheme="majorBidi" w:hAnsiTheme="majorBidi" w:cstheme="majorBidi"/>
                <w:color w:val="000000"/>
                <w:sz w:val="24"/>
                <w:szCs w:val="24"/>
              </w:rPr>
              <w:t>]NO</w:t>
            </w:r>
            <w:r w:rsidRPr="00DE75B3">
              <w:rPr>
                <w:rFonts w:asciiTheme="majorBidi" w:hAnsiTheme="majorBidi" w:cstheme="majorBidi"/>
                <w:color w:val="000000"/>
                <w:sz w:val="24"/>
                <w:szCs w:val="24"/>
                <w:vertAlign w:val="subscript"/>
              </w:rPr>
              <w:t>3</w:t>
            </w:r>
            <w:r w:rsidRPr="00DE75B3">
              <w:rPr>
                <w:rFonts w:asciiTheme="majorBidi" w:hAnsiTheme="majorBidi" w:cstheme="majorBidi"/>
                <w:color w:val="000000"/>
                <w:sz w:val="24"/>
                <w:szCs w:val="24"/>
              </w:rPr>
              <w:t>.2H</w:t>
            </w:r>
            <w:r w:rsidRPr="00DE75B3">
              <w:rPr>
                <w:rFonts w:asciiTheme="majorBidi" w:hAnsiTheme="majorBidi" w:cstheme="majorBidi"/>
                <w:color w:val="000000"/>
                <w:sz w:val="24"/>
                <w:szCs w:val="24"/>
                <w:vertAlign w:val="subscript"/>
              </w:rPr>
              <w:t>2</w:t>
            </w:r>
            <w:r w:rsidRPr="00DE75B3">
              <w:rPr>
                <w:rFonts w:asciiTheme="majorBidi" w:hAnsiTheme="majorBidi" w:cstheme="majorBidi"/>
                <w:color w:val="000000"/>
                <w:sz w:val="24"/>
                <w:szCs w:val="24"/>
              </w:rPr>
              <w:t>O</w:t>
            </w:r>
          </w:p>
        </w:tc>
        <w:tc>
          <w:tcPr>
            <w:tcW w:w="1879" w:type="dxa"/>
            <w:tcBorders>
              <w:top w:val="single" w:sz="4" w:space="0" w:color="auto"/>
              <w:left w:val="single" w:sz="4" w:space="0" w:color="auto"/>
              <w:bottom w:val="single" w:sz="4" w:space="0" w:color="auto"/>
              <w:right w:val="single" w:sz="4" w:space="0" w:color="auto"/>
            </w:tcBorders>
          </w:tcPr>
          <w:p w14:paraId="379C7A02" w14:textId="77777777" w:rsidR="00DE75B3" w:rsidRPr="00DE75B3" w:rsidRDefault="00DE75B3" w:rsidP="00DE75B3">
            <w:pPr>
              <w:tabs>
                <w:tab w:val="left" w:pos="1047"/>
              </w:tabs>
              <w:spacing w:line="360" w:lineRule="auto"/>
              <w:jc w:val="center"/>
              <w:rPr>
                <w:rFonts w:asciiTheme="majorBidi" w:hAnsiTheme="majorBidi" w:cstheme="majorBidi"/>
                <w:color w:val="000000"/>
                <w:sz w:val="24"/>
                <w:szCs w:val="24"/>
              </w:rPr>
            </w:pPr>
            <w:r w:rsidRPr="00DE75B3">
              <w:rPr>
                <w:rFonts w:asciiTheme="majorBidi" w:hAnsiTheme="majorBidi" w:cstheme="majorBidi"/>
                <w:color w:val="000000"/>
                <w:sz w:val="24"/>
                <w:szCs w:val="24"/>
              </w:rPr>
              <w:t>52.67</w:t>
            </w:r>
          </w:p>
        </w:tc>
        <w:tc>
          <w:tcPr>
            <w:tcW w:w="1513" w:type="dxa"/>
            <w:tcBorders>
              <w:top w:val="single" w:sz="4" w:space="0" w:color="auto"/>
              <w:left w:val="single" w:sz="4" w:space="0" w:color="auto"/>
              <w:bottom w:val="single" w:sz="4" w:space="0" w:color="auto"/>
              <w:right w:val="single" w:sz="4" w:space="0" w:color="auto"/>
            </w:tcBorders>
          </w:tcPr>
          <w:p w14:paraId="09016B15" w14:textId="77777777" w:rsidR="00DE75B3" w:rsidRPr="00DE75B3" w:rsidRDefault="00DE75B3" w:rsidP="00DE75B3">
            <w:pPr>
              <w:tabs>
                <w:tab w:val="left" w:pos="1047"/>
              </w:tabs>
              <w:spacing w:line="360" w:lineRule="auto"/>
              <w:jc w:val="center"/>
              <w:rPr>
                <w:rFonts w:asciiTheme="majorBidi" w:hAnsiTheme="majorBidi" w:cstheme="majorBidi"/>
                <w:color w:val="000000"/>
                <w:sz w:val="24"/>
                <w:szCs w:val="24"/>
              </w:rPr>
            </w:pPr>
            <w:r w:rsidRPr="00DE75B3">
              <w:rPr>
                <w:rFonts w:asciiTheme="majorBidi" w:hAnsiTheme="majorBidi" w:cstheme="majorBidi"/>
                <w:color w:val="000000"/>
                <w:sz w:val="24"/>
                <w:szCs w:val="24"/>
              </w:rPr>
              <w:t>coral</w:t>
            </w:r>
          </w:p>
        </w:tc>
      </w:tr>
      <w:tr w:rsidR="00DE75B3" w:rsidRPr="00DE75B3" w14:paraId="23EA0417" w14:textId="77777777" w:rsidTr="00DE75B3">
        <w:trPr>
          <w:trHeight w:val="331"/>
        </w:trPr>
        <w:tc>
          <w:tcPr>
            <w:tcW w:w="5408" w:type="dxa"/>
            <w:tcBorders>
              <w:top w:val="single" w:sz="4" w:space="0" w:color="auto"/>
              <w:left w:val="single" w:sz="4" w:space="0" w:color="auto"/>
              <w:bottom w:val="single" w:sz="4" w:space="0" w:color="auto"/>
              <w:right w:val="single" w:sz="4" w:space="0" w:color="auto"/>
            </w:tcBorders>
          </w:tcPr>
          <w:p w14:paraId="3DABCF67" w14:textId="77777777" w:rsidR="00DE75B3" w:rsidRPr="00DE75B3" w:rsidRDefault="00DE75B3" w:rsidP="00DE75B3">
            <w:pPr>
              <w:tabs>
                <w:tab w:val="left" w:pos="1047"/>
              </w:tabs>
              <w:spacing w:line="360" w:lineRule="auto"/>
              <w:rPr>
                <w:rFonts w:asciiTheme="majorBidi" w:hAnsiTheme="majorBidi" w:cstheme="majorBidi"/>
                <w:color w:val="000000"/>
                <w:sz w:val="24"/>
                <w:szCs w:val="24"/>
              </w:rPr>
            </w:pPr>
            <w:r w:rsidRPr="00DE75B3">
              <w:rPr>
                <w:rFonts w:asciiTheme="majorBidi" w:hAnsiTheme="majorBidi" w:cstheme="majorBidi"/>
                <w:color w:val="000000"/>
                <w:sz w:val="24"/>
                <w:szCs w:val="24"/>
              </w:rPr>
              <w:t>[</w:t>
            </w:r>
            <w:proofErr w:type="gramStart"/>
            <w:r w:rsidRPr="00DE75B3">
              <w:rPr>
                <w:rFonts w:asciiTheme="majorBidi" w:hAnsiTheme="majorBidi" w:cstheme="majorBidi"/>
                <w:color w:val="000000"/>
                <w:sz w:val="24"/>
                <w:szCs w:val="24"/>
              </w:rPr>
              <w:t>Cu(</w:t>
            </w:r>
            <w:proofErr w:type="gramEnd"/>
            <w:r w:rsidRPr="00DE75B3">
              <w:rPr>
                <w:rFonts w:asciiTheme="majorBidi" w:hAnsiTheme="majorBidi" w:cstheme="majorBidi"/>
                <w:color w:val="000000"/>
                <w:sz w:val="24"/>
                <w:szCs w:val="24"/>
              </w:rPr>
              <w:t>AH)</w:t>
            </w:r>
            <w:r w:rsidRPr="00DE75B3">
              <w:rPr>
                <w:rFonts w:asciiTheme="majorBidi" w:hAnsiTheme="majorBidi" w:cstheme="majorBidi"/>
                <w:color w:val="000000"/>
                <w:sz w:val="24"/>
                <w:szCs w:val="24"/>
                <w:vertAlign w:val="subscript"/>
              </w:rPr>
              <w:t xml:space="preserve">2 </w:t>
            </w:r>
            <w:r w:rsidRPr="00DE75B3">
              <w:rPr>
                <w:rFonts w:asciiTheme="majorBidi" w:hAnsiTheme="majorBidi" w:cstheme="majorBidi"/>
                <w:color w:val="000000"/>
                <w:sz w:val="24"/>
                <w:szCs w:val="24"/>
              </w:rPr>
              <w:t>Cl</w:t>
            </w:r>
            <w:r w:rsidRPr="00DE75B3">
              <w:rPr>
                <w:rFonts w:asciiTheme="majorBidi" w:hAnsiTheme="majorBidi" w:cstheme="majorBidi"/>
                <w:color w:val="000000"/>
                <w:sz w:val="24"/>
                <w:szCs w:val="24"/>
                <w:vertAlign w:val="subscript"/>
              </w:rPr>
              <w:t>2</w:t>
            </w:r>
            <w:r w:rsidRPr="00DE75B3">
              <w:rPr>
                <w:rFonts w:asciiTheme="majorBidi" w:hAnsiTheme="majorBidi" w:cstheme="majorBidi"/>
                <w:color w:val="000000"/>
                <w:sz w:val="24"/>
                <w:szCs w:val="24"/>
              </w:rPr>
              <w:t>].H</w:t>
            </w:r>
            <w:r w:rsidRPr="00DE75B3">
              <w:rPr>
                <w:rFonts w:asciiTheme="majorBidi" w:hAnsiTheme="majorBidi" w:cstheme="majorBidi"/>
                <w:color w:val="000000"/>
                <w:sz w:val="24"/>
                <w:szCs w:val="24"/>
                <w:vertAlign w:val="subscript"/>
              </w:rPr>
              <w:t>2</w:t>
            </w:r>
            <w:r w:rsidRPr="00DE75B3">
              <w:rPr>
                <w:rFonts w:asciiTheme="majorBidi" w:hAnsiTheme="majorBidi" w:cstheme="majorBidi"/>
                <w:color w:val="000000"/>
                <w:sz w:val="24"/>
                <w:szCs w:val="24"/>
              </w:rPr>
              <w:t>O</w:t>
            </w:r>
          </w:p>
        </w:tc>
        <w:tc>
          <w:tcPr>
            <w:tcW w:w="1879" w:type="dxa"/>
            <w:tcBorders>
              <w:top w:val="single" w:sz="4" w:space="0" w:color="auto"/>
              <w:left w:val="single" w:sz="4" w:space="0" w:color="auto"/>
              <w:bottom w:val="single" w:sz="4" w:space="0" w:color="auto"/>
              <w:right w:val="single" w:sz="4" w:space="0" w:color="auto"/>
            </w:tcBorders>
          </w:tcPr>
          <w:p w14:paraId="034079F0" w14:textId="77777777" w:rsidR="00DE75B3" w:rsidRPr="00DE75B3" w:rsidRDefault="00DE75B3" w:rsidP="00DE75B3">
            <w:pPr>
              <w:tabs>
                <w:tab w:val="left" w:pos="1047"/>
              </w:tabs>
              <w:spacing w:line="360" w:lineRule="auto"/>
              <w:jc w:val="center"/>
              <w:rPr>
                <w:rFonts w:asciiTheme="majorBidi" w:hAnsiTheme="majorBidi" w:cstheme="majorBidi"/>
                <w:color w:val="000000"/>
                <w:sz w:val="24"/>
                <w:szCs w:val="24"/>
              </w:rPr>
            </w:pPr>
            <w:r w:rsidRPr="00DE75B3">
              <w:rPr>
                <w:rFonts w:asciiTheme="majorBidi" w:hAnsiTheme="majorBidi" w:cstheme="majorBidi"/>
                <w:color w:val="000000"/>
                <w:sz w:val="24"/>
                <w:szCs w:val="24"/>
              </w:rPr>
              <w:t>53.83</w:t>
            </w:r>
          </w:p>
        </w:tc>
        <w:tc>
          <w:tcPr>
            <w:tcW w:w="1513" w:type="dxa"/>
            <w:tcBorders>
              <w:top w:val="single" w:sz="4" w:space="0" w:color="auto"/>
              <w:left w:val="single" w:sz="4" w:space="0" w:color="auto"/>
              <w:bottom w:val="single" w:sz="4" w:space="0" w:color="auto"/>
              <w:right w:val="single" w:sz="4" w:space="0" w:color="auto"/>
            </w:tcBorders>
          </w:tcPr>
          <w:p w14:paraId="5B92A5A8" w14:textId="77777777" w:rsidR="00DE75B3" w:rsidRPr="00DE75B3" w:rsidRDefault="00DE75B3" w:rsidP="00DE75B3">
            <w:pPr>
              <w:tabs>
                <w:tab w:val="left" w:pos="1047"/>
              </w:tabs>
              <w:spacing w:line="360" w:lineRule="auto"/>
              <w:jc w:val="center"/>
              <w:rPr>
                <w:rFonts w:asciiTheme="majorBidi" w:hAnsiTheme="majorBidi" w:cstheme="majorBidi"/>
                <w:color w:val="000000"/>
                <w:sz w:val="24"/>
                <w:szCs w:val="24"/>
              </w:rPr>
            </w:pPr>
            <w:r w:rsidRPr="00DE75B3">
              <w:rPr>
                <w:rFonts w:asciiTheme="majorBidi" w:hAnsiTheme="majorBidi" w:cstheme="majorBidi"/>
                <w:color w:val="000000"/>
                <w:sz w:val="24"/>
                <w:szCs w:val="24"/>
              </w:rPr>
              <w:t>coral</w:t>
            </w:r>
          </w:p>
        </w:tc>
      </w:tr>
    </w:tbl>
    <w:bookmarkEnd w:id="1"/>
    <w:p w14:paraId="5BFCB07B" w14:textId="540C5522" w:rsidR="00DE75B3" w:rsidRPr="00DE75B3" w:rsidRDefault="00DE75B3" w:rsidP="00DE75B3">
      <w:pPr>
        <w:pStyle w:val="ADMETtext"/>
        <w:numPr>
          <w:ilvl w:val="0"/>
          <w:numId w:val="3"/>
        </w:numPr>
        <w:spacing w:line="276" w:lineRule="auto"/>
        <w:jc w:val="left"/>
        <w:rPr>
          <w:rFonts w:asciiTheme="majorBidi" w:hAnsiTheme="majorBidi" w:cstheme="majorBidi"/>
          <w:bCs/>
          <w:sz w:val="24"/>
          <w:szCs w:val="24"/>
        </w:rPr>
      </w:pPr>
      <w:r w:rsidRPr="00DE75B3">
        <w:rPr>
          <w:rFonts w:asciiTheme="majorBidi" w:hAnsiTheme="majorBidi" w:cstheme="majorBidi"/>
          <w:bCs/>
          <w:sz w:val="24"/>
          <w:szCs w:val="24"/>
        </w:rPr>
        <w:t>Study Antibacterial and anti-fungi activity</w:t>
      </w:r>
    </w:p>
    <w:p w14:paraId="782AEBEA" w14:textId="607C23B6" w:rsidR="00DE75B3" w:rsidRPr="00DE75B3" w:rsidRDefault="00DE75B3" w:rsidP="00DE75B3">
      <w:pPr>
        <w:pStyle w:val="ADMETtext"/>
        <w:spacing w:line="276" w:lineRule="auto"/>
        <w:ind w:left="720" w:firstLine="0"/>
        <w:jc w:val="left"/>
        <w:rPr>
          <w:rFonts w:asciiTheme="majorBidi" w:hAnsiTheme="majorBidi" w:cstheme="majorBidi"/>
          <w:bCs/>
          <w:sz w:val="24"/>
          <w:szCs w:val="24"/>
        </w:rPr>
      </w:pPr>
      <w:r w:rsidRPr="00DE75B3">
        <w:rPr>
          <w:rFonts w:asciiTheme="majorBidi" w:hAnsiTheme="majorBidi" w:cstheme="majorBidi"/>
          <w:bCs/>
          <w:sz w:val="24"/>
          <w:szCs w:val="24"/>
        </w:rPr>
        <w:t xml:space="preserve">Microbes are the primary cause of the majority of diseases, therefore it's important to find a cure and stop their growth. The remedies for these come from two different sources, one of which is being medication separated from living things like penicillin and penicillium fungus. The chemical compounds that are created by the chemical are the other source. Azo chemicals and Hypoxanthine are widely known for their extremely potent bacterial inhibition properties. as well as antifungal action in many cases, the </w:t>
      </w:r>
      <w:r w:rsidRPr="00DE75B3">
        <w:rPr>
          <w:rFonts w:asciiTheme="majorBidi" w:hAnsiTheme="majorBidi" w:cstheme="majorBidi"/>
          <w:bCs/>
          <w:sz w:val="24"/>
          <w:szCs w:val="24"/>
        </w:rPr>
        <w:lastRenderedPageBreak/>
        <w:t xml:space="preserve">metal complex's activity is superior to the ligand alone [44-46]. Hypoxanthine has shown outstanding pharmacological characteristics. According to the findings of the current investigation, they had varied deactivation capacities against the two types of chosen bacteria and Candida </w:t>
      </w:r>
      <w:proofErr w:type="spellStart"/>
      <w:r w:rsidRPr="00DE75B3">
        <w:rPr>
          <w:rFonts w:asciiTheme="majorBidi" w:hAnsiTheme="majorBidi" w:cstheme="majorBidi"/>
          <w:bCs/>
          <w:sz w:val="24"/>
          <w:szCs w:val="24"/>
        </w:rPr>
        <w:t>albincans</w:t>
      </w:r>
      <w:proofErr w:type="spellEnd"/>
      <w:r w:rsidRPr="00DE75B3">
        <w:rPr>
          <w:rFonts w:asciiTheme="majorBidi" w:hAnsiTheme="majorBidi" w:cstheme="majorBidi"/>
          <w:bCs/>
          <w:sz w:val="24"/>
          <w:szCs w:val="24"/>
        </w:rPr>
        <w:t xml:space="preserve"> [Table 9], as will be stated </w:t>
      </w:r>
      <w:proofErr w:type="gramStart"/>
      <w:r w:rsidRPr="00DE75B3">
        <w:rPr>
          <w:rFonts w:asciiTheme="majorBidi" w:hAnsiTheme="majorBidi" w:cstheme="majorBidi"/>
          <w:bCs/>
          <w:sz w:val="24"/>
          <w:szCs w:val="24"/>
        </w:rPr>
        <w:t>below:-</w:t>
      </w:r>
      <w:proofErr w:type="gramEnd"/>
    </w:p>
    <w:p w14:paraId="7020E1FE" w14:textId="77777777" w:rsidR="00DE75B3" w:rsidRPr="00DE75B3" w:rsidRDefault="00DE75B3" w:rsidP="00DE75B3">
      <w:pPr>
        <w:pStyle w:val="ADMETtext"/>
        <w:spacing w:line="276" w:lineRule="auto"/>
        <w:ind w:left="720"/>
        <w:jc w:val="left"/>
        <w:rPr>
          <w:rFonts w:asciiTheme="majorBidi" w:hAnsiTheme="majorBidi" w:cstheme="majorBidi"/>
          <w:b/>
          <w:sz w:val="24"/>
          <w:szCs w:val="24"/>
        </w:rPr>
      </w:pPr>
      <w:r w:rsidRPr="00DE75B3">
        <w:rPr>
          <w:rFonts w:asciiTheme="majorBidi" w:hAnsiTheme="majorBidi" w:cstheme="majorBidi"/>
          <w:b/>
          <w:sz w:val="24"/>
          <w:szCs w:val="24"/>
        </w:rPr>
        <w:t xml:space="preserve">For Staphylococcus </w:t>
      </w:r>
      <w:proofErr w:type="gramStart"/>
      <w:r w:rsidRPr="00DE75B3">
        <w:rPr>
          <w:rFonts w:asciiTheme="majorBidi" w:hAnsiTheme="majorBidi" w:cstheme="majorBidi"/>
          <w:b/>
          <w:sz w:val="24"/>
          <w:szCs w:val="24"/>
        </w:rPr>
        <w:t>aureus:-</w:t>
      </w:r>
      <w:proofErr w:type="gramEnd"/>
    </w:p>
    <w:p w14:paraId="388AD32C" w14:textId="77777777" w:rsidR="00DE75B3" w:rsidRPr="00DE75B3" w:rsidRDefault="00DE75B3" w:rsidP="00DE75B3">
      <w:pPr>
        <w:pStyle w:val="ADMETtext"/>
        <w:spacing w:line="276" w:lineRule="auto"/>
        <w:ind w:left="720"/>
        <w:jc w:val="left"/>
        <w:rPr>
          <w:rFonts w:asciiTheme="majorBidi" w:hAnsiTheme="majorBidi" w:cstheme="majorBidi"/>
          <w:bCs/>
          <w:sz w:val="24"/>
          <w:szCs w:val="24"/>
        </w:rPr>
      </w:pPr>
      <w:r w:rsidRPr="00DE75B3">
        <w:rPr>
          <w:rFonts w:asciiTheme="majorBidi" w:hAnsiTheme="majorBidi" w:cstheme="majorBidi"/>
          <w:bCs/>
          <w:sz w:val="24"/>
          <w:szCs w:val="24"/>
        </w:rPr>
        <w:t>[</w:t>
      </w:r>
      <w:proofErr w:type="gramStart"/>
      <w:r w:rsidRPr="00DE75B3">
        <w:rPr>
          <w:rFonts w:asciiTheme="majorBidi" w:hAnsiTheme="majorBidi" w:cstheme="majorBidi"/>
          <w:bCs/>
          <w:sz w:val="24"/>
          <w:szCs w:val="24"/>
        </w:rPr>
        <w:t>Ag(</w:t>
      </w:r>
      <w:proofErr w:type="gramEnd"/>
      <w:r w:rsidRPr="00DE75B3">
        <w:rPr>
          <w:rFonts w:asciiTheme="majorBidi" w:hAnsiTheme="majorBidi" w:cstheme="majorBidi"/>
          <w:bCs/>
          <w:sz w:val="24"/>
          <w:szCs w:val="24"/>
        </w:rPr>
        <w:t>AH)(H2O)2]NO3.2H2O &gt;[Cu(AH)2Cl2].H2O &gt; [Zn(AH) Cl2].H2O &gt; AH</w:t>
      </w:r>
    </w:p>
    <w:p w14:paraId="40D4093D" w14:textId="77777777" w:rsidR="00DE75B3" w:rsidRPr="00DE75B3" w:rsidRDefault="00DE75B3" w:rsidP="00DE75B3">
      <w:pPr>
        <w:pStyle w:val="ADMETtext"/>
        <w:spacing w:line="276" w:lineRule="auto"/>
        <w:ind w:left="720"/>
        <w:jc w:val="left"/>
        <w:rPr>
          <w:rFonts w:asciiTheme="majorBidi" w:hAnsiTheme="majorBidi" w:cstheme="majorBidi"/>
          <w:b/>
          <w:sz w:val="24"/>
          <w:szCs w:val="24"/>
        </w:rPr>
      </w:pPr>
      <w:r w:rsidRPr="00DE75B3">
        <w:rPr>
          <w:rFonts w:asciiTheme="majorBidi" w:hAnsiTheme="majorBidi" w:cstheme="majorBidi"/>
          <w:b/>
          <w:sz w:val="24"/>
          <w:szCs w:val="24"/>
        </w:rPr>
        <w:t xml:space="preserve">For </w:t>
      </w:r>
      <w:proofErr w:type="spellStart"/>
      <w:r w:rsidRPr="00DE75B3">
        <w:rPr>
          <w:rFonts w:asciiTheme="majorBidi" w:hAnsiTheme="majorBidi" w:cstheme="majorBidi"/>
          <w:b/>
          <w:sz w:val="24"/>
          <w:szCs w:val="24"/>
        </w:rPr>
        <w:t>klebsiella</w:t>
      </w:r>
      <w:proofErr w:type="spellEnd"/>
      <w:r w:rsidRPr="00DE75B3">
        <w:rPr>
          <w:rFonts w:asciiTheme="majorBidi" w:hAnsiTheme="majorBidi" w:cstheme="majorBidi"/>
          <w:b/>
          <w:sz w:val="24"/>
          <w:szCs w:val="24"/>
        </w:rPr>
        <w:t xml:space="preserve"> pneumonia</w:t>
      </w:r>
    </w:p>
    <w:p w14:paraId="2173433A" w14:textId="77777777" w:rsidR="00DE75B3" w:rsidRPr="00DE75B3" w:rsidRDefault="00DE75B3" w:rsidP="00DE75B3">
      <w:pPr>
        <w:pStyle w:val="ADMETtext"/>
        <w:spacing w:line="276" w:lineRule="auto"/>
        <w:ind w:left="720"/>
        <w:jc w:val="left"/>
        <w:rPr>
          <w:rFonts w:asciiTheme="majorBidi" w:hAnsiTheme="majorBidi" w:cstheme="majorBidi"/>
          <w:bCs/>
          <w:sz w:val="24"/>
          <w:szCs w:val="24"/>
        </w:rPr>
      </w:pPr>
      <w:r w:rsidRPr="00DE75B3">
        <w:rPr>
          <w:rFonts w:asciiTheme="majorBidi" w:hAnsiTheme="majorBidi" w:cstheme="majorBidi"/>
          <w:bCs/>
          <w:sz w:val="24"/>
          <w:szCs w:val="24"/>
        </w:rPr>
        <w:t>[</w:t>
      </w:r>
      <w:proofErr w:type="gramStart"/>
      <w:r w:rsidRPr="00DE75B3">
        <w:rPr>
          <w:rFonts w:asciiTheme="majorBidi" w:hAnsiTheme="majorBidi" w:cstheme="majorBidi"/>
          <w:bCs/>
          <w:sz w:val="24"/>
          <w:szCs w:val="24"/>
        </w:rPr>
        <w:t>Cu(</w:t>
      </w:r>
      <w:proofErr w:type="gramEnd"/>
      <w:r w:rsidRPr="00DE75B3">
        <w:rPr>
          <w:rFonts w:asciiTheme="majorBidi" w:hAnsiTheme="majorBidi" w:cstheme="majorBidi"/>
          <w:bCs/>
          <w:sz w:val="24"/>
          <w:szCs w:val="24"/>
        </w:rPr>
        <w:t>AH)2Cl2].H2O &gt; [Zn(AH)Cl2].H2O &gt; AH &gt; [Ag(AH)(H2O)2]NO3.2H2O</w:t>
      </w:r>
    </w:p>
    <w:p w14:paraId="5DE6C848" w14:textId="77777777" w:rsidR="00DE75B3" w:rsidRPr="00DE75B3" w:rsidRDefault="00DE75B3" w:rsidP="00DE75B3">
      <w:pPr>
        <w:pStyle w:val="ADMETtext"/>
        <w:spacing w:line="276" w:lineRule="auto"/>
        <w:ind w:left="720"/>
        <w:jc w:val="left"/>
        <w:rPr>
          <w:rFonts w:asciiTheme="majorBidi" w:hAnsiTheme="majorBidi" w:cstheme="majorBidi"/>
          <w:b/>
          <w:sz w:val="24"/>
          <w:szCs w:val="24"/>
        </w:rPr>
      </w:pPr>
      <w:r w:rsidRPr="00DE75B3">
        <w:rPr>
          <w:rFonts w:asciiTheme="majorBidi" w:hAnsiTheme="majorBidi" w:cstheme="majorBidi"/>
          <w:b/>
          <w:sz w:val="24"/>
          <w:szCs w:val="24"/>
        </w:rPr>
        <w:t xml:space="preserve">For Candida </w:t>
      </w:r>
      <w:proofErr w:type="spellStart"/>
      <w:r w:rsidRPr="00DE75B3">
        <w:rPr>
          <w:rFonts w:asciiTheme="majorBidi" w:hAnsiTheme="majorBidi" w:cstheme="majorBidi"/>
          <w:b/>
          <w:sz w:val="24"/>
          <w:szCs w:val="24"/>
        </w:rPr>
        <w:t>albincans</w:t>
      </w:r>
      <w:proofErr w:type="spellEnd"/>
    </w:p>
    <w:p w14:paraId="799E658B" w14:textId="77777777" w:rsidR="00DE75B3" w:rsidRPr="00DE75B3" w:rsidRDefault="00DE75B3" w:rsidP="00DE75B3">
      <w:pPr>
        <w:pStyle w:val="ADMETtext"/>
        <w:spacing w:line="276" w:lineRule="auto"/>
        <w:ind w:left="720"/>
        <w:jc w:val="left"/>
        <w:rPr>
          <w:rFonts w:asciiTheme="majorBidi" w:hAnsiTheme="majorBidi" w:cstheme="majorBidi"/>
          <w:bCs/>
          <w:sz w:val="24"/>
          <w:szCs w:val="24"/>
        </w:rPr>
      </w:pPr>
      <w:r w:rsidRPr="00DE75B3">
        <w:rPr>
          <w:rFonts w:asciiTheme="majorBidi" w:hAnsiTheme="majorBidi" w:cstheme="majorBidi"/>
          <w:bCs/>
          <w:sz w:val="24"/>
          <w:szCs w:val="24"/>
        </w:rPr>
        <w:t>[</w:t>
      </w:r>
      <w:proofErr w:type="gramStart"/>
      <w:r w:rsidRPr="00DE75B3">
        <w:rPr>
          <w:rFonts w:asciiTheme="majorBidi" w:hAnsiTheme="majorBidi" w:cstheme="majorBidi"/>
          <w:bCs/>
          <w:sz w:val="24"/>
          <w:szCs w:val="24"/>
        </w:rPr>
        <w:t>Ag(</w:t>
      </w:r>
      <w:proofErr w:type="gramEnd"/>
      <w:r w:rsidRPr="00DE75B3">
        <w:rPr>
          <w:rFonts w:asciiTheme="majorBidi" w:hAnsiTheme="majorBidi" w:cstheme="majorBidi"/>
          <w:bCs/>
          <w:sz w:val="24"/>
          <w:szCs w:val="24"/>
        </w:rPr>
        <w:t>AH)(H2O)2]NO3.2H2O&gt;[Cu(AH)2Cl2].H2O &gt; [Zn(AH)Cl2].H2O &gt; AH</w:t>
      </w:r>
    </w:p>
    <w:p w14:paraId="1572E366" w14:textId="5D7AA498" w:rsidR="00DE75B3" w:rsidRPr="00DE75B3" w:rsidRDefault="00DE75B3" w:rsidP="00DE75B3">
      <w:pPr>
        <w:pStyle w:val="ADMETtext"/>
        <w:spacing w:line="276" w:lineRule="auto"/>
        <w:ind w:left="720" w:firstLine="0"/>
        <w:jc w:val="left"/>
        <w:rPr>
          <w:rFonts w:asciiTheme="majorBidi" w:hAnsiTheme="majorBidi" w:cstheme="majorBidi"/>
          <w:bCs/>
          <w:sz w:val="24"/>
          <w:szCs w:val="24"/>
        </w:rPr>
      </w:pPr>
      <w:r w:rsidRPr="00DE75B3">
        <w:rPr>
          <w:rFonts w:asciiTheme="majorBidi" w:hAnsiTheme="majorBidi" w:cstheme="majorBidi"/>
          <w:bCs/>
          <w:sz w:val="24"/>
          <w:szCs w:val="24"/>
        </w:rPr>
        <w:t>The metal complexes were shown highly activity and sensitivity to against bacteria and fungi were used than free ligand. The mechanism of action of metal chelate could be discussed according to chelation theory and overtones concept [2] by permeability the cell wall that contains lipid, which passage only lipid soluble metals. On chelation, the polarity of metal ion is reduced due to overlap with ligand orbital and increase in the lipophilicity boost permeation of the complex into lipid membrane and inhibition of protein synthesis and nucleic acid [4,45,46]</w:t>
      </w:r>
      <w:r w:rsidRPr="00DE75B3">
        <w:rPr>
          <w:rFonts w:asciiTheme="majorBidi" w:hAnsiTheme="majorBidi" w:cstheme="majorBidi"/>
          <w:bCs/>
          <w:sz w:val="24"/>
          <w:szCs w:val="24"/>
        </w:rPr>
        <w:t>.</w:t>
      </w:r>
    </w:p>
    <w:p w14:paraId="45093D9A" w14:textId="4E8761B0" w:rsidR="00DE75B3" w:rsidRPr="00DE75B3" w:rsidRDefault="00DE75B3" w:rsidP="00DE75B3">
      <w:pPr>
        <w:pStyle w:val="ADMETtext"/>
        <w:spacing w:line="276" w:lineRule="auto"/>
        <w:ind w:left="720" w:firstLine="0"/>
        <w:jc w:val="left"/>
        <w:rPr>
          <w:rFonts w:asciiTheme="majorBidi" w:hAnsiTheme="majorBidi" w:cstheme="majorBidi"/>
          <w:bCs/>
          <w:sz w:val="24"/>
          <w:szCs w:val="24"/>
        </w:rPr>
      </w:pPr>
      <w:r w:rsidRPr="00DE75B3">
        <w:rPr>
          <w:rFonts w:asciiTheme="majorBidi" w:hAnsiTheme="majorBidi" w:cstheme="majorBidi"/>
          <w:bCs/>
          <w:sz w:val="24"/>
          <w:szCs w:val="24"/>
        </w:rPr>
        <w:t xml:space="preserve">Table </w:t>
      </w:r>
      <w:proofErr w:type="gramStart"/>
      <w:r w:rsidRPr="00DE75B3">
        <w:rPr>
          <w:rFonts w:asciiTheme="majorBidi" w:hAnsiTheme="majorBidi" w:cstheme="majorBidi"/>
          <w:bCs/>
          <w:sz w:val="24"/>
          <w:szCs w:val="24"/>
        </w:rPr>
        <w:t>9 :Rate</w:t>
      </w:r>
      <w:proofErr w:type="gramEnd"/>
      <w:r w:rsidRPr="00DE75B3">
        <w:rPr>
          <w:rFonts w:asciiTheme="majorBidi" w:hAnsiTheme="majorBidi" w:cstheme="majorBidi"/>
          <w:bCs/>
          <w:sz w:val="24"/>
          <w:szCs w:val="24"/>
        </w:rPr>
        <w:t xml:space="preserve"> of AH ligand inhibition against and their complexes</w:t>
      </w:r>
    </w:p>
    <w:tbl>
      <w:tblPr>
        <w:tblStyle w:val="TableGrid1"/>
        <w:tblpPr w:leftFromText="180" w:rightFromText="180" w:vertAnchor="text" w:horzAnchor="page" w:tblpXSpec="center" w:tblpY="107"/>
        <w:tblW w:w="9786" w:type="dxa"/>
        <w:tblLayout w:type="fixed"/>
        <w:tblLook w:val="04A0" w:firstRow="1" w:lastRow="0" w:firstColumn="1" w:lastColumn="0" w:noHBand="0" w:noVBand="1"/>
      </w:tblPr>
      <w:tblGrid>
        <w:gridCol w:w="4225"/>
        <w:gridCol w:w="2335"/>
        <w:gridCol w:w="1742"/>
        <w:gridCol w:w="1484"/>
      </w:tblGrid>
      <w:tr w:rsidR="00DE75B3" w:rsidRPr="00DE75B3" w14:paraId="51B06DF6" w14:textId="77777777" w:rsidTr="00DE75B3">
        <w:trPr>
          <w:trHeight w:val="350"/>
        </w:trPr>
        <w:tc>
          <w:tcPr>
            <w:tcW w:w="4225" w:type="dxa"/>
            <w:vMerge w:val="restart"/>
            <w:tcBorders>
              <w:top w:val="single" w:sz="4" w:space="0" w:color="auto"/>
              <w:left w:val="single" w:sz="4" w:space="0" w:color="auto"/>
              <w:bottom w:val="single" w:sz="4" w:space="0" w:color="auto"/>
              <w:right w:val="single" w:sz="4" w:space="0" w:color="auto"/>
            </w:tcBorders>
          </w:tcPr>
          <w:p w14:paraId="1B0F531F" w14:textId="77777777" w:rsidR="00DE75B3" w:rsidRPr="00DE75B3" w:rsidRDefault="00DE75B3" w:rsidP="0025662B">
            <w:pPr>
              <w:autoSpaceDE w:val="0"/>
              <w:autoSpaceDN w:val="0"/>
              <w:spacing w:line="360" w:lineRule="auto"/>
              <w:rPr>
                <w:rFonts w:asciiTheme="majorBidi" w:hAnsiTheme="majorBidi" w:cstheme="majorBidi"/>
                <w:b/>
                <w:sz w:val="24"/>
                <w:szCs w:val="24"/>
              </w:rPr>
            </w:pPr>
            <w:r w:rsidRPr="00DE75B3">
              <w:rPr>
                <w:rFonts w:asciiTheme="majorBidi" w:hAnsiTheme="majorBidi" w:cstheme="majorBidi"/>
                <w:b/>
                <w:sz w:val="24"/>
                <w:szCs w:val="24"/>
              </w:rPr>
              <w:t>Compounds</w:t>
            </w:r>
          </w:p>
        </w:tc>
        <w:tc>
          <w:tcPr>
            <w:tcW w:w="2335" w:type="dxa"/>
            <w:tcBorders>
              <w:top w:val="single" w:sz="4" w:space="0" w:color="auto"/>
              <w:left w:val="single" w:sz="4" w:space="0" w:color="auto"/>
              <w:bottom w:val="single" w:sz="4" w:space="0" w:color="auto"/>
              <w:right w:val="single" w:sz="4" w:space="0" w:color="auto"/>
            </w:tcBorders>
          </w:tcPr>
          <w:p w14:paraId="35F49611" w14:textId="77777777" w:rsidR="00DE75B3" w:rsidRPr="00DE75B3" w:rsidRDefault="00DE75B3" w:rsidP="0025662B">
            <w:pPr>
              <w:autoSpaceDE w:val="0"/>
              <w:autoSpaceDN w:val="0"/>
              <w:spacing w:line="360" w:lineRule="auto"/>
              <w:rPr>
                <w:rFonts w:asciiTheme="majorBidi" w:hAnsiTheme="majorBidi" w:cstheme="majorBidi"/>
                <w:b/>
                <w:sz w:val="24"/>
                <w:szCs w:val="24"/>
              </w:rPr>
            </w:pPr>
            <w:proofErr w:type="gramStart"/>
            <w:r w:rsidRPr="00DE75B3">
              <w:rPr>
                <w:rFonts w:asciiTheme="majorBidi" w:hAnsiTheme="majorBidi" w:cstheme="majorBidi"/>
                <w:b/>
                <w:sz w:val="24"/>
                <w:szCs w:val="24"/>
              </w:rPr>
              <w:t>Gram(</w:t>
            </w:r>
            <w:proofErr w:type="gramEnd"/>
            <w:r w:rsidRPr="00DE75B3">
              <w:rPr>
                <w:rFonts w:asciiTheme="majorBidi" w:hAnsiTheme="majorBidi" w:cstheme="majorBidi"/>
                <w:b/>
                <w:sz w:val="24"/>
                <w:szCs w:val="24"/>
              </w:rPr>
              <w:t>-) Negative</w:t>
            </w:r>
          </w:p>
          <w:p w14:paraId="032DE0CC" w14:textId="77777777" w:rsidR="00DE75B3" w:rsidRPr="00DE75B3" w:rsidRDefault="00DE75B3" w:rsidP="0025662B">
            <w:pPr>
              <w:autoSpaceDE w:val="0"/>
              <w:autoSpaceDN w:val="0"/>
              <w:spacing w:line="360" w:lineRule="auto"/>
              <w:rPr>
                <w:rFonts w:asciiTheme="majorBidi" w:hAnsiTheme="majorBidi" w:cstheme="majorBidi"/>
                <w:b/>
                <w:sz w:val="24"/>
                <w:szCs w:val="24"/>
              </w:rPr>
            </w:pPr>
          </w:p>
        </w:tc>
        <w:tc>
          <w:tcPr>
            <w:tcW w:w="1742" w:type="dxa"/>
            <w:tcBorders>
              <w:top w:val="single" w:sz="4" w:space="0" w:color="auto"/>
              <w:left w:val="single" w:sz="4" w:space="0" w:color="auto"/>
              <w:bottom w:val="single" w:sz="4" w:space="0" w:color="auto"/>
              <w:right w:val="single" w:sz="4" w:space="0" w:color="auto"/>
            </w:tcBorders>
          </w:tcPr>
          <w:p w14:paraId="1215A4B0" w14:textId="77777777" w:rsidR="00DE75B3" w:rsidRPr="00DE75B3" w:rsidRDefault="00DE75B3" w:rsidP="0025662B">
            <w:pPr>
              <w:autoSpaceDE w:val="0"/>
              <w:autoSpaceDN w:val="0"/>
              <w:spacing w:line="360" w:lineRule="auto"/>
              <w:rPr>
                <w:rFonts w:asciiTheme="majorBidi" w:hAnsiTheme="majorBidi" w:cstheme="majorBidi"/>
                <w:b/>
                <w:sz w:val="24"/>
                <w:szCs w:val="24"/>
              </w:rPr>
            </w:pPr>
            <w:proofErr w:type="gramStart"/>
            <w:r w:rsidRPr="00DE75B3">
              <w:rPr>
                <w:rFonts w:asciiTheme="majorBidi" w:hAnsiTheme="majorBidi" w:cstheme="majorBidi"/>
                <w:b/>
                <w:sz w:val="24"/>
                <w:szCs w:val="24"/>
              </w:rPr>
              <w:t>Gram(</w:t>
            </w:r>
            <w:proofErr w:type="gramEnd"/>
            <w:r w:rsidRPr="00DE75B3">
              <w:rPr>
                <w:rFonts w:asciiTheme="majorBidi" w:hAnsiTheme="majorBidi" w:cstheme="majorBidi"/>
                <w:b/>
                <w:sz w:val="24"/>
                <w:szCs w:val="24"/>
              </w:rPr>
              <w:t>+) Positive</w:t>
            </w:r>
          </w:p>
        </w:tc>
        <w:tc>
          <w:tcPr>
            <w:tcW w:w="1484" w:type="dxa"/>
            <w:vMerge w:val="restart"/>
            <w:tcBorders>
              <w:top w:val="single" w:sz="4" w:space="0" w:color="auto"/>
              <w:left w:val="single" w:sz="4" w:space="0" w:color="auto"/>
              <w:bottom w:val="single" w:sz="4" w:space="0" w:color="auto"/>
              <w:right w:val="single" w:sz="4" w:space="0" w:color="auto"/>
            </w:tcBorders>
          </w:tcPr>
          <w:p w14:paraId="635BBEB7" w14:textId="77777777" w:rsidR="00DE75B3" w:rsidRPr="00DE75B3" w:rsidRDefault="00DE75B3" w:rsidP="0025662B">
            <w:pPr>
              <w:autoSpaceDE w:val="0"/>
              <w:autoSpaceDN w:val="0"/>
              <w:spacing w:line="360" w:lineRule="auto"/>
              <w:rPr>
                <w:rFonts w:asciiTheme="majorBidi" w:hAnsiTheme="majorBidi" w:cstheme="majorBidi"/>
                <w:b/>
                <w:sz w:val="24"/>
                <w:szCs w:val="24"/>
              </w:rPr>
            </w:pPr>
            <w:r w:rsidRPr="00DE75B3">
              <w:rPr>
                <w:rFonts w:asciiTheme="majorBidi" w:hAnsiTheme="majorBidi" w:cstheme="majorBidi"/>
                <w:b/>
                <w:sz w:val="24"/>
                <w:szCs w:val="24"/>
              </w:rPr>
              <w:t>Candida</w:t>
            </w:r>
          </w:p>
        </w:tc>
      </w:tr>
      <w:tr w:rsidR="00DE75B3" w:rsidRPr="00DE75B3" w14:paraId="7F4301B0" w14:textId="77777777" w:rsidTr="00DE75B3">
        <w:trPr>
          <w:trHeight w:val="575"/>
        </w:trPr>
        <w:tc>
          <w:tcPr>
            <w:tcW w:w="4225" w:type="dxa"/>
            <w:vMerge/>
            <w:tcBorders>
              <w:top w:val="single" w:sz="4" w:space="0" w:color="auto"/>
              <w:left w:val="single" w:sz="4" w:space="0" w:color="auto"/>
              <w:bottom w:val="single" w:sz="4" w:space="0" w:color="auto"/>
              <w:right w:val="single" w:sz="4" w:space="0" w:color="auto"/>
            </w:tcBorders>
          </w:tcPr>
          <w:p w14:paraId="78775D64" w14:textId="77777777" w:rsidR="00DE75B3" w:rsidRPr="00DE75B3" w:rsidRDefault="00DE75B3" w:rsidP="0025662B">
            <w:pPr>
              <w:rPr>
                <w:rFonts w:asciiTheme="majorBidi" w:hAnsiTheme="majorBidi" w:cstheme="majorBidi"/>
                <w:sz w:val="24"/>
                <w:szCs w:val="24"/>
              </w:rPr>
            </w:pPr>
          </w:p>
        </w:tc>
        <w:tc>
          <w:tcPr>
            <w:tcW w:w="2335" w:type="dxa"/>
            <w:tcBorders>
              <w:top w:val="single" w:sz="4" w:space="0" w:color="auto"/>
              <w:left w:val="single" w:sz="4" w:space="0" w:color="auto"/>
              <w:bottom w:val="single" w:sz="4" w:space="0" w:color="auto"/>
              <w:right w:val="single" w:sz="4" w:space="0" w:color="auto"/>
            </w:tcBorders>
          </w:tcPr>
          <w:p w14:paraId="1646BC2B" w14:textId="77777777" w:rsidR="00DE75B3" w:rsidRPr="00DE75B3" w:rsidRDefault="00DE75B3" w:rsidP="0025662B">
            <w:pPr>
              <w:autoSpaceDE w:val="0"/>
              <w:autoSpaceDN w:val="0"/>
              <w:spacing w:line="360" w:lineRule="auto"/>
              <w:rPr>
                <w:rFonts w:asciiTheme="majorBidi" w:hAnsiTheme="majorBidi" w:cstheme="majorBidi"/>
                <w:b/>
                <w:sz w:val="24"/>
                <w:szCs w:val="24"/>
              </w:rPr>
            </w:pPr>
            <w:r w:rsidRPr="00DE75B3">
              <w:rPr>
                <w:rFonts w:asciiTheme="majorBidi" w:hAnsiTheme="majorBidi" w:cstheme="majorBidi"/>
                <w:b/>
                <w:i/>
                <w:sz w:val="24"/>
                <w:szCs w:val="24"/>
              </w:rPr>
              <w:t>Staphylococcus aureus</w:t>
            </w:r>
          </w:p>
        </w:tc>
        <w:tc>
          <w:tcPr>
            <w:tcW w:w="1742" w:type="dxa"/>
            <w:tcBorders>
              <w:top w:val="single" w:sz="4" w:space="0" w:color="auto"/>
              <w:left w:val="single" w:sz="4" w:space="0" w:color="auto"/>
              <w:bottom w:val="single" w:sz="4" w:space="0" w:color="auto"/>
              <w:right w:val="single" w:sz="4" w:space="0" w:color="auto"/>
            </w:tcBorders>
          </w:tcPr>
          <w:p w14:paraId="32AD7465" w14:textId="77777777" w:rsidR="00DE75B3" w:rsidRPr="00DE75B3" w:rsidRDefault="00DE75B3" w:rsidP="0025662B">
            <w:pPr>
              <w:autoSpaceDE w:val="0"/>
              <w:autoSpaceDN w:val="0"/>
              <w:spacing w:line="360" w:lineRule="auto"/>
              <w:rPr>
                <w:rFonts w:asciiTheme="majorBidi" w:hAnsiTheme="majorBidi" w:cstheme="majorBidi"/>
                <w:b/>
                <w:i/>
                <w:sz w:val="24"/>
                <w:szCs w:val="24"/>
              </w:rPr>
            </w:pPr>
            <w:proofErr w:type="spellStart"/>
            <w:r w:rsidRPr="00DE75B3">
              <w:rPr>
                <w:rFonts w:asciiTheme="majorBidi" w:hAnsiTheme="majorBidi" w:cstheme="majorBidi"/>
                <w:b/>
                <w:i/>
                <w:sz w:val="24"/>
                <w:szCs w:val="24"/>
              </w:rPr>
              <w:t>klebsiella</w:t>
            </w:r>
            <w:proofErr w:type="spellEnd"/>
            <w:r w:rsidRPr="00DE75B3">
              <w:rPr>
                <w:rFonts w:asciiTheme="majorBidi" w:hAnsiTheme="majorBidi" w:cstheme="majorBidi"/>
                <w:b/>
                <w:i/>
                <w:sz w:val="24"/>
                <w:szCs w:val="24"/>
              </w:rPr>
              <w:t xml:space="preserve"> pneumonia</w:t>
            </w:r>
          </w:p>
        </w:tc>
        <w:tc>
          <w:tcPr>
            <w:tcW w:w="1484" w:type="dxa"/>
            <w:vMerge/>
            <w:tcBorders>
              <w:top w:val="single" w:sz="4" w:space="0" w:color="auto"/>
              <w:left w:val="single" w:sz="4" w:space="0" w:color="auto"/>
              <w:bottom w:val="single" w:sz="4" w:space="0" w:color="auto"/>
              <w:right w:val="single" w:sz="4" w:space="0" w:color="auto"/>
            </w:tcBorders>
          </w:tcPr>
          <w:p w14:paraId="43571810" w14:textId="77777777" w:rsidR="00DE75B3" w:rsidRPr="00DE75B3" w:rsidRDefault="00DE75B3" w:rsidP="0025662B">
            <w:pPr>
              <w:rPr>
                <w:rFonts w:asciiTheme="majorBidi" w:hAnsiTheme="majorBidi" w:cstheme="majorBidi"/>
                <w:sz w:val="24"/>
                <w:szCs w:val="24"/>
              </w:rPr>
            </w:pPr>
          </w:p>
        </w:tc>
      </w:tr>
      <w:tr w:rsidR="00DE75B3" w:rsidRPr="00DE75B3" w14:paraId="7C48A3D0" w14:textId="77777777" w:rsidTr="00DE75B3">
        <w:trPr>
          <w:trHeight w:val="78"/>
        </w:trPr>
        <w:tc>
          <w:tcPr>
            <w:tcW w:w="4225" w:type="dxa"/>
            <w:tcBorders>
              <w:top w:val="single" w:sz="4" w:space="0" w:color="auto"/>
              <w:left w:val="single" w:sz="4" w:space="0" w:color="auto"/>
              <w:bottom w:val="single" w:sz="4" w:space="0" w:color="auto"/>
              <w:right w:val="single" w:sz="4" w:space="0" w:color="auto"/>
            </w:tcBorders>
          </w:tcPr>
          <w:p w14:paraId="48A4C203" w14:textId="77777777" w:rsidR="00DE75B3" w:rsidRPr="00DE75B3" w:rsidRDefault="00DE75B3" w:rsidP="0025662B">
            <w:pPr>
              <w:autoSpaceDE w:val="0"/>
              <w:autoSpaceDN w:val="0"/>
              <w:spacing w:line="360" w:lineRule="auto"/>
              <w:jc w:val="center"/>
              <w:rPr>
                <w:rFonts w:asciiTheme="majorBidi" w:hAnsiTheme="majorBidi" w:cstheme="majorBidi"/>
                <w:sz w:val="24"/>
                <w:szCs w:val="24"/>
              </w:rPr>
            </w:pPr>
            <w:r w:rsidRPr="00DE75B3">
              <w:rPr>
                <w:rFonts w:asciiTheme="majorBidi" w:hAnsiTheme="majorBidi" w:cstheme="majorBidi"/>
                <w:sz w:val="24"/>
                <w:szCs w:val="24"/>
              </w:rPr>
              <w:t>Amoxicillin</w:t>
            </w:r>
          </w:p>
        </w:tc>
        <w:tc>
          <w:tcPr>
            <w:tcW w:w="2335" w:type="dxa"/>
            <w:tcBorders>
              <w:top w:val="single" w:sz="4" w:space="0" w:color="auto"/>
              <w:left w:val="single" w:sz="4" w:space="0" w:color="auto"/>
              <w:bottom w:val="single" w:sz="4" w:space="0" w:color="auto"/>
              <w:right w:val="single" w:sz="4" w:space="0" w:color="auto"/>
            </w:tcBorders>
          </w:tcPr>
          <w:p w14:paraId="73B3B757" w14:textId="77777777" w:rsidR="00DE75B3" w:rsidRPr="00DE75B3" w:rsidRDefault="00DE75B3" w:rsidP="0025662B">
            <w:pPr>
              <w:autoSpaceDE w:val="0"/>
              <w:autoSpaceDN w:val="0"/>
              <w:spacing w:line="360" w:lineRule="auto"/>
              <w:rPr>
                <w:rFonts w:asciiTheme="majorBidi" w:hAnsiTheme="majorBidi" w:cstheme="majorBidi"/>
                <w:sz w:val="24"/>
                <w:szCs w:val="24"/>
              </w:rPr>
            </w:pPr>
            <w:r w:rsidRPr="00DE75B3">
              <w:rPr>
                <w:rFonts w:asciiTheme="majorBidi" w:hAnsiTheme="majorBidi" w:cstheme="majorBidi"/>
                <w:sz w:val="24"/>
                <w:szCs w:val="24"/>
              </w:rPr>
              <w:t>20</w:t>
            </w:r>
          </w:p>
        </w:tc>
        <w:tc>
          <w:tcPr>
            <w:tcW w:w="1742" w:type="dxa"/>
            <w:tcBorders>
              <w:top w:val="single" w:sz="4" w:space="0" w:color="auto"/>
              <w:left w:val="single" w:sz="4" w:space="0" w:color="auto"/>
              <w:bottom w:val="single" w:sz="4" w:space="0" w:color="auto"/>
              <w:right w:val="single" w:sz="4" w:space="0" w:color="auto"/>
            </w:tcBorders>
          </w:tcPr>
          <w:p w14:paraId="508D8508" w14:textId="77777777" w:rsidR="00DE75B3" w:rsidRPr="00DE75B3" w:rsidRDefault="00DE75B3" w:rsidP="0025662B">
            <w:pPr>
              <w:autoSpaceDE w:val="0"/>
              <w:autoSpaceDN w:val="0"/>
              <w:spacing w:line="360" w:lineRule="auto"/>
              <w:rPr>
                <w:rFonts w:asciiTheme="majorBidi" w:hAnsiTheme="majorBidi" w:cstheme="majorBidi"/>
                <w:sz w:val="24"/>
                <w:szCs w:val="24"/>
              </w:rPr>
            </w:pPr>
            <w:r w:rsidRPr="00DE75B3">
              <w:rPr>
                <w:rFonts w:asciiTheme="majorBidi" w:hAnsiTheme="majorBidi" w:cstheme="majorBidi"/>
                <w:sz w:val="24"/>
                <w:szCs w:val="24"/>
              </w:rPr>
              <w:t>10</w:t>
            </w:r>
          </w:p>
        </w:tc>
        <w:tc>
          <w:tcPr>
            <w:tcW w:w="1484" w:type="dxa"/>
            <w:tcBorders>
              <w:top w:val="single" w:sz="4" w:space="0" w:color="auto"/>
              <w:left w:val="single" w:sz="4" w:space="0" w:color="auto"/>
              <w:bottom w:val="single" w:sz="4" w:space="0" w:color="auto"/>
              <w:right w:val="single" w:sz="4" w:space="0" w:color="auto"/>
            </w:tcBorders>
          </w:tcPr>
          <w:p w14:paraId="60356AA2" w14:textId="77777777" w:rsidR="00DE75B3" w:rsidRPr="00DE75B3" w:rsidRDefault="00DE75B3" w:rsidP="0025662B">
            <w:pPr>
              <w:autoSpaceDE w:val="0"/>
              <w:autoSpaceDN w:val="0"/>
              <w:spacing w:line="360" w:lineRule="auto"/>
              <w:rPr>
                <w:rFonts w:asciiTheme="majorBidi" w:hAnsiTheme="majorBidi" w:cstheme="majorBidi"/>
                <w:sz w:val="24"/>
                <w:szCs w:val="24"/>
              </w:rPr>
            </w:pPr>
            <w:r w:rsidRPr="00DE75B3">
              <w:rPr>
                <w:rFonts w:asciiTheme="majorBidi" w:hAnsiTheme="majorBidi" w:cstheme="majorBidi"/>
                <w:sz w:val="24"/>
                <w:szCs w:val="24"/>
              </w:rPr>
              <w:t>---</w:t>
            </w:r>
          </w:p>
        </w:tc>
      </w:tr>
      <w:tr w:rsidR="00DE75B3" w:rsidRPr="00DE75B3" w14:paraId="0AACCAAC" w14:textId="77777777" w:rsidTr="00DE75B3">
        <w:trPr>
          <w:trHeight w:val="213"/>
        </w:trPr>
        <w:tc>
          <w:tcPr>
            <w:tcW w:w="4225" w:type="dxa"/>
            <w:tcBorders>
              <w:top w:val="single" w:sz="4" w:space="0" w:color="auto"/>
              <w:left w:val="single" w:sz="4" w:space="0" w:color="auto"/>
              <w:bottom w:val="single" w:sz="4" w:space="0" w:color="auto"/>
              <w:right w:val="single" w:sz="4" w:space="0" w:color="auto"/>
            </w:tcBorders>
          </w:tcPr>
          <w:p w14:paraId="09C15009" w14:textId="77777777" w:rsidR="00DE75B3" w:rsidRPr="00DE75B3" w:rsidRDefault="00DE75B3" w:rsidP="0025662B">
            <w:pPr>
              <w:autoSpaceDE w:val="0"/>
              <w:autoSpaceDN w:val="0"/>
              <w:spacing w:line="360" w:lineRule="auto"/>
              <w:jc w:val="center"/>
              <w:rPr>
                <w:rFonts w:asciiTheme="majorBidi" w:hAnsiTheme="majorBidi" w:cstheme="majorBidi"/>
                <w:sz w:val="24"/>
                <w:szCs w:val="24"/>
              </w:rPr>
            </w:pPr>
            <w:r w:rsidRPr="00DE75B3">
              <w:rPr>
                <w:rFonts w:asciiTheme="majorBidi" w:hAnsiTheme="majorBidi" w:cstheme="majorBidi"/>
                <w:sz w:val="24"/>
                <w:szCs w:val="24"/>
              </w:rPr>
              <w:t>Fluconazole</w:t>
            </w:r>
          </w:p>
        </w:tc>
        <w:tc>
          <w:tcPr>
            <w:tcW w:w="2335" w:type="dxa"/>
            <w:tcBorders>
              <w:top w:val="single" w:sz="4" w:space="0" w:color="auto"/>
              <w:left w:val="single" w:sz="4" w:space="0" w:color="auto"/>
              <w:bottom w:val="single" w:sz="4" w:space="0" w:color="auto"/>
              <w:right w:val="single" w:sz="4" w:space="0" w:color="auto"/>
            </w:tcBorders>
          </w:tcPr>
          <w:p w14:paraId="58282B48" w14:textId="77777777" w:rsidR="00DE75B3" w:rsidRPr="00DE75B3" w:rsidRDefault="00DE75B3" w:rsidP="0025662B">
            <w:pPr>
              <w:autoSpaceDE w:val="0"/>
              <w:autoSpaceDN w:val="0"/>
              <w:spacing w:line="360" w:lineRule="auto"/>
              <w:rPr>
                <w:rFonts w:asciiTheme="majorBidi" w:hAnsiTheme="majorBidi" w:cstheme="majorBidi"/>
                <w:sz w:val="24"/>
                <w:szCs w:val="24"/>
              </w:rPr>
            </w:pPr>
            <w:r w:rsidRPr="00DE75B3">
              <w:rPr>
                <w:rFonts w:asciiTheme="majorBidi" w:hAnsiTheme="majorBidi" w:cstheme="majorBidi"/>
                <w:sz w:val="24"/>
                <w:szCs w:val="24"/>
              </w:rPr>
              <w:t>---</w:t>
            </w:r>
          </w:p>
        </w:tc>
        <w:tc>
          <w:tcPr>
            <w:tcW w:w="1742" w:type="dxa"/>
            <w:tcBorders>
              <w:top w:val="single" w:sz="4" w:space="0" w:color="auto"/>
              <w:left w:val="single" w:sz="4" w:space="0" w:color="auto"/>
              <w:bottom w:val="single" w:sz="4" w:space="0" w:color="auto"/>
              <w:right w:val="single" w:sz="4" w:space="0" w:color="auto"/>
            </w:tcBorders>
          </w:tcPr>
          <w:p w14:paraId="181143F9" w14:textId="77777777" w:rsidR="00DE75B3" w:rsidRPr="00DE75B3" w:rsidRDefault="00DE75B3" w:rsidP="0025662B">
            <w:pPr>
              <w:autoSpaceDE w:val="0"/>
              <w:autoSpaceDN w:val="0"/>
              <w:spacing w:line="360" w:lineRule="auto"/>
              <w:rPr>
                <w:rFonts w:asciiTheme="majorBidi" w:hAnsiTheme="majorBidi" w:cstheme="majorBidi"/>
                <w:sz w:val="24"/>
                <w:szCs w:val="24"/>
              </w:rPr>
            </w:pPr>
            <w:r w:rsidRPr="00DE75B3">
              <w:rPr>
                <w:rFonts w:asciiTheme="majorBidi" w:hAnsiTheme="majorBidi" w:cstheme="majorBidi"/>
                <w:sz w:val="24"/>
                <w:szCs w:val="24"/>
              </w:rPr>
              <w:t>---</w:t>
            </w:r>
          </w:p>
        </w:tc>
        <w:tc>
          <w:tcPr>
            <w:tcW w:w="1484" w:type="dxa"/>
            <w:tcBorders>
              <w:top w:val="single" w:sz="4" w:space="0" w:color="auto"/>
              <w:left w:val="single" w:sz="4" w:space="0" w:color="auto"/>
              <w:bottom w:val="single" w:sz="4" w:space="0" w:color="auto"/>
              <w:right w:val="single" w:sz="4" w:space="0" w:color="auto"/>
            </w:tcBorders>
          </w:tcPr>
          <w:p w14:paraId="696960A0" w14:textId="77777777" w:rsidR="00DE75B3" w:rsidRPr="00DE75B3" w:rsidRDefault="00DE75B3" w:rsidP="0025662B">
            <w:pPr>
              <w:autoSpaceDE w:val="0"/>
              <w:autoSpaceDN w:val="0"/>
              <w:spacing w:line="360" w:lineRule="auto"/>
              <w:rPr>
                <w:rFonts w:asciiTheme="majorBidi" w:hAnsiTheme="majorBidi" w:cstheme="majorBidi"/>
                <w:sz w:val="24"/>
                <w:szCs w:val="24"/>
              </w:rPr>
            </w:pPr>
            <w:r w:rsidRPr="00DE75B3">
              <w:rPr>
                <w:rFonts w:asciiTheme="majorBidi" w:hAnsiTheme="majorBidi" w:cstheme="majorBidi"/>
                <w:sz w:val="24"/>
                <w:szCs w:val="24"/>
              </w:rPr>
              <w:t>20</w:t>
            </w:r>
          </w:p>
        </w:tc>
      </w:tr>
      <w:tr w:rsidR="00DE75B3" w:rsidRPr="00DE75B3" w14:paraId="4D532553" w14:textId="77777777" w:rsidTr="00DE75B3">
        <w:trPr>
          <w:trHeight w:val="213"/>
        </w:trPr>
        <w:tc>
          <w:tcPr>
            <w:tcW w:w="4225" w:type="dxa"/>
            <w:tcBorders>
              <w:top w:val="single" w:sz="4" w:space="0" w:color="auto"/>
              <w:left w:val="single" w:sz="4" w:space="0" w:color="auto"/>
              <w:bottom w:val="single" w:sz="4" w:space="0" w:color="auto"/>
              <w:right w:val="single" w:sz="4" w:space="0" w:color="auto"/>
            </w:tcBorders>
          </w:tcPr>
          <w:p w14:paraId="21E7D538" w14:textId="77777777" w:rsidR="00DE75B3" w:rsidRPr="00DE75B3" w:rsidRDefault="00DE75B3" w:rsidP="0025662B">
            <w:pPr>
              <w:autoSpaceDE w:val="0"/>
              <w:autoSpaceDN w:val="0"/>
              <w:spacing w:line="360" w:lineRule="auto"/>
              <w:rPr>
                <w:rFonts w:asciiTheme="majorBidi" w:hAnsiTheme="majorBidi" w:cstheme="majorBidi"/>
                <w:sz w:val="24"/>
                <w:szCs w:val="24"/>
              </w:rPr>
            </w:pPr>
            <w:r w:rsidRPr="00DE75B3">
              <w:rPr>
                <w:rFonts w:asciiTheme="majorBidi" w:hAnsiTheme="majorBidi" w:cstheme="majorBidi"/>
                <w:sz w:val="24"/>
                <w:szCs w:val="24"/>
              </w:rPr>
              <w:t xml:space="preserve">                   AH</w:t>
            </w:r>
          </w:p>
        </w:tc>
        <w:tc>
          <w:tcPr>
            <w:tcW w:w="2335" w:type="dxa"/>
            <w:tcBorders>
              <w:top w:val="single" w:sz="4" w:space="0" w:color="auto"/>
              <w:left w:val="single" w:sz="4" w:space="0" w:color="auto"/>
              <w:bottom w:val="single" w:sz="4" w:space="0" w:color="auto"/>
              <w:right w:val="single" w:sz="4" w:space="0" w:color="auto"/>
            </w:tcBorders>
          </w:tcPr>
          <w:p w14:paraId="55EB89AD" w14:textId="77777777" w:rsidR="00DE75B3" w:rsidRPr="00DE75B3" w:rsidRDefault="00DE75B3" w:rsidP="0025662B">
            <w:pPr>
              <w:autoSpaceDE w:val="0"/>
              <w:autoSpaceDN w:val="0"/>
              <w:spacing w:line="360" w:lineRule="auto"/>
              <w:rPr>
                <w:rFonts w:asciiTheme="majorBidi" w:hAnsiTheme="majorBidi" w:cstheme="majorBidi"/>
                <w:sz w:val="24"/>
                <w:szCs w:val="24"/>
              </w:rPr>
            </w:pPr>
            <w:r w:rsidRPr="00DE75B3">
              <w:rPr>
                <w:rFonts w:asciiTheme="majorBidi" w:hAnsiTheme="majorBidi" w:cstheme="majorBidi"/>
                <w:sz w:val="24"/>
                <w:szCs w:val="24"/>
              </w:rPr>
              <w:t>12</w:t>
            </w:r>
          </w:p>
        </w:tc>
        <w:tc>
          <w:tcPr>
            <w:tcW w:w="1742" w:type="dxa"/>
            <w:tcBorders>
              <w:top w:val="single" w:sz="4" w:space="0" w:color="auto"/>
              <w:left w:val="single" w:sz="4" w:space="0" w:color="auto"/>
              <w:bottom w:val="single" w:sz="4" w:space="0" w:color="auto"/>
              <w:right w:val="single" w:sz="4" w:space="0" w:color="auto"/>
            </w:tcBorders>
          </w:tcPr>
          <w:p w14:paraId="480DA4DD" w14:textId="77777777" w:rsidR="00DE75B3" w:rsidRPr="00DE75B3" w:rsidRDefault="00DE75B3" w:rsidP="0025662B">
            <w:pPr>
              <w:autoSpaceDE w:val="0"/>
              <w:autoSpaceDN w:val="0"/>
              <w:spacing w:line="360" w:lineRule="auto"/>
              <w:rPr>
                <w:rFonts w:asciiTheme="majorBidi" w:hAnsiTheme="majorBidi" w:cstheme="majorBidi"/>
                <w:sz w:val="24"/>
                <w:szCs w:val="24"/>
              </w:rPr>
            </w:pPr>
            <w:r w:rsidRPr="00DE75B3">
              <w:rPr>
                <w:rFonts w:asciiTheme="majorBidi" w:hAnsiTheme="majorBidi" w:cstheme="majorBidi"/>
                <w:sz w:val="24"/>
                <w:szCs w:val="24"/>
              </w:rPr>
              <w:t>13</w:t>
            </w:r>
          </w:p>
        </w:tc>
        <w:tc>
          <w:tcPr>
            <w:tcW w:w="1484" w:type="dxa"/>
            <w:tcBorders>
              <w:top w:val="single" w:sz="4" w:space="0" w:color="auto"/>
              <w:left w:val="single" w:sz="4" w:space="0" w:color="auto"/>
              <w:bottom w:val="single" w:sz="4" w:space="0" w:color="auto"/>
              <w:right w:val="single" w:sz="4" w:space="0" w:color="auto"/>
            </w:tcBorders>
          </w:tcPr>
          <w:p w14:paraId="4E7A8528" w14:textId="77777777" w:rsidR="00DE75B3" w:rsidRPr="00DE75B3" w:rsidRDefault="00DE75B3" w:rsidP="0025662B">
            <w:pPr>
              <w:autoSpaceDE w:val="0"/>
              <w:autoSpaceDN w:val="0"/>
              <w:spacing w:line="360" w:lineRule="auto"/>
              <w:rPr>
                <w:rFonts w:asciiTheme="majorBidi" w:hAnsiTheme="majorBidi" w:cstheme="majorBidi"/>
                <w:sz w:val="24"/>
                <w:szCs w:val="24"/>
              </w:rPr>
            </w:pPr>
            <w:r w:rsidRPr="00DE75B3">
              <w:rPr>
                <w:rFonts w:asciiTheme="majorBidi" w:hAnsiTheme="majorBidi" w:cstheme="majorBidi"/>
                <w:sz w:val="24"/>
                <w:szCs w:val="24"/>
              </w:rPr>
              <w:t>13</w:t>
            </w:r>
          </w:p>
        </w:tc>
      </w:tr>
      <w:tr w:rsidR="00DE75B3" w:rsidRPr="00DE75B3" w14:paraId="7DBAE901" w14:textId="77777777" w:rsidTr="00DE75B3">
        <w:trPr>
          <w:trHeight w:val="227"/>
        </w:trPr>
        <w:tc>
          <w:tcPr>
            <w:tcW w:w="4225" w:type="dxa"/>
            <w:tcBorders>
              <w:top w:val="single" w:sz="4" w:space="0" w:color="auto"/>
              <w:left w:val="single" w:sz="4" w:space="0" w:color="auto"/>
              <w:bottom w:val="single" w:sz="4" w:space="0" w:color="auto"/>
              <w:right w:val="single" w:sz="4" w:space="0" w:color="auto"/>
            </w:tcBorders>
          </w:tcPr>
          <w:p w14:paraId="09CBBA2C" w14:textId="77777777" w:rsidR="00DE75B3" w:rsidRPr="00DE75B3" w:rsidRDefault="00DE75B3" w:rsidP="0025662B">
            <w:pPr>
              <w:autoSpaceDE w:val="0"/>
              <w:autoSpaceDN w:val="0"/>
              <w:spacing w:line="360" w:lineRule="auto"/>
              <w:rPr>
                <w:rFonts w:asciiTheme="majorBidi" w:hAnsiTheme="majorBidi" w:cstheme="majorBidi"/>
                <w:sz w:val="24"/>
                <w:szCs w:val="24"/>
              </w:rPr>
            </w:pPr>
            <w:r w:rsidRPr="00DE75B3">
              <w:rPr>
                <w:rFonts w:asciiTheme="majorBidi" w:hAnsiTheme="majorBidi" w:cstheme="majorBidi"/>
                <w:sz w:val="24"/>
                <w:szCs w:val="24"/>
              </w:rPr>
              <w:t>[</w:t>
            </w:r>
            <w:proofErr w:type="gramStart"/>
            <w:r w:rsidRPr="00DE75B3">
              <w:rPr>
                <w:rFonts w:asciiTheme="majorBidi" w:hAnsiTheme="majorBidi" w:cstheme="majorBidi"/>
                <w:sz w:val="24"/>
                <w:szCs w:val="24"/>
              </w:rPr>
              <w:t>Ag(</w:t>
            </w:r>
            <w:proofErr w:type="gramEnd"/>
            <w:r w:rsidRPr="00DE75B3">
              <w:rPr>
                <w:rFonts w:asciiTheme="majorBidi" w:hAnsiTheme="majorBidi" w:cstheme="majorBidi"/>
                <w:sz w:val="24"/>
                <w:szCs w:val="24"/>
              </w:rPr>
              <w:t>AH)(H2O)</w:t>
            </w:r>
            <w:r w:rsidRPr="00DE75B3">
              <w:rPr>
                <w:rFonts w:asciiTheme="majorBidi" w:hAnsiTheme="majorBidi" w:cstheme="majorBidi"/>
                <w:sz w:val="24"/>
                <w:szCs w:val="24"/>
                <w:vertAlign w:val="subscript"/>
              </w:rPr>
              <w:t>2</w:t>
            </w:r>
            <w:r w:rsidRPr="00DE75B3">
              <w:rPr>
                <w:rFonts w:asciiTheme="majorBidi" w:hAnsiTheme="majorBidi" w:cstheme="majorBidi"/>
                <w:sz w:val="24"/>
                <w:szCs w:val="24"/>
              </w:rPr>
              <w:t>]NO</w:t>
            </w:r>
            <w:r w:rsidRPr="00DE75B3">
              <w:rPr>
                <w:rFonts w:asciiTheme="majorBidi" w:hAnsiTheme="majorBidi" w:cstheme="majorBidi"/>
                <w:sz w:val="24"/>
                <w:szCs w:val="24"/>
                <w:vertAlign w:val="subscript"/>
              </w:rPr>
              <w:t>3</w:t>
            </w:r>
            <w:r w:rsidRPr="00DE75B3">
              <w:rPr>
                <w:rFonts w:asciiTheme="majorBidi" w:hAnsiTheme="majorBidi" w:cstheme="majorBidi"/>
                <w:sz w:val="24"/>
                <w:szCs w:val="24"/>
              </w:rPr>
              <w:t>.2H</w:t>
            </w:r>
            <w:r w:rsidRPr="00DE75B3">
              <w:rPr>
                <w:rFonts w:asciiTheme="majorBidi" w:hAnsiTheme="majorBidi" w:cstheme="majorBidi"/>
                <w:sz w:val="24"/>
                <w:szCs w:val="24"/>
                <w:vertAlign w:val="subscript"/>
              </w:rPr>
              <w:t>2</w:t>
            </w:r>
            <w:r w:rsidRPr="00DE75B3">
              <w:rPr>
                <w:rFonts w:asciiTheme="majorBidi" w:hAnsiTheme="majorBidi" w:cstheme="majorBidi"/>
                <w:sz w:val="24"/>
                <w:szCs w:val="24"/>
              </w:rPr>
              <w:t>O</w:t>
            </w:r>
          </w:p>
        </w:tc>
        <w:tc>
          <w:tcPr>
            <w:tcW w:w="2335" w:type="dxa"/>
            <w:tcBorders>
              <w:top w:val="single" w:sz="4" w:space="0" w:color="auto"/>
              <w:left w:val="single" w:sz="4" w:space="0" w:color="auto"/>
              <w:bottom w:val="single" w:sz="4" w:space="0" w:color="auto"/>
              <w:right w:val="single" w:sz="4" w:space="0" w:color="auto"/>
            </w:tcBorders>
          </w:tcPr>
          <w:p w14:paraId="67B1D55E" w14:textId="77777777" w:rsidR="00DE75B3" w:rsidRPr="00DE75B3" w:rsidRDefault="00DE75B3" w:rsidP="0025662B">
            <w:pPr>
              <w:autoSpaceDE w:val="0"/>
              <w:autoSpaceDN w:val="0"/>
              <w:spacing w:line="360" w:lineRule="auto"/>
              <w:rPr>
                <w:rFonts w:asciiTheme="majorBidi" w:hAnsiTheme="majorBidi" w:cstheme="majorBidi"/>
                <w:sz w:val="24"/>
                <w:szCs w:val="24"/>
              </w:rPr>
            </w:pPr>
            <w:r w:rsidRPr="00DE75B3">
              <w:rPr>
                <w:rFonts w:asciiTheme="majorBidi" w:hAnsiTheme="majorBidi" w:cstheme="majorBidi"/>
                <w:sz w:val="24"/>
                <w:szCs w:val="24"/>
              </w:rPr>
              <w:t>26</w:t>
            </w:r>
          </w:p>
        </w:tc>
        <w:tc>
          <w:tcPr>
            <w:tcW w:w="1742" w:type="dxa"/>
            <w:tcBorders>
              <w:top w:val="single" w:sz="4" w:space="0" w:color="auto"/>
              <w:left w:val="single" w:sz="4" w:space="0" w:color="auto"/>
              <w:bottom w:val="single" w:sz="4" w:space="0" w:color="auto"/>
              <w:right w:val="single" w:sz="4" w:space="0" w:color="auto"/>
            </w:tcBorders>
          </w:tcPr>
          <w:p w14:paraId="2C535782" w14:textId="77777777" w:rsidR="00DE75B3" w:rsidRPr="00DE75B3" w:rsidRDefault="00DE75B3" w:rsidP="0025662B">
            <w:pPr>
              <w:autoSpaceDE w:val="0"/>
              <w:autoSpaceDN w:val="0"/>
              <w:spacing w:line="360" w:lineRule="auto"/>
              <w:rPr>
                <w:rFonts w:asciiTheme="majorBidi" w:hAnsiTheme="majorBidi" w:cstheme="majorBidi"/>
                <w:sz w:val="24"/>
                <w:szCs w:val="24"/>
              </w:rPr>
            </w:pPr>
            <w:r w:rsidRPr="00DE75B3">
              <w:rPr>
                <w:rFonts w:asciiTheme="majorBidi" w:hAnsiTheme="majorBidi" w:cstheme="majorBidi"/>
                <w:sz w:val="24"/>
                <w:szCs w:val="24"/>
              </w:rPr>
              <w:t>12</w:t>
            </w:r>
          </w:p>
        </w:tc>
        <w:tc>
          <w:tcPr>
            <w:tcW w:w="1484" w:type="dxa"/>
            <w:tcBorders>
              <w:top w:val="single" w:sz="4" w:space="0" w:color="auto"/>
              <w:left w:val="single" w:sz="4" w:space="0" w:color="auto"/>
              <w:bottom w:val="single" w:sz="4" w:space="0" w:color="auto"/>
              <w:right w:val="single" w:sz="4" w:space="0" w:color="auto"/>
            </w:tcBorders>
          </w:tcPr>
          <w:p w14:paraId="1450E055" w14:textId="77777777" w:rsidR="00DE75B3" w:rsidRPr="00DE75B3" w:rsidRDefault="00DE75B3" w:rsidP="0025662B">
            <w:pPr>
              <w:autoSpaceDE w:val="0"/>
              <w:autoSpaceDN w:val="0"/>
              <w:spacing w:line="360" w:lineRule="auto"/>
              <w:rPr>
                <w:rFonts w:asciiTheme="majorBidi" w:hAnsiTheme="majorBidi" w:cstheme="majorBidi"/>
                <w:sz w:val="24"/>
                <w:szCs w:val="24"/>
              </w:rPr>
            </w:pPr>
            <w:r w:rsidRPr="00DE75B3">
              <w:rPr>
                <w:rFonts w:asciiTheme="majorBidi" w:hAnsiTheme="majorBidi" w:cstheme="majorBidi"/>
                <w:sz w:val="24"/>
                <w:szCs w:val="24"/>
              </w:rPr>
              <w:t>22</w:t>
            </w:r>
          </w:p>
        </w:tc>
      </w:tr>
      <w:tr w:rsidR="00DE75B3" w:rsidRPr="00DE75B3" w14:paraId="3BE9B97D" w14:textId="77777777" w:rsidTr="00DE75B3">
        <w:trPr>
          <w:trHeight w:val="213"/>
        </w:trPr>
        <w:tc>
          <w:tcPr>
            <w:tcW w:w="4225" w:type="dxa"/>
            <w:tcBorders>
              <w:top w:val="single" w:sz="4" w:space="0" w:color="auto"/>
              <w:left w:val="single" w:sz="4" w:space="0" w:color="auto"/>
              <w:bottom w:val="single" w:sz="4" w:space="0" w:color="auto"/>
              <w:right w:val="single" w:sz="4" w:space="0" w:color="auto"/>
            </w:tcBorders>
          </w:tcPr>
          <w:p w14:paraId="0689BA30" w14:textId="77777777" w:rsidR="00DE75B3" w:rsidRPr="00DE75B3" w:rsidRDefault="00DE75B3" w:rsidP="0025662B">
            <w:pPr>
              <w:autoSpaceDE w:val="0"/>
              <w:autoSpaceDN w:val="0"/>
              <w:spacing w:line="360" w:lineRule="auto"/>
              <w:rPr>
                <w:rFonts w:asciiTheme="majorBidi" w:hAnsiTheme="majorBidi" w:cstheme="majorBidi"/>
                <w:sz w:val="24"/>
                <w:szCs w:val="24"/>
              </w:rPr>
            </w:pPr>
            <w:r w:rsidRPr="00DE75B3">
              <w:rPr>
                <w:rFonts w:asciiTheme="majorBidi" w:hAnsiTheme="majorBidi" w:cstheme="majorBidi"/>
                <w:sz w:val="24"/>
                <w:szCs w:val="24"/>
              </w:rPr>
              <w:t>[</w:t>
            </w:r>
            <w:proofErr w:type="gramStart"/>
            <w:r w:rsidRPr="00DE75B3">
              <w:rPr>
                <w:rFonts w:asciiTheme="majorBidi" w:hAnsiTheme="majorBidi" w:cstheme="majorBidi"/>
                <w:sz w:val="24"/>
                <w:szCs w:val="24"/>
              </w:rPr>
              <w:t>Cu(</w:t>
            </w:r>
            <w:proofErr w:type="gramEnd"/>
            <w:r w:rsidRPr="00DE75B3">
              <w:rPr>
                <w:rFonts w:asciiTheme="majorBidi" w:hAnsiTheme="majorBidi" w:cstheme="majorBidi"/>
                <w:sz w:val="24"/>
                <w:szCs w:val="24"/>
              </w:rPr>
              <w:t>AH)</w:t>
            </w:r>
            <w:r w:rsidRPr="00DE75B3">
              <w:rPr>
                <w:rFonts w:asciiTheme="majorBidi" w:hAnsiTheme="majorBidi" w:cstheme="majorBidi"/>
                <w:sz w:val="24"/>
                <w:szCs w:val="24"/>
                <w:vertAlign w:val="subscript"/>
              </w:rPr>
              <w:t>2</w:t>
            </w:r>
            <w:r w:rsidRPr="00DE75B3">
              <w:rPr>
                <w:rFonts w:asciiTheme="majorBidi" w:hAnsiTheme="majorBidi" w:cstheme="majorBidi"/>
                <w:sz w:val="24"/>
                <w:szCs w:val="24"/>
              </w:rPr>
              <w:t xml:space="preserve"> Cl</w:t>
            </w:r>
            <w:r w:rsidRPr="00DE75B3">
              <w:rPr>
                <w:rFonts w:asciiTheme="majorBidi" w:hAnsiTheme="majorBidi" w:cstheme="majorBidi"/>
                <w:sz w:val="24"/>
                <w:szCs w:val="24"/>
                <w:vertAlign w:val="subscript"/>
              </w:rPr>
              <w:t>2</w:t>
            </w:r>
            <w:r w:rsidRPr="00DE75B3">
              <w:rPr>
                <w:rFonts w:asciiTheme="majorBidi" w:hAnsiTheme="majorBidi" w:cstheme="majorBidi"/>
                <w:sz w:val="24"/>
                <w:szCs w:val="24"/>
              </w:rPr>
              <w:t>].H</w:t>
            </w:r>
            <w:r w:rsidRPr="00DE75B3">
              <w:rPr>
                <w:rFonts w:asciiTheme="majorBidi" w:hAnsiTheme="majorBidi" w:cstheme="majorBidi"/>
                <w:sz w:val="24"/>
                <w:szCs w:val="24"/>
                <w:vertAlign w:val="subscript"/>
              </w:rPr>
              <w:t>2</w:t>
            </w:r>
            <w:r w:rsidRPr="00DE75B3">
              <w:rPr>
                <w:rFonts w:asciiTheme="majorBidi" w:hAnsiTheme="majorBidi" w:cstheme="majorBidi"/>
                <w:sz w:val="24"/>
                <w:szCs w:val="24"/>
              </w:rPr>
              <w:t>O</w:t>
            </w:r>
          </w:p>
        </w:tc>
        <w:tc>
          <w:tcPr>
            <w:tcW w:w="2335" w:type="dxa"/>
            <w:tcBorders>
              <w:top w:val="single" w:sz="4" w:space="0" w:color="auto"/>
              <w:left w:val="single" w:sz="4" w:space="0" w:color="auto"/>
              <w:bottom w:val="single" w:sz="4" w:space="0" w:color="auto"/>
              <w:right w:val="single" w:sz="4" w:space="0" w:color="auto"/>
            </w:tcBorders>
          </w:tcPr>
          <w:p w14:paraId="6CB8696C" w14:textId="77777777" w:rsidR="00DE75B3" w:rsidRPr="00DE75B3" w:rsidRDefault="00DE75B3" w:rsidP="0025662B">
            <w:pPr>
              <w:autoSpaceDE w:val="0"/>
              <w:autoSpaceDN w:val="0"/>
              <w:spacing w:line="360" w:lineRule="auto"/>
              <w:rPr>
                <w:rFonts w:asciiTheme="majorBidi" w:hAnsiTheme="majorBidi" w:cstheme="majorBidi"/>
                <w:sz w:val="24"/>
                <w:szCs w:val="24"/>
              </w:rPr>
            </w:pPr>
            <w:r w:rsidRPr="00DE75B3">
              <w:rPr>
                <w:rFonts w:asciiTheme="majorBidi" w:hAnsiTheme="majorBidi" w:cstheme="majorBidi"/>
                <w:sz w:val="24"/>
                <w:szCs w:val="24"/>
              </w:rPr>
              <w:t>23</w:t>
            </w:r>
          </w:p>
        </w:tc>
        <w:tc>
          <w:tcPr>
            <w:tcW w:w="1742" w:type="dxa"/>
            <w:tcBorders>
              <w:top w:val="single" w:sz="4" w:space="0" w:color="auto"/>
              <w:left w:val="single" w:sz="4" w:space="0" w:color="auto"/>
              <w:bottom w:val="single" w:sz="4" w:space="0" w:color="auto"/>
              <w:right w:val="single" w:sz="4" w:space="0" w:color="auto"/>
            </w:tcBorders>
          </w:tcPr>
          <w:p w14:paraId="79B157F5" w14:textId="77777777" w:rsidR="00DE75B3" w:rsidRPr="00DE75B3" w:rsidRDefault="00DE75B3" w:rsidP="0025662B">
            <w:pPr>
              <w:autoSpaceDE w:val="0"/>
              <w:autoSpaceDN w:val="0"/>
              <w:spacing w:line="360" w:lineRule="auto"/>
              <w:rPr>
                <w:rFonts w:asciiTheme="majorBidi" w:hAnsiTheme="majorBidi" w:cstheme="majorBidi"/>
                <w:sz w:val="24"/>
                <w:szCs w:val="24"/>
              </w:rPr>
            </w:pPr>
            <w:r w:rsidRPr="00DE75B3">
              <w:rPr>
                <w:rFonts w:asciiTheme="majorBidi" w:hAnsiTheme="majorBidi" w:cstheme="majorBidi"/>
                <w:sz w:val="24"/>
                <w:szCs w:val="24"/>
              </w:rPr>
              <w:t>17</w:t>
            </w:r>
          </w:p>
        </w:tc>
        <w:tc>
          <w:tcPr>
            <w:tcW w:w="1484" w:type="dxa"/>
            <w:tcBorders>
              <w:top w:val="single" w:sz="4" w:space="0" w:color="auto"/>
              <w:left w:val="single" w:sz="4" w:space="0" w:color="auto"/>
              <w:bottom w:val="single" w:sz="4" w:space="0" w:color="auto"/>
              <w:right w:val="single" w:sz="4" w:space="0" w:color="auto"/>
            </w:tcBorders>
          </w:tcPr>
          <w:p w14:paraId="2388386F" w14:textId="77777777" w:rsidR="00DE75B3" w:rsidRPr="00DE75B3" w:rsidRDefault="00DE75B3" w:rsidP="0025662B">
            <w:pPr>
              <w:autoSpaceDE w:val="0"/>
              <w:autoSpaceDN w:val="0"/>
              <w:spacing w:line="360" w:lineRule="auto"/>
              <w:rPr>
                <w:rFonts w:asciiTheme="majorBidi" w:hAnsiTheme="majorBidi" w:cstheme="majorBidi"/>
                <w:sz w:val="24"/>
                <w:szCs w:val="24"/>
              </w:rPr>
            </w:pPr>
            <w:r w:rsidRPr="00DE75B3">
              <w:rPr>
                <w:rFonts w:asciiTheme="majorBidi" w:hAnsiTheme="majorBidi" w:cstheme="majorBidi"/>
                <w:sz w:val="24"/>
                <w:szCs w:val="24"/>
              </w:rPr>
              <w:t>21</w:t>
            </w:r>
          </w:p>
        </w:tc>
      </w:tr>
      <w:tr w:rsidR="00DE75B3" w:rsidRPr="00DE75B3" w14:paraId="3CFB2D45" w14:textId="77777777" w:rsidTr="00DE75B3">
        <w:trPr>
          <w:trHeight w:val="213"/>
        </w:trPr>
        <w:tc>
          <w:tcPr>
            <w:tcW w:w="4225" w:type="dxa"/>
            <w:tcBorders>
              <w:top w:val="single" w:sz="4" w:space="0" w:color="auto"/>
              <w:left w:val="single" w:sz="4" w:space="0" w:color="auto"/>
              <w:bottom w:val="single" w:sz="4" w:space="0" w:color="auto"/>
              <w:right w:val="single" w:sz="4" w:space="0" w:color="auto"/>
            </w:tcBorders>
          </w:tcPr>
          <w:p w14:paraId="107DCEF9" w14:textId="77777777" w:rsidR="00DE75B3" w:rsidRPr="00DE75B3" w:rsidRDefault="00DE75B3" w:rsidP="0025662B">
            <w:pPr>
              <w:autoSpaceDE w:val="0"/>
              <w:autoSpaceDN w:val="0"/>
              <w:spacing w:line="360" w:lineRule="auto"/>
              <w:rPr>
                <w:rFonts w:asciiTheme="majorBidi" w:hAnsiTheme="majorBidi" w:cstheme="majorBidi"/>
                <w:sz w:val="24"/>
                <w:szCs w:val="24"/>
              </w:rPr>
            </w:pPr>
            <w:r w:rsidRPr="00DE75B3">
              <w:rPr>
                <w:rFonts w:asciiTheme="majorBidi" w:hAnsiTheme="majorBidi" w:cstheme="majorBidi"/>
                <w:sz w:val="24"/>
                <w:szCs w:val="24"/>
              </w:rPr>
              <w:t>[</w:t>
            </w:r>
            <w:proofErr w:type="gramStart"/>
            <w:r w:rsidRPr="00DE75B3">
              <w:rPr>
                <w:rFonts w:asciiTheme="majorBidi" w:hAnsiTheme="majorBidi" w:cstheme="majorBidi"/>
                <w:sz w:val="24"/>
                <w:szCs w:val="24"/>
              </w:rPr>
              <w:t>Zn(</w:t>
            </w:r>
            <w:proofErr w:type="gramEnd"/>
            <w:r w:rsidRPr="00DE75B3">
              <w:rPr>
                <w:rFonts w:asciiTheme="majorBidi" w:hAnsiTheme="majorBidi" w:cstheme="majorBidi"/>
                <w:sz w:val="24"/>
                <w:szCs w:val="24"/>
              </w:rPr>
              <w:t>AH) Cl</w:t>
            </w:r>
            <w:r w:rsidRPr="00DE75B3">
              <w:rPr>
                <w:rFonts w:asciiTheme="majorBidi" w:hAnsiTheme="majorBidi" w:cstheme="majorBidi"/>
                <w:sz w:val="24"/>
                <w:szCs w:val="24"/>
                <w:vertAlign w:val="subscript"/>
              </w:rPr>
              <w:t>2</w:t>
            </w:r>
            <w:r w:rsidRPr="00DE75B3">
              <w:rPr>
                <w:rFonts w:asciiTheme="majorBidi" w:hAnsiTheme="majorBidi" w:cstheme="majorBidi"/>
                <w:sz w:val="24"/>
                <w:szCs w:val="24"/>
              </w:rPr>
              <w:t>].H</w:t>
            </w:r>
            <w:r w:rsidRPr="00DE75B3">
              <w:rPr>
                <w:rFonts w:asciiTheme="majorBidi" w:hAnsiTheme="majorBidi" w:cstheme="majorBidi"/>
                <w:sz w:val="24"/>
                <w:szCs w:val="24"/>
                <w:vertAlign w:val="subscript"/>
              </w:rPr>
              <w:t>2</w:t>
            </w:r>
            <w:r w:rsidRPr="00DE75B3">
              <w:rPr>
                <w:rFonts w:asciiTheme="majorBidi" w:hAnsiTheme="majorBidi" w:cstheme="majorBidi"/>
                <w:sz w:val="24"/>
                <w:szCs w:val="24"/>
              </w:rPr>
              <w:t>O</w:t>
            </w:r>
          </w:p>
        </w:tc>
        <w:tc>
          <w:tcPr>
            <w:tcW w:w="2335" w:type="dxa"/>
            <w:tcBorders>
              <w:top w:val="single" w:sz="4" w:space="0" w:color="auto"/>
              <w:left w:val="single" w:sz="4" w:space="0" w:color="auto"/>
              <w:bottom w:val="single" w:sz="4" w:space="0" w:color="auto"/>
              <w:right w:val="single" w:sz="4" w:space="0" w:color="auto"/>
            </w:tcBorders>
          </w:tcPr>
          <w:p w14:paraId="4579E2C6" w14:textId="77777777" w:rsidR="00DE75B3" w:rsidRPr="00DE75B3" w:rsidRDefault="00DE75B3" w:rsidP="0025662B">
            <w:pPr>
              <w:autoSpaceDE w:val="0"/>
              <w:autoSpaceDN w:val="0"/>
              <w:spacing w:line="360" w:lineRule="auto"/>
              <w:rPr>
                <w:rFonts w:asciiTheme="majorBidi" w:hAnsiTheme="majorBidi" w:cstheme="majorBidi"/>
                <w:sz w:val="24"/>
                <w:szCs w:val="24"/>
              </w:rPr>
            </w:pPr>
            <w:r w:rsidRPr="00DE75B3">
              <w:rPr>
                <w:rFonts w:asciiTheme="majorBidi" w:hAnsiTheme="majorBidi" w:cstheme="majorBidi"/>
                <w:sz w:val="24"/>
                <w:szCs w:val="24"/>
              </w:rPr>
              <w:t>19</w:t>
            </w:r>
          </w:p>
        </w:tc>
        <w:tc>
          <w:tcPr>
            <w:tcW w:w="1742" w:type="dxa"/>
            <w:tcBorders>
              <w:top w:val="single" w:sz="4" w:space="0" w:color="auto"/>
              <w:left w:val="single" w:sz="4" w:space="0" w:color="auto"/>
              <w:bottom w:val="single" w:sz="4" w:space="0" w:color="auto"/>
              <w:right w:val="single" w:sz="4" w:space="0" w:color="auto"/>
            </w:tcBorders>
          </w:tcPr>
          <w:p w14:paraId="6FFDA83C" w14:textId="77777777" w:rsidR="00DE75B3" w:rsidRPr="00DE75B3" w:rsidRDefault="00DE75B3" w:rsidP="0025662B">
            <w:pPr>
              <w:autoSpaceDE w:val="0"/>
              <w:autoSpaceDN w:val="0"/>
              <w:spacing w:line="360" w:lineRule="auto"/>
              <w:rPr>
                <w:rFonts w:asciiTheme="majorBidi" w:hAnsiTheme="majorBidi" w:cstheme="majorBidi"/>
                <w:sz w:val="24"/>
                <w:szCs w:val="24"/>
              </w:rPr>
            </w:pPr>
            <w:r w:rsidRPr="00DE75B3">
              <w:rPr>
                <w:rFonts w:asciiTheme="majorBidi" w:hAnsiTheme="majorBidi" w:cstheme="majorBidi"/>
                <w:sz w:val="24"/>
                <w:szCs w:val="24"/>
              </w:rPr>
              <w:t>14</w:t>
            </w:r>
          </w:p>
        </w:tc>
        <w:tc>
          <w:tcPr>
            <w:tcW w:w="1484" w:type="dxa"/>
            <w:tcBorders>
              <w:top w:val="single" w:sz="4" w:space="0" w:color="auto"/>
              <w:left w:val="single" w:sz="4" w:space="0" w:color="auto"/>
              <w:bottom w:val="single" w:sz="4" w:space="0" w:color="auto"/>
              <w:right w:val="single" w:sz="4" w:space="0" w:color="auto"/>
            </w:tcBorders>
          </w:tcPr>
          <w:p w14:paraId="712BEB9F" w14:textId="77777777" w:rsidR="00DE75B3" w:rsidRPr="00DE75B3" w:rsidRDefault="00DE75B3" w:rsidP="0025662B">
            <w:pPr>
              <w:autoSpaceDE w:val="0"/>
              <w:autoSpaceDN w:val="0"/>
              <w:spacing w:line="360" w:lineRule="auto"/>
              <w:rPr>
                <w:rFonts w:asciiTheme="majorBidi" w:hAnsiTheme="majorBidi" w:cstheme="majorBidi"/>
                <w:sz w:val="24"/>
                <w:szCs w:val="24"/>
              </w:rPr>
            </w:pPr>
            <w:r w:rsidRPr="00DE75B3">
              <w:rPr>
                <w:rFonts w:asciiTheme="majorBidi" w:hAnsiTheme="majorBidi" w:cstheme="majorBidi"/>
                <w:sz w:val="24"/>
                <w:szCs w:val="24"/>
              </w:rPr>
              <w:t>17</w:t>
            </w:r>
          </w:p>
        </w:tc>
      </w:tr>
    </w:tbl>
    <w:p w14:paraId="72EB2DB4" w14:textId="43453B5E" w:rsidR="00D00D59" w:rsidRDefault="00D00D59" w:rsidP="00D00D59">
      <w:pPr>
        <w:pStyle w:val="ADMETtext"/>
        <w:spacing w:line="276" w:lineRule="auto"/>
        <w:ind w:left="720" w:firstLine="0"/>
        <w:jc w:val="left"/>
        <w:rPr>
          <w:rFonts w:asciiTheme="majorBidi" w:hAnsiTheme="majorBidi" w:cstheme="majorBidi"/>
          <w:bCs/>
          <w:sz w:val="24"/>
          <w:szCs w:val="24"/>
        </w:rPr>
      </w:pPr>
      <w:bookmarkStart w:id="2" w:name="_GoBack"/>
      <w:bookmarkEnd w:id="2"/>
    </w:p>
    <w:p w14:paraId="3ABB743B" w14:textId="7732CCE4" w:rsidR="00DE75B3" w:rsidRPr="00DE75B3" w:rsidRDefault="00DE75B3" w:rsidP="00DE75B3">
      <w:pPr>
        <w:pStyle w:val="ADMETtext"/>
        <w:numPr>
          <w:ilvl w:val="0"/>
          <w:numId w:val="3"/>
        </w:numPr>
        <w:spacing w:line="276" w:lineRule="auto"/>
        <w:jc w:val="left"/>
        <w:rPr>
          <w:rFonts w:asciiTheme="majorBidi" w:hAnsiTheme="majorBidi" w:cstheme="majorBidi"/>
          <w:bCs/>
          <w:sz w:val="24"/>
          <w:szCs w:val="24"/>
        </w:rPr>
      </w:pPr>
      <w:r w:rsidRPr="00DE75B3">
        <w:rPr>
          <w:rFonts w:asciiTheme="majorBidi" w:hAnsiTheme="majorBidi" w:cstheme="majorBidi"/>
          <w:bCs/>
          <w:sz w:val="24"/>
          <w:szCs w:val="24"/>
        </w:rPr>
        <w:t>Burns Healing Effect of [</w:t>
      </w:r>
      <w:proofErr w:type="gramStart"/>
      <w:r w:rsidRPr="00DE75B3">
        <w:rPr>
          <w:rFonts w:asciiTheme="majorBidi" w:hAnsiTheme="majorBidi" w:cstheme="majorBidi"/>
          <w:bCs/>
          <w:sz w:val="24"/>
          <w:szCs w:val="24"/>
        </w:rPr>
        <w:t>Zn(</w:t>
      </w:r>
      <w:proofErr w:type="gramEnd"/>
      <w:r w:rsidRPr="00DE75B3">
        <w:rPr>
          <w:rFonts w:asciiTheme="majorBidi" w:hAnsiTheme="majorBidi" w:cstheme="majorBidi"/>
          <w:bCs/>
          <w:sz w:val="24"/>
          <w:szCs w:val="24"/>
        </w:rPr>
        <w:t>AH) Cl2].H2O</w:t>
      </w:r>
    </w:p>
    <w:p w14:paraId="5BA4F773" w14:textId="2356A327" w:rsidR="00DE75B3" w:rsidRPr="00DE75B3" w:rsidRDefault="00DE75B3" w:rsidP="00DE75B3">
      <w:pPr>
        <w:pStyle w:val="ADMETtext"/>
        <w:spacing w:line="276" w:lineRule="auto"/>
        <w:ind w:left="720" w:firstLine="0"/>
        <w:jc w:val="left"/>
        <w:rPr>
          <w:rFonts w:asciiTheme="majorBidi" w:hAnsiTheme="majorBidi" w:cstheme="majorBidi"/>
          <w:bCs/>
          <w:sz w:val="24"/>
          <w:szCs w:val="24"/>
        </w:rPr>
      </w:pPr>
      <w:r w:rsidRPr="00DE75B3">
        <w:rPr>
          <w:rFonts w:asciiTheme="majorBidi" w:hAnsiTheme="majorBidi" w:cstheme="majorBidi"/>
          <w:bCs/>
          <w:sz w:val="24"/>
          <w:szCs w:val="24"/>
        </w:rPr>
        <w:t xml:space="preserve">Burns are one of the leading causes of death in children and one of the most frequent issues in health organizations, according to global epidemiological studies. Through the destabilization of the cell membrane, protein coagulation, exhaustion of energy supplies, </w:t>
      </w:r>
      <w:r w:rsidRPr="00DE75B3">
        <w:rPr>
          <w:rFonts w:asciiTheme="majorBidi" w:hAnsiTheme="majorBidi" w:cstheme="majorBidi"/>
          <w:bCs/>
          <w:sz w:val="24"/>
          <w:szCs w:val="24"/>
        </w:rPr>
        <w:lastRenderedPageBreak/>
        <w:t>and cellular hypoxia, burns destroy the tissues and produce necrosis. Additionally, when subjected to traumatic events, antigen challenges, and infectious agents, burns pose serious risks to other body sections. vital biological reaction to the repair of harmed connective and epithelial tissues is wound healing [2,4,19]. Burns’ healing impact was tested to see if [</w:t>
      </w:r>
      <w:proofErr w:type="gramStart"/>
      <w:r w:rsidRPr="00DE75B3">
        <w:rPr>
          <w:rFonts w:asciiTheme="majorBidi" w:hAnsiTheme="majorBidi" w:cstheme="majorBidi"/>
          <w:bCs/>
          <w:sz w:val="24"/>
          <w:szCs w:val="24"/>
        </w:rPr>
        <w:t>Zn(</w:t>
      </w:r>
      <w:proofErr w:type="gramEnd"/>
      <w:r w:rsidRPr="00DE75B3">
        <w:rPr>
          <w:rFonts w:asciiTheme="majorBidi" w:hAnsiTheme="majorBidi" w:cstheme="majorBidi"/>
          <w:bCs/>
          <w:sz w:val="24"/>
          <w:szCs w:val="24"/>
        </w:rPr>
        <w:t>AH)Cl2].H2O has anti-inflammatory activity. The ability of [</w:t>
      </w:r>
      <w:proofErr w:type="gramStart"/>
      <w:r w:rsidRPr="00DE75B3">
        <w:rPr>
          <w:rFonts w:asciiTheme="majorBidi" w:hAnsiTheme="majorBidi" w:cstheme="majorBidi"/>
          <w:bCs/>
          <w:sz w:val="24"/>
          <w:szCs w:val="24"/>
        </w:rPr>
        <w:t>Zn(</w:t>
      </w:r>
      <w:proofErr w:type="gramEnd"/>
      <w:r w:rsidRPr="00DE75B3">
        <w:rPr>
          <w:rFonts w:asciiTheme="majorBidi" w:hAnsiTheme="majorBidi" w:cstheme="majorBidi"/>
          <w:bCs/>
          <w:sz w:val="24"/>
          <w:szCs w:val="24"/>
        </w:rPr>
        <w:t xml:space="preserve">AH) Cl2].H2O at (1.5mM), by calculating the number of days needed to recover the findings, the ability of silver sulfadiazine (positive control), and a negative control, to cure burns, was evaluated [Table 10] was displayed the results. The complex was able to heal burns in [14] days as opposed to silver sulfadiazine (positive control), which was needed [16] days and [18] days without any treatment (negative </w:t>
      </w:r>
      <w:proofErr w:type="gramStart"/>
      <w:r w:rsidRPr="00DE75B3">
        <w:rPr>
          <w:rFonts w:asciiTheme="majorBidi" w:hAnsiTheme="majorBidi" w:cstheme="majorBidi"/>
          <w:bCs/>
          <w:sz w:val="24"/>
          <w:szCs w:val="24"/>
        </w:rPr>
        <w:t>control)days</w:t>
      </w:r>
      <w:proofErr w:type="gramEnd"/>
      <w:r w:rsidRPr="00DE75B3">
        <w:rPr>
          <w:rFonts w:asciiTheme="majorBidi" w:hAnsiTheme="majorBidi" w:cstheme="majorBidi"/>
          <w:bCs/>
          <w:sz w:val="24"/>
          <w:szCs w:val="24"/>
        </w:rPr>
        <w:t xml:space="preserve"> to recover. Healing was also seen to occur without any side effects, bleeding, fever, adhesion to the wound, or germ contamination. The main reason for the increase in the anti-inflammatory activity in selected complexes due to the presence of zinc ions and Hypoxanthine, which contain heterocyclic rings with highly effective anti-inflammatory [47-50].</w:t>
      </w:r>
    </w:p>
    <w:p w14:paraId="4DBDCF4E" w14:textId="209515BA" w:rsidR="00DE75B3" w:rsidRPr="00DE75B3" w:rsidRDefault="00DE75B3" w:rsidP="00DE75B3">
      <w:pPr>
        <w:pStyle w:val="ADMETtext"/>
        <w:spacing w:line="276" w:lineRule="auto"/>
        <w:ind w:left="720" w:firstLine="0"/>
        <w:jc w:val="left"/>
        <w:rPr>
          <w:rFonts w:asciiTheme="majorBidi" w:hAnsiTheme="majorBidi" w:cstheme="majorBidi"/>
          <w:bCs/>
          <w:sz w:val="24"/>
          <w:szCs w:val="24"/>
        </w:rPr>
      </w:pPr>
      <w:r w:rsidRPr="00DE75B3">
        <w:rPr>
          <w:rFonts w:asciiTheme="majorBidi" w:hAnsiTheme="majorBidi" w:cstheme="majorBidi"/>
          <w:bCs/>
          <w:sz w:val="24"/>
          <w:szCs w:val="24"/>
        </w:rPr>
        <w:t>Table 10: Following various treatments, the recovery of burn healing in mice</w:t>
      </w:r>
    </w:p>
    <w:tbl>
      <w:tblPr>
        <w:tblStyle w:val="TableGrid2"/>
        <w:tblW w:w="8547" w:type="dxa"/>
        <w:jc w:val="center"/>
        <w:tblInd w:w="0" w:type="dxa"/>
        <w:tblLayout w:type="fixed"/>
        <w:tblLook w:val="04A0" w:firstRow="1" w:lastRow="0" w:firstColumn="1" w:lastColumn="0" w:noHBand="0" w:noVBand="1"/>
      </w:tblPr>
      <w:tblGrid>
        <w:gridCol w:w="2591"/>
        <w:gridCol w:w="3107"/>
        <w:gridCol w:w="2849"/>
      </w:tblGrid>
      <w:tr w:rsidR="00DE75B3" w:rsidRPr="00DE75B3" w14:paraId="76420885" w14:textId="77777777" w:rsidTr="00DE75B3">
        <w:trPr>
          <w:trHeight w:val="381"/>
          <w:jc w:val="center"/>
        </w:trPr>
        <w:tc>
          <w:tcPr>
            <w:tcW w:w="2591" w:type="dxa"/>
          </w:tcPr>
          <w:p w14:paraId="31B10230" w14:textId="77777777" w:rsidR="00DE75B3" w:rsidRPr="00DE75B3" w:rsidRDefault="00DE75B3" w:rsidP="0025662B">
            <w:pPr>
              <w:tabs>
                <w:tab w:val="left" w:pos="1607"/>
              </w:tabs>
              <w:spacing w:line="360" w:lineRule="auto"/>
              <w:rPr>
                <w:rFonts w:asciiTheme="majorBidi" w:hAnsiTheme="majorBidi" w:cstheme="majorBidi"/>
                <w:sz w:val="24"/>
                <w:szCs w:val="24"/>
              </w:rPr>
            </w:pPr>
            <w:r w:rsidRPr="00DE75B3">
              <w:rPr>
                <w:rFonts w:asciiTheme="majorBidi" w:hAnsiTheme="majorBidi" w:cstheme="majorBidi"/>
                <w:b/>
                <w:sz w:val="24"/>
                <w:szCs w:val="24"/>
              </w:rPr>
              <w:t>No. of comp.</w:t>
            </w:r>
            <w:r w:rsidRPr="00DE75B3">
              <w:rPr>
                <w:rFonts w:asciiTheme="majorBidi" w:hAnsiTheme="majorBidi" w:cstheme="majorBidi"/>
                <w:b/>
                <w:sz w:val="24"/>
                <w:szCs w:val="24"/>
              </w:rPr>
              <w:tab/>
            </w:r>
          </w:p>
        </w:tc>
        <w:tc>
          <w:tcPr>
            <w:tcW w:w="3107" w:type="dxa"/>
          </w:tcPr>
          <w:p w14:paraId="6EADC2BA" w14:textId="77777777" w:rsidR="00DE75B3" w:rsidRPr="00DE75B3" w:rsidRDefault="00DE75B3" w:rsidP="0025662B">
            <w:pPr>
              <w:spacing w:line="360" w:lineRule="auto"/>
              <w:rPr>
                <w:rFonts w:asciiTheme="majorBidi" w:hAnsiTheme="majorBidi" w:cstheme="majorBidi"/>
                <w:sz w:val="24"/>
                <w:szCs w:val="24"/>
              </w:rPr>
            </w:pPr>
            <w:r w:rsidRPr="00DE75B3">
              <w:rPr>
                <w:rFonts w:asciiTheme="majorBidi" w:hAnsiTheme="majorBidi" w:cstheme="majorBidi"/>
                <w:b/>
                <w:sz w:val="24"/>
                <w:szCs w:val="24"/>
              </w:rPr>
              <w:t>Treatment</w:t>
            </w:r>
          </w:p>
        </w:tc>
        <w:tc>
          <w:tcPr>
            <w:tcW w:w="2849" w:type="dxa"/>
          </w:tcPr>
          <w:p w14:paraId="1B14565E" w14:textId="77777777" w:rsidR="00DE75B3" w:rsidRPr="00DE75B3" w:rsidRDefault="00DE75B3" w:rsidP="0025662B">
            <w:pPr>
              <w:spacing w:line="360" w:lineRule="auto"/>
              <w:rPr>
                <w:rFonts w:asciiTheme="majorBidi" w:hAnsiTheme="majorBidi" w:cstheme="majorBidi"/>
                <w:sz w:val="24"/>
                <w:szCs w:val="24"/>
              </w:rPr>
            </w:pPr>
            <w:r w:rsidRPr="00DE75B3">
              <w:rPr>
                <w:rFonts w:asciiTheme="majorBidi" w:hAnsiTheme="majorBidi" w:cstheme="majorBidi"/>
                <w:b/>
                <w:sz w:val="24"/>
                <w:szCs w:val="24"/>
              </w:rPr>
              <w:t>Period of recovery</w:t>
            </w:r>
          </w:p>
        </w:tc>
      </w:tr>
      <w:tr w:rsidR="00DE75B3" w:rsidRPr="00DE75B3" w14:paraId="2D64D4AF" w14:textId="77777777" w:rsidTr="00DE75B3">
        <w:trPr>
          <w:trHeight w:val="483"/>
          <w:jc w:val="center"/>
        </w:trPr>
        <w:tc>
          <w:tcPr>
            <w:tcW w:w="2591" w:type="dxa"/>
          </w:tcPr>
          <w:p w14:paraId="5E4DD53E" w14:textId="77777777" w:rsidR="00DE75B3" w:rsidRPr="00DE75B3" w:rsidRDefault="00DE75B3" w:rsidP="0025662B">
            <w:pPr>
              <w:spacing w:line="360" w:lineRule="auto"/>
              <w:jc w:val="center"/>
              <w:rPr>
                <w:rFonts w:asciiTheme="majorBidi" w:hAnsiTheme="majorBidi" w:cstheme="majorBidi"/>
                <w:sz w:val="24"/>
                <w:szCs w:val="24"/>
              </w:rPr>
            </w:pPr>
            <w:r w:rsidRPr="00DE75B3">
              <w:rPr>
                <w:rFonts w:asciiTheme="majorBidi" w:hAnsiTheme="majorBidi" w:cstheme="majorBidi"/>
                <w:sz w:val="24"/>
                <w:szCs w:val="24"/>
              </w:rPr>
              <w:t>1</w:t>
            </w:r>
          </w:p>
        </w:tc>
        <w:tc>
          <w:tcPr>
            <w:tcW w:w="3107" w:type="dxa"/>
          </w:tcPr>
          <w:p w14:paraId="6AFAA056" w14:textId="77777777" w:rsidR="00DE75B3" w:rsidRPr="00DE75B3" w:rsidRDefault="00DE75B3" w:rsidP="0025662B">
            <w:pPr>
              <w:spacing w:line="360" w:lineRule="auto"/>
              <w:rPr>
                <w:rFonts w:asciiTheme="majorBidi" w:hAnsiTheme="majorBidi" w:cstheme="majorBidi"/>
                <w:sz w:val="24"/>
                <w:szCs w:val="24"/>
              </w:rPr>
            </w:pPr>
            <w:r w:rsidRPr="00DE75B3">
              <w:rPr>
                <w:rFonts w:asciiTheme="majorBidi" w:hAnsiTheme="majorBidi" w:cstheme="majorBidi"/>
                <w:sz w:val="24"/>
                <w:szCs w:val="24"/>
              </w:rPr>
              <w:t>[</w:t>
            </w:r>
            <w:proofErr w:type="gramStart"/>
            <w:r w:rsidRPr="00DE75B3">
              <w:rPr>
                <w:rFonts w:asciiTheme="majorBidi" w:hAnsiTheme="majorBidi" w:cstheme="majorBidi"/>
                <w:sz w:val="24"/>
                <w:szCs w:val="24"/>
              </w:rPr>
              <w:t>Zn(</w:t>
            </w:r>
            <w:proofErr w:type="gramEnd"/>
            <w:r w:rsidRPr="00DE75B3">
              <w:rPr>
                <w:rFonts w:asciiTheme="majorBidi" w:hAnsiTheme="majorBidi" w:cstheme="majorBidi"/>
                <w:sz w:val="24"/>
                <w:szCs w:val="24"/>
              </w:rPr>
              <w:t>AH) Cl</w:t>
            </w:r>
            <w:r w:rsidRPr="00DE75B3">
              <w:rPr>
                <w:rFonts w:asciiTheme="majorBidi" w:hAnsiTheme="majorBidi" w:cstheme="majorBidi"/>
                <w:sz w:val="24"/>
                <w:szCs w:val="24"/>
                <w:vertAlign w:val="subscript"/>
              </w:rPr>
              <w:t>2</w:t>
            </w:r>
            <w:r w:rsidRPr="00DE75B3">
              <w:rPr>
                <w:rFonts w:asciiTheme="majorBidi" w:hAnsiTheme="majorBidi" w:cstheme="majorBidi"/>
                <w:sz w:val="24"/>
                <w:szCs w:val="24"/>
              </w:rPr>
              <w:t>].H</w:t>
            </w:r>
            <w:r w:rsidRPr="00DE75B3">
              <w:rPr>
                <w:rFonts w:asciiTheme="majorBidi" w:hAnsiTheme="majorBidi" w:cstheme="majorBidi"/>
                <w:sz w:val="24"/>
                <w:szCs w:val="24"/>
                <w:vertAlign w:val="subscript"/>
              </w:rPr>
              <w:t>2</w:t>
            </w:r>
            <w:r w:rsidRPr="00DE75B3">
              <w:rPr>
                <w:rFonts w:asciiTheme="majorBidi" w:hAnsiTheme="majorBidi" w:cstheme="majorBidi"/>
                <w:sz w:val="24"/>
                <w:szCs w:val="24"/>
              </w:rPr>
              <w:t>O</w:t>
            </w:r>
          </w:p>
        </w:tc>
        <w:tc>
          <w:tcPr>
            <w:tcW w:w="2849" w:type="dxa"/>
          </w:tcPr>
          <w:p w14:paraId="2BE5E3E7" w14:textId="77777777" w:rsidR="00DE75B3" w:rsidRPr="00DE75B3" w:rsidRDefault="00DE75B3" w:rsidP="0025662B">
            <w:pPr>
              <w:spacing w:line="360" w:lineRule="auto"/>
              <w:jc w:val="center"/>
              <w:rPr>
                <w:rFonts w:asciiTheme="majorBidi" w:hAnsiTheme="majorBidi" w:cstheme="majorBidi"/>
                <w:sz w:val="24"/>
                <w:szCs w:val="24"/>
              </w:rPr>
            </w:pPr>
            <w:r w:rsidRPr="00DE75B3">
              <w:rPr>
                <w:rFonts w:asciiTheme="majorBidi" w:hAnsiTheme="majorBidi" w:cstheme="majorBidi"/>
                <w:sz w:val="24"/>
                <w:szCs w:val="24"/>
              </w:rPr>
              <w:t>14 Days</w:t>
            </w:r>
          </w:p>
        </w:tc>
      </w:tr>
      <w:tr w:rsidR="00DE75B3" w:rsidRPr="00DE75B3" w14:paraId="326684AC" w14:textId="77777777" w:rsidTr="00DE75B3">
        <w:trPr>
          <w:trHeight w:val="457"/>
          <w:jc w:val="center"/>
        </w:trPr>
        <w:tc>
          <w:tcPr>
            <w:tcW w:w="2591" w:type="dxa"/>
          </w:tcPr>
          <w:p w14:paraId="10400728" w14:textId="77777777" w:rsidR="00DE75B3" w:rsidRPr="00DE75B3" w:rsidRDefault="00DE75B3" w:rsidP="0025662B">
            <w:pPr>
              <w:spacing w:line="360" w:lineRule="auto"/>
              <w:jc w:val="center"/>
              <w:rPr>
                <w:rFonts w:asciiTheme="majorBidi" w:hAnsiTheme="majorBidi" w:cstheme="majorBidi"/>
                <w:sz w:val="24"/>
                <w:szCs w:val="24"/>
              </w:rPr>
            </w:pPr>
            <w:r w:rsidRPr="00DE75B3">
              <w:rPr>
                <w:rFonts w:asciiTheme="majorBidi" w:hAnsiTheme="majorBidi" w:cstheme="majorBidi"/>
                <w:sz w:val="24"/>
                <w:szCs w:val="24"/>
              </w:rPr>
              <w:t>2</w:t>
            </w:r>
          </w:p>
        </w:tc>
        <w:tc>
          <w:tcPr>
            <w:tcW w:w="3107" w:type="dxa"/>
          </w:tcPr>
          <w:p w14:paraId="035F4B3F" w14:textId="77777777" w:rsidR="00DE75B3" w:rsidRPr="00DE75B3" w:rsidRDefault="00DE75B3" w:rsidP="0025662B">
            <w:pPr>
              <w:spacing w:line="360" w:lineRule="auto"/>
              <w:rPr>
                <w:rFonts w:asciiTheme="majorBidi" w:hAnsiTheme="majorBidi" w:cstheme="majorBidi"/>
                <w:sz w:val="24"/>
                <w:szCs w:val="24"/>
              </w:rPr>
            </w:pPr>
            <w:r w:rsidRPr="00DE75B3">
              <w:rPr>
                <w:rFonts w:asciiTheme="majorBidi" w:hAnsiTheme="majorBidi" w:cstheme="majorBidi"/>
                <w:sz w:val="24"/>
                <w:szCs w:val="24"/>
              </w:rPr>
              <w:t>Without any treatment</w:t>
            </w:r>
          </w:p>
        </w:tc>
        <w:tc>
          <w:tcPr>
            <w:tcW w:w="2849" w:type="dxa"/>
          </w:tcPr>
          <w:p w14:paraId="79D66ED3" w14:textId="77777777" w:rsidR="00DE75B3" w:rsidRPr="00DE75B3" w:rsidRDefault="00DE75B3" w:rsidP="0025662B">
            <w:pPr>
              <w:spacing w:line="360" w:lineRule="auto"/>
              <w:jc w:val="center"/>
              <w:rPr>
                <w:rFonts w:asciiTheme="majorBidi" w:hAnsiTheme="majorBidi" w:cstheme="majorBidi"/>
                <w:sz w:val="24"/>
                <w:szCs w:val="24"/>
              </w:rPr>
            </w:pPr>
            <w:r w:rsidRPr="00DE75B3">
              <w:rPr>
                <w:rFonts w:asciiTheme="majorBidi" w:hAnsiTheme="majorBidi" w:cstheme="majorBidi"/>
                <w:sz w:val="24"/>
                <w:szCs w:val="24"/>
              </w:rPr>
              <w:t>18 Days</w:t>
            </w:r>
          </w:p>
        </w:tc>
      </w:tr>
      <w:tr w:rsidR="00DE75B3" w:rsidRPr="00DE75B3" w14:paraId="086E8B12" w14:textId="77777777" w:rsidTr="00DE75B3">
        <w:trPr>
          <w:trHeight w:val="483"/>
          <w:jc w:val="center"/>
        </w:trPr>
        <w:tc>
          <w:tcPr>
            <w:tcW w:w="2591" w:type="dxa"/>
          </w:tcPr>
          <w:p w14:paraId="21FC833E" w14:textId="77777777" w:rsidR="00DE75B3" w:rsidRPr="00DE75B3" w:rsidRDefault="00DE75B3" w:rsidP="0025662B">
            <w:pPr>
              <w:spacing w:line="360" w:lineRule="auto"/>
              <w:jc w:val="center"/>
              <w:rPr>
                <w:rFonts w:asciiTheme="majorBidi" w:hAnsiTheme="majorBidi" w:cstheme="majorBidi"/>
                <w:sz w:val="24"/>
                <w:szCs w:val="24"/>
              </w:rPr>
            </w:pPr>
            <w:r w:rsidRPr="00DE75B3">
              <w:rPr>
                <w:rFonts w:asciiTheme="majorBidi" w:hAnsiTheme="majorBidi" w:cstheme="majorBidi"/>
                <w:sz w:val="24"/>
                <w:szCs w:val="24"/>
              </w:rPr>
              <w:t>3</w:t>
            </w:r>
          </w:p>
        </w:tc>
        <w:tc>
          <w:tcPr>
            <w:tcW w:w="3107" w:type="dxa"/>
          </w:tcPr>
          <w:p w14:paraId="6F43A34F" w14:textId="77777777" w:rsidR="00DE75B3" w:rsidRPr="00DE75B3" w:rsidRDefault="00DE75B3" w:rsidP="0025662B">
            <w:pPr>
              <w:spacing w:line="360" w:lineRule="auto"/>
              <w:rPr>
                <w:rFonts w:asciiTheme="majorBidi" w:hAnsiTheme="majorBidi" w:cstheme="majorBidi"/>
                <w:sz w:val="24"/>
                <w:szCs w:val="24"/>
              </w:rPr>
            </w:pPr>
            <w:r w:rsidRPr="00DE75B3">
              <w:rPr>
                <w:rFonts w:asciiTheme="majorBidi" w:hAnsiTheme="majorBidi" w:cstheme="majorBidi"/>
                <w:sz w:val="24"/>
                <w:szCs w:val="24"/>
              </w:rPr>
              <w:t>Silver sulfadiazine</w:t>
            </w:r>
          </w:p>
        </w:tc>
        <w:tc>
          <w:tcPr>
            <w:tcW w:w="2849" w:type="dxa"/>
          </w:tcPr>
          <w:p w14:paraId="10DCF9F9" w14:textId="77777777" w:rsidR="00DE75B3" w:rsidRPr="00DE75B3" w:rsidRDefault="00DE75B3" w:rsidP="0025662B">
            <w:pPr>
              <w:spacing w:line="360" w:lineRule="auto"/>
              <w:jc w:val="center"/>
              <w:rPr>
                <w:rFonts w:asciiTheme="majorBidi" w:hAnsiTheme="majorBidi" w:cstheme="majorBidi"/>
                <w:sz w:val="24"/>
                <w:szCs w:val="24"/>
              </w:rPr>
            </w:pPr>
            <w:r w:rsidRPr="00DE75B3">
              <w:rPr>
                <w:rFonts w:asciiTheme="majorBidi" w:hAnsiTheme="majorBidi" w:cstheme="majorBidi"/>
                <w:sz w:val="24"/>
                <w:szCs w:val="24"/>
              </w:rPr>
              <w:t>16 Days</w:t>
            </w:r>
          </w:p>
        </w:tc>
      </w:tr>
    </w:tbl>
    <w:p w14:paraId="126F38B2" w14:textId="5E8AD3FC" w:rsidR="00DE75B3" w:rsidRPr="00DE75B3" w:rsidRDefault="00DE75B3" w:rsidP="00DE75B3">
      <w:pPr>
        <w:pStyle w:val="ADMETtext"/>
        <w:numPr>
          <w:ilvl w:val="0"/>
          <w:numId w:val="3"/>
        </w:numPr>
        <w:spacing w:line="276" w:lineRule="auto"/>
        <w:jc w:val="left"/>
        <w:rPr>
          <w:rFonts w:asciiTheme="majorBidi" w:hAnsiTheme="majorBidi" w:cstheme="majorBidi"/>
          <w:bCs/>
          <w:sz w:val="24"/>
          <w:szCs w:val="24"/>
        </w:rPr>
      </w:pPr>
      <w:r w:rsidRPr="00DE75B3">
        <w:rPr>
          <w:rFonts w:asciiTheme="majorBidi" w:hAnsiTheme="majorBidi" w:cstheme="majorBidi"/>
          <w:bCs/>
          <w:sz w:val="24"/>
          <w:szCs w:val="24"/>
        </w:rPr>
        <w:t>Realization Radical Scavenging Performance</w:t>
      </w:r>
    </w:p>
    <w:p w14:paraId="3FFEE20E" w14:textId="7982D1AA" w:rsidR="00D00D59" w:rsidRDefault="00DE75B3" w:rsidP="00D00D59">
      <w:pPr>
        <w:pStyle w:val="ADMETtext"/>
        <w:spacing w:line="276" w:lineRule="auto"/>
        <w:ind w:left="720" w:firstLine="0"/>
        <w:jc w:val="left"/>
        <w:rPr>
          <w:rFonts w:asciiTheme="majorBidi" w:hAnsiTheme="majorBidi" w:cstheme="majorBidi"/>
          <w:bCs/>
          <w:sz w:val="24"/>
          <w:szCs w:val="24"/>
        </w:rPr>
      </w:pPr>
      <w:r w:rsidRPr="00DE75B3">
        <w:rPr>
          <w:rFonts w:asciiTheme="majorBidi" w:hAnsiTheme="majorBidi" w:cstheme="majorBidi"/>
          <w:bCs/>
          <w:sz w:val="24"/>
          <w:szCs w:val="24"/>
        </w:rPr>
        <w:t xml:space="preserve">By using a radical scavenging technique DPPH (1,1-diphenyl-2-picrylhydrazyl), the in vitro antioxidant activity of the (AH) ligand was assessed. The positive control used was ascorbic acid [2]. it was reducing capacity. At the four concentrations that were looked at (25, 50, 100, and 200 mg/mL) [31,32], the AH ligand is more effective as antioxidant than vitamin C. It was (36±1.530) at 25 mg/mL AH ligand concentrations. At 200 mg/mL, DPPH radical scavenging activity increased </w:t>
      </w:r>
      <w:proofErr w:type="gramStart"/>
      <w:r w:rsidRPr="00DE75B3">
        <w:rPr>
          <w:rFonts w:asciiTheme="majorBidi" w:hAnsiTheme="majorBidi" w:cstheme="majorBidi"/>
          <w:bCs/>
          <w:sz w:val="24"/>
          <w:szCs w:val="24"/>
        </w:rPr>
        <w:t>dramatically  (</w:t>
      </w:r>
      <w:proofErr w:type="gramEnd"/>
      <w:r w:rsidRPr="00DE75B3">
        <w:rPr>
          <w:rFonts w:asciiTheme="majorBidi" w:hAnsiTheme="majorBidi" w:cstheme="majorBidi"/>
          <w:bCs/>
          <w:sz w:val="24"/>
          <w:szCs w:val="24"/>
        </w:rPr>
        <w:t xml:space="preserve">64.93±2.79). Table 11 and Figure </w:t>
      </w:r>
      <w:r w:rsidR="001E1D0D">
        <w:rPr>
          <w:rFonts w:asciiTheme="majorBidi" w:hAnsiTheme="majorBidi" w:cstheme="majorBidi"/>
          <w:bCs/>
          <w:sz w:val="24"/>
          <w:szCs w:val="24"/>
        </w:rPr>
        <w:t>S6</w:t>
      </w:r>
      <w:r w:rsidRPr="00DE75B3">
        <w:rPr>
          <w:rFonts w:asciiTheme="majorBidi" w:hAnsiTheme="majorBidi" w:cstheme="majorBidi"/>
          <w:bCs/>
          <w:sz w:val="24"/>
          <w:szCs w:val="24"/>
        </w:rPr>
        <w:t xml:space="preserve"> show the </w:t>
      </w:r>
      <w:proofErr w:type="gramStart"/>
      <w:r w:rsidRPr="00DE75B3">
        <w:rPr>
          <w:rFonts w:asciiTheme="majorBidi" w:hAnsiTheme="majorBidi" w:cstheme="majorBidi"/>
          <w:bCs/>
          <w:sz w:val="24"/>
          <w:szCs w:val="24"/>
        </w:rPr>
        <w:t>results[</w:t>
      </w:r>
      <w:proofErr w:type="gramEnd"/>
      <w:r w:rsidRPr="00DE75B3">
        <w:rPr>
          <w:rFonts w:asciiTheme="majorBidi" w:hAnsiTheme="majorBidi" w:cstheme="majorBidi"/>
          <w:bCs/>
          <w:sz w:val="24"/>
          <w:szCs w:val="24"/>
        </w:rPr>
        <w:t>25-31].</w:t>
      </w:r>
    </w:p>
    <w:p w14:paraId="210FDA4C" w14:textId="77777777" w:rsidR="00D00D59" w:rsidRDefault="00D00D59" w:rsidP="00DE75B3">
      <w:pPr>
        <w:pStyle w:val="ADMETtext"/>
        <w:spacing w:line="276" w:lineRule="auto"/>
        <w:ind w:left="720" w:firstLine="0"/>
        <w:jc w:val="left"/>
        <w:rPr>
          <w:rFonts w:asciiTheme="majorBidi" w:hAnsiTheme="majorBidi" w:cstheme="majorBidi"/>
          <w:bCs/>
          <w:sz w:val="24"/>
          <w:szCs w:val="24"/>
        </w:rPr>
      </w:pPr>
    </w:p>
    <w:p w14:paraId="5681B872" w14:textId="77777777" w:rsidR="00D00D59" w:rsidRDefault="00D00D59" w:rsidP="00DE75B3">
      <w:pPr>
        <w:pStyle w:val="ADMETtext"/>
        <w:spacing w:line="276" w:lineRule="auto"/>
        <w:ind w:left="720" w:firstLine="0"/>
        <w:jc w:val="left"/>
        <w:rPr>
          <w:rFonts w:asciiTheme="majorBidi" w:hAnsiTheme="majorBidi" w:cstheme="majorBidi"/>
          <w:bCs/>
          <w:sz w:val="24"/>
          <w:szCs w:val="24"/>
        </w:rPr>
      </w:pPr>
    </w:p>
    <w:p w14:paraId="620778EB" w14:textId="77777777" w:rsidR="00D00D59" w:rsidRDefault="00D00D59" w:rsidP="00DE75B3">
      <w:pPr>
        <w:pStyle w:val="ADMETtext"/>
        <w:spacing w:line="276" w:lineRule="auto"/>
        <w:ind w:left="720" w:firstLine="0"/>
        <w:jc w:val="left"/>
        <w:rPr>
          <w:rFonts w:asciiTheme="majorBidi" w:hAnsiTheme="majorBidi" w:cstheme="majorBidi"/>
          <w:bCs/>
          <w:sz w:val="24"/>
          <w:szCs w:val="24"/>
        </w:rPr>
      </w:pPr>
    </w:p>
    <w:p w14:paraId="2318BC2F" w14:textId="77777777" w:rsidR="00D00D59" w:rsidRDefault="00D00D59" w:rsidP="00DE75B3">
      <w:pPr>
        <w:pStyle w:val="ADMETtext"/>
        <w:spacing w:line="276" w:lineRule="auto"/>
        <w:ind w:left="720" w:firstLine="0"/>
        <w:jc w:val="left"/>
        <w:rPr>
          <w:rFonts w:asciiTheme="majorBidi" w:hAnsiTheme="majorBidi" w:cstheme="majorBidi"/>
          <w:bCs/>
          <w:sz w:val="24"/>
          <w:szCs w:val="24"/>
        </w:rPr>
      </w:pPr>
    </w:p>
    <w:p w14:paraId="7A2E960A" w14:textId="77777777" w:rsidR="00D00D59" w:rsidRDefault="00D00D59" w:rsidP="00DE75B3">
      <w:pPr>
        <w:pStyle w:val="ADMETtext"/>
        <w:spacing w:line="276" w:lineRule="auto"/>
        <w:ind w:left="720" w:firstLine="0"/>
        <w:jc w:val="left"/>
        <w:rPr>
          <w:rFonts w:asciiTheme="majorBidi" w:hAnsiTheme="majorBidi" w:cstheme="majorBidi"/>
          <w:bCs/>
          <w:sz w:val="24"/>
          <w:szCs w:val="24"/>
        </w:rPr>
      </w:pPr>
    </w:p>
    <w:p w14:paraId="525ADAF9" w14:textId="77777777" w:rsidR="00D00D59" w:rsidRDefault="00D00D59" w:rsidP="00DE75B3">
      <w:pPr>
        <w:pStyle w:val="ADMETtext"/>
        <w:spacing w:line="276" w:lineRule="auto"/>
        <w:ind w:left="720" w:firstLine="0"/>
        <w:jc w:val="left"/>
        <w:rPr>
          <w:rFonts w:asciiTheme="majorBidi" w:hAnsiTheme="majorBidi" w:cstheme="majorBidi"/>
          <w:bCs/>
          <w:sz w:val="24"/>
          <w:szCs w:val="24"/>
        </w:rPr>
      </w:pPr>
    </w:p>
    <w:p w14:paraId="596DC4F9" w14:textId="77777777" w:rsidR="00D00D59" w:rsidRDefault="00D00D59" w:rsidP="001E1D0D">
      <w:pPr>
        <w:pStyle w:val="ADMETtext"/>
        <w:spacing w:line="276" w:lineRule="auto"/>
        <w:ind w:firstLine="0"/>
        <w:jc w:val="left"/>
        <w:rPr>
          <w:rFonts w:asciiTheme="majorBidi" w:hAnsiTheme="majorBidi" w:cstheme="majorBidi"/>
          <w:bCs/>
          <w:sz w:val="24"/>
          <w:szCs w:val="24"/>
        </w:rPr>
      </w:pPr>
    </w:p>
    <w:p w14:paraId="406A0705" w14:textId="6690BB49" w:rsidR="00DE75B3" w:rsidRPr="00DE75B3" w:rsidRDefault="00DE75B3" w:rsidP="00DE75B3">
      <w:pPr>
        <w:pStyle w:val="ADMETtext"/>
        <w:spacing w:line="276" w:lineRule="auto"/>
        <w:ind w:left="720" w:firstLine="0"/>
        <w:jc w:val="left"/>
        <w:rPr>
          <w:rFonts w:asciiTheme="majorBidi" w:hAnsiTheme="majorBidi" w:cstheme="majorBidi"/>
          <w:bCs/>
          <w:sz w:val="24"/>
          <w:szCs w:val="24"/>
        </w:rPr>
      </w:pPr>
      <w:r w:rsidRPr="00DE75B3">
        <w:rPr>
          <w:rFonts w:asciiTheme="majorBidi" w:hAnsiTheme="majorBidi" w:cstheme="majorBidi"/>
          <w:bCs/>
          <w:sz w:val="24"/>
          <w:szCs w:val="24"/>
        </w:rPr>
        <w:lastRenderedPageBreak/>
        <w:t xml:space="preserve">Table 11: DPPH radical scavenging performance of </w:t>
      </w:r>
      <w:proofErr w:type="gramStart"/>
      <w:r w:rsidRPr="00DE75B3">
        <w:rPr>
          <w:rFonts w:asciiTheme="majorBidi" w:hAnsiTheme="majorBidi" w:cstheme="majorBidi"/>
          <w:bCs/>
          <w:sz w:val="24"/>
          <w:szCs w:val="24"/>
        </w:rPr>
        <w:t>AH  ligand</w:t>
      </w:r>
      <w:proofErr w:type="gramEnd"/>
      <w:r w:rsidRPr="00DE75B3">
        <w:rPr>
          <w:rFonts w:asciiTheme="majorBidi" w:hAnsiTheme="majorBidi" w:cstheme="majorBidi"/>
          <w:bCs/>
          <w:sz w:val="24"/>
          <w:szCs w:val="24"/>
        </w:rPr>
        <w:t xml:space="preserve"> and vitamin C</w:t>
      </w:r>
    </w:p>
    <w:tbl>
      <w:tblPr>
        <w:tblStyle w:val="TableGrid"/>
        <w:tblpPr w:leftFromText="180" w:rightFromText="180" w:vertAnchor="text" w:horzAnchor="margin" w:tblpXSpec="center" w:tblpY="259"/>
        <w:tblW w:w="7636" w:type="dxa"/>
        <w:tblLayout w:type="fixed"/>
        <w:tblLook w:val="04A0" w:firstRow="1" w:lastRow="0" w:firstColumn="1" w:lastColumn="0" w:noHBand="0" w:noVBand="1"/>
      </w:tblPr>
      <w:tblGrid>
        <w:gridCol w:w="2179"/>
        <w:gridCol w:w="2589"/>
        <w:gridCol w:w="2868"/>
      </w:tblGrid>
      <w:tr w:rsidR="00DE75B3" w:rsidRPr="00DE75B3" w14:paraId="72419803" w14:textId="77777777" w:rsidTr="0025662B">
        <w:trPr>
          <w:trHeight w:val="172"/>
        </w:trPr>
        <w:tc>
          <w:tcPr>
            <w:tcW w:w="2179" w:type="dxa"/>
            <w:vMerge w:val="restart"/>
          </w:tcPr>
          <w:p w14:paraId="187FC00D" w14:textId="77777777" w:rsidR="00DE75B3" w:rsidRPr="00DE75B3" w:rsidRDefault="00DE75B3" w:rsidP="0025662B">
            <w:pPr>
              <w:autoSpaceDE w:val="0"/>
              <w:autoSpaceDN w:val="0"/>
              <w:spacing w:line="360" w:lineRule="auto"/>
              <w:jc w:val="both"/>
              <w:rPr>
                <w:rFonts w:asciiTheme="majorBidi" w:hAnsiTheme="majorBidi" w:cstheme="majorBidi"/>
                <w:b/>
                <w:sz w:val="24"/>
                <w:szCs w:val="24"/>
              </w:rPr>
            </w:pPr>
            <w:r w:rsidRPr="00DE75B3">
              <w:rPr>
                <w:rFonts w:asciiTheme="majorBidi" w:hAnsiTheme="majorBidi" w:cstheme="majorBidi"/>
                <w:b/>
                <w:sz w:val="24"/>
                <w:szCs w:val="24"/>
              </w:rPr>
              <w:t>Concentration</w:t>
            </w:r>
          </w:p>
          <w:p w14:paraId="77F7684B" w14:textId="77777777" w:rsidR="00DE75B3" w:rsidRPr="00DE75B3" w:rsidRDefault="00DE75B3" w:rsidP="0025662B">
            <w:pPr>
              <w:autoSpaceDE w:val="0"/>
              <w:autoSpaceDN w:val="0"/>
              <w:spacing w:line="360" w:lineRule="auto"/>
              <w:jc w:val="both"/>
              <w:rPr>
                <w:rFonts w:asciiTheme="majorBidi" w:hAnsiTheme="majorBidi" w:cstheme="majorBidi"/>
                <w:b/>
                <w:sz w:val="24"/>
                <w:szCs w:val="24"/>
              </w:rPr>
            </w:pPr>
            <w:r w:rsidRPr="00DE75B3">
              <w:rPr>
                <w:rFonts w:asciiTheme="majorBidi" w:hAnsiTheme="majorBidi" w:cstheme="majorBidi"/>
                <w:b/>
                <w:sz w:val="24"/>
                <w:szCs w:val="24"/>
              </w:rPr>
              <w:t>(mg/ml)</w:t>
            </w:r>
          </w:p>
        </w:tc>
        <w:tc>
          <w:tcPr>
            <w:tcW w:w="5457" w:type="dxa"/>
            <w:gridSpan w:val="2"/>
          </w:tcPr>
          <w:p w14:paraId="69690093" w14:textId="77777777" w:rsidR="00DE75B3" w:rsidRPr="00DE75B3" w:rsidRDefault="00DE75B3" w:rsidP="0025662B">
            <w:pPr>
              <w:autoSpaceDE w:val="0"/>
              <w:autoSpaceDN w:val="0"/>
              <w:spacing w:line="360" w:lineRule="auto"/>
              <w:jc w:val="both"/>
              <w:rPr>
                <w:rFonts w:asciiTheme="majorBidi" w:hAnsiTheme="majorBidi" w:cstheme="majorBidi"/>
                <w:b/>
                <w:sz w:val="24"/>
                <w:szCs w:val="24"/>
              </w:rPr>
            </w:pPr>
            <w:r w:rsidRPr="00DE75B3">
              <w:rPr>
                <w:rFonts w:asciiTheme="majorBidi" w:hAnsiTheme="majorBidi" w:cstheme="majorBidi"/>
                <w:b/>
                <w:sz w:val="24"/>
                <w:szCs w:val="24"/>
              </w:rPr>
              <w:t>DPPH Radical Scavenging Activity (Mean ± SD; %)</w:t>
            </w:r>
          </w:p>
          <w:p w14:paraId="7C480700" w14:textId="77777777" w:rsidR="00DE75B3" w:rsidRPr="00DE75B3" w:rsidRDefault="00DE75B3" w:rsidP="0025662B">
            <w:pPr>
              <w:autoSpaceDE w:val="0"/>
              <w:autoSpaceDN w:val="0"/>
              <w:spacing w:line="360" w:lineRule="auto"/>
              <w:jc w:val="both"/>
              <w:rPr>
                <w:rFonts w:asciiTheme="majorBidi" w:hAnsiTheme="majorBidi" w:cstheme="majorBidi"/>
                <w:b/>
                <w:sz w:val="24"/>
                <w:szCs w:val="24"/>
              </w:rPr>
            </w:pPr>
          </w:p>
        </w:tc>
      </w:tr>
      <w:tr w:rsidR="00DE75B3" w:rsidRPr="00DE75B3" w14:paraId="047E73D6" w14:textId="77777777" w:rsidTr="0025662B">
        <w:trPr>
          <w:trHeight w:val="323"/>
        </w:trPr>
        <w:tc>
          <w:tcPr>
            <w:tcW w:w="2179" w:type="dxa"/>
            <w:vMerge/>
          </w:tcPr>
          <w:p w14:paraId="5971A599" w14:textId="77777777" w:rsidR="00DE75B3" w:rsidRPr="00DE75B3" w:rsidRDefault="00DE75B3" w:rsidP="0025662B">
            <w:pPr>
              <w:rPr>
                <w:rFonts w:asciiTheme="majorBidi" w:hAnsiTheme="majorBidi" w:cstheme="majorBidi"/>
                <w:sz w:val="24"/>
                <w:szCs w:val="24"/>
              </w:rPr>
            </w:pPr>
          </w:p>
        </w:tc>
        <w:tc>
          <w:tcPr>
            <w:tcW w:w="2589" w:type="dxa"/>
          </w:tcPr>
          <w:p w14:paraId="77EAB7D2" w14:textId="77777777" w:rsidR="00DE75B3" w:rsidRPr="00DE75B3" w:rsidRDefault="00DE75B3" w:rsidP="0025662B">
            <w:pPr>
              <w:autoSpaceDE w:val="0"/>
              <w:autoSpaceDN w:val="0"/>
              <w:spacing w:line="360" w:lineRule="auto"/>
              <w:jc w:val="both"/>
              <w:rPr>
                <w:rFonts w:asciiTheme="majorBidi" w:hAnsiTheme="majorBidi" w:cstheme="majorBidi"/>
                <w:b/>
                <w:sz w:val="24"/>
                <w:szCs w:val="24"/>
              </w:rPr>
            </w:pPr>
            <w:r w:rsidRPr="00DE75B3">
              <w:rPr>
                <w:rFonts w:asciiTheme="majorBidi" w:hAnsiTheme="majorBidi" w:cstheme="majorBidi"/>
                <w:b/>
                <w:sz w:val="24"/>
                <w:szCs w:val="24"/>
              </w:rPr>
              <w:t xml:space="preserve">       AH</w:t>
            </w:r>
          </w:p>
        </w:tc>
        <w:tc>
          <w:tcPr>
            <w:tcW w:w="2868" w:type="dxa"/>
          </w:tcPr>
          <w:p w14:paraId="029AD9F2" w14:textId="77777777" w:rsidR="00DE75B3" w:rsidRPr="00DE75B3" w:rsidRDefault="00DE75B3" w:rsidP="0025662B">
            <w:pPr>
              <w:spacing w:line="360" w:lineRule="auto"/>
              <w:jc w:val="both"/>
              <w:rPr>
                <w:rFonts w:asciiTheme="majorBidi" w:hAnsiTheme="majorBidi" w:cstheme="majorBidi"/>
                <w:b/>
                <w:sz w:val="24"/>
                <w:szCs w:val="24"/>
              </w:rPr>
            </w:pPr>
            <w:r w:rsidRPr="00DE75B3">
              <w:rPr>
                <w:rFonts w:asciiTheme="majorBidi" w:hAnsiTheme="majorBidi" w:cstheme="majorBidi"/>
                <w:b/>
                <w:sz w:val="24"/>
                <w:szCs w:val="24"/>
              </w:rPr>
              <w:t>Vitamin C</w:t>
            </w:r>
          </w:p>
          <w:p w14:paraId="09A7C6B3" w14:textId="77777777" w:rsidR="00DE75B3" w:rsidRPr="00DE75B3" w:rsidRDefault="00DE75B3" w:rsidP="0025662B">
            <w:pPr>
              <w:autoSpaceDE w:val="0"/>
              <w:autoSpaceDN w:val="0"/>
              <w:spacing w:line="360" w:lineRule="auto"/>
              <w:jc w:val="both"/>
              <w:rPr>
                <w:rFonts w:asciiTheme="majorBidi" w:hAnsiTheme="majorBidi" w:cstheme="majorBidi"/>
                <w:b/>
                <w:sz w:val="24"/>
                <w:szCs w:val="24"/>
              </w:rPr>
            </w:pPr>
          </w:p>
        </w:tc>
      </w:tr>
      <w:tr w:rsidR="00DE75B3" w:rsidRPr="00DE75B3" w14:paraId="7D847BE3" w14:textId="77777777" w:rsidTr="0025662B">
        <w:trPr>
          <w:trHeight w:val="255"/>
        </w:trPr>
        <w:tc>
          <w:tcPr>
            <w:tcW w:w="2179" w:type="dxa"/>
          </w:tcPr>
          <w:p w14:paraId="022E82B2" w14:textId="77777777" w:rsidR="00DE75B3" w:rsidRPr="00DE75B3" w:rsidRDefault="00DE75B3" w:rsidP="0025662B">
            <w:pPr>
              <w:autoSpaceDE w:val="0"/>
              <w:autoSpaceDN w:val="0"/>
              <w:spacing w:line="360" w:lineRule="auto"/>
              <w:jc w:val="both"/>
              <w:rPr>
                <w:rFonts w:asciiTheme="majorBidi" w:hAnsiTheme="majorBidi" w:cstheme="majorBidi"/>
                <w:b/>
                <w:sz w:val="24"/>
                <w:szCs w:val="24"/>
              </w:rPr>
            </w:pPr>
            <w:r w:rsidRPr="00DE75B3">
              <w:rPr>
                <w:rFonts w:asciiTheme="majorBidi" w:hAnsiTheme="majorBidi" w:cstheme="majorBidi"/>
                <w:b/>
                <w:sz w:val="24"/>
                <w:szCs w:val="24"/>
              </w:rPr>
              <w:t>12.5</w:t>
            </w:r>
          </w:p>
        </w:tc>
        <w:tc>
          <w:tcPr>
            <w:tcW w:w="2589" w:type="dxa"/>
          </w:tcPr>
          <w:p w14:paraId="4D58A675" w14:textId="77777777" w:rsidR="00DE75B3" w:rsidRPr="00DE75B3" w:rsidRDefault="00DE75B3" w:rsidP="0025662B">
            <w:pPr>
              <w:autoSpaceDE w:val="0"/>
              <w:autoSpaceDN w:val="0"/>
              <w:spacing w:line="360" w:lineRule="auto"/>
              <w:jc w:val="both"/>
              <w:rPr>
                <w:rFonts w:asciiTheme="majorBidi" w:hAnsiTheme="majorBidi" w:cstheme="majorBidi"/>
                <w:sz w:val="24"/>
                <w:szCs w:val="24"/>
              </w:rPr>
            </w:pPr>
            <w:r w:rsidRPr="00DE75B3">
              <w:rPr>
                <w:rFonts w:asciiTheme="majorBidi" w:hAnsiTheme="majorBidi" w:cstheme="majorBidi"/>
                <w:sz w:val="24"/>
                <w:szCs w:val="24"/>
              </w:rPr>
              <w:t>34±1.075</w:t>
            </w:r>
          </w:p>
        </w:tc>
        <w:tc>
          <w:tcPr>
            <w:tcW w:w="2868" w:type="dxa"/>
          </w:tcPr>
          <w:p w14:paraId="5CF6A77E" w14:textId="77777777" w:rsidR="00DE75B3" w:rsidRPr="00DE75B3" w:rsidRDefault="00DE75B3" w:rsidP="0025662B">
            <w:pPr>
              <w:autoSpaceDE w:val="0"/>
              <w:autoSpaceDN w:val="0"/>
              <w:spacing w:line="360" w:lineRule="auto"/>
              <w:jc w:val="both"/>
              <w:rPr>
                <w:rFonts w:asciiTheme="majorBidi" w:hAnsiTheme="majorBidi" w:cstheme="majorBidi"/>
                <w:sz w:val="24"/>
                <w:szCs w:val="24"/>
              </w:rPr>
            </w:pPr>
            <w:r w:rsidRPr="00DE75B3">
              <w:rPr>
                <w:rFonts w:asciiTheme="majorBidi" w:hAnsiTheme="majorBidi" w:cstheme="majorBidi"/>
                <w:sz w:val="24"/>
                <w:szCs w:val="24"/>
              </w:rPr>
              <w:t>42.20±1.408</w:t>
            </w:r>
          </w:p>
        </w:tc>
      </w:tr>
      <w:tr w:rsidR="00DE75B3" w:rsidRPr="00DE75B3" w14:paraId="6FD10072" w14:textId="77777777" w:rsidTr="0025662B">
        <w:trPr>
          <w:trHeight w:val="246"/>
        </w:trPr>
        <w:tc>
          <w:tcPr>
            <w:tcW w:w="2179" w:type="dxa"/>
          </w:tcPr>
          <w:p w14:paraId="5E91C1FA" w14:textId="77777777" w:rsidR="00DE75B3" w:rsidRPr="00DE75B3" w:rsidRDefault="00DE75B3" w:rsidP="0025662B">
            <w:pPr>
              <w:autoSpaceDE w:val="0"/>
              <w:autoSpaceDN w:val="0"/>
              <w:spacing w:line="360" w:lineRule="auto"/>
              <w:jc w:val="both"/>
              <w:rPr>
                <w:rFonts w:asciiTheme="majorBidi" w:hAnsiTheme="majorBidi" w:cstheme="majorBidi"/>
                <w:b/>
                <w:sz w:val="24"/>
                <w:szCs w:val="24"/>
              </w:rPr>
            </w:pPr>
            <w:r w:rsidRPr="00DE75B3">
              <w:rPr>
                <w:rFonts w:asciiTheme="majorBidi" w:hAnsiTheme="majorBidi" w:cstheme="majorBidi"/>
                <w:b/>
                <w:sz w:val="24"/>
                <w:szCs w:val="24"/>
              </w:rPr>
              <w:t>25</w:t>
            </w:r>
          </w:p>
        </w:tc>
        <w:tc>
          <w:tcPr>
            <w:tcW w:w="2589" w:type="dxa"/>
          </w:tcPr>
          <w:p w14:paraId="18CB803F" w14:textId="77777777" w:rsidR="00DE75B3" w:rsidRPr="00DE75B3" w:rsidRDefault="00DE75B3" w:rsidP="0025662B">
            <w:pPr>
              <w:autoSpaceDE w:val="0"/>
              <w:autoSpaceDN w:val="0"/>
              <w:spacing w:line="360" w:lineRule="auto"/>
              <w:jc w:val="both"/>
              <w:rPr>
                <w:rFonts w:asciiTheme="majorBidi" w:hAnsiTheme="majorBidi" w:cstheme="majorBidi"/>
                <w:sz w:val="24"/>
                <w:szCs w:val="24"/>
              </w:rPr>
            </w:pPr>
            <w:r w:rsidRPr="00DE75B3">
              <w:rPr>
                <w:rFonts w:asciiTheme="majorBidi" w:hAnsiTheme="majorBidi" w:cstheme="majorBidi"/>
                <w:sz w:val="24"/>
                <w:szCs w:val="24"/>
              </w:rPr>
              <w:t>36±1.530</w:t>
            </w:r>
          </w:p>
        </w:tc>
        <w:tc>
          <w:tcPr>
            <w:tcW w:w="2868" w:type="dxa"/>
          </w:tcPr>
          <w:p w14:paraId="52039DFE" w14:textId="77777777" w:rsidR="00DE75B3" w:rsidRPr="00DE75B3" w:rsidRDefault="00DE75B3" w:rsidP="0025662B">
            <w:pPr>
              <w:autoSpaceDE w:val="0"/>
              <w:autoSpaceDN w:val="0"/>
              <w:spacing w:line="360" w:lineRule="auto"/>
              <w:jc w:val="both"/>
              <w:rPr>
                <w:rFonts w:asciiTheme="majorBidi" w:hAnsiTheme="majorBidi" w:cstheme="majorBidi"/>
                <w:sz w:val="24"/>
                <w:szCs w:val="24"/>
              </w:rPr>
            </w:pPr>
            <w:r w:rsidRPr="00DE75B3">
              <w:rPr>
                <w:rFonts w:asciiTheme="majorBidi" w:hAnsiTheme="majorBidi" w:cstheme="majorBidi"/>
                <w:sz w:val="24"/>
                <w:szCs w:val="24"/>
              </w:rPr>
              <w:t>57.91±3.423</w:t>
            </w:r>
          </w:p>
        </w:tc>
      </w:tr>
      <w:tr w:rsidR="00DE75B3" w:rsidRPr="00DE75B3" w14:paraId="41B1340E" w14:textId="77777777" w:rsidTr="0025662B">
        <w:trPr>
          <w:trHeight w:val="255"/>
        </w:trPr>
        <w:tc>
          <w:tcPr>
            <w:tcW w:w="2179" w:type="dxa"/>
          </w:tcPr>
          <w:p w14:paraId="400B1A30" w14:textId="77777777" w:rsidR="00DE75B3" w:rsidRPr="00DE75B3" w:rsidRDefault="00DE75B3" w:rsidP="0025662B">
            <w:pPr>
              <w:autoSpaceDE w:val="0"/>
              <w:autoSpaceDN w:val="0"/>
              <w:spacing w:line="360" w:lineRule="auto"/>
              <w:jc w:val="both"/>
              <w:rPr>
                <w:rFonts w:asciiTheme="majorBidi" w:hAnsiTheme="majorBidi" w:cstheme="majorBidi"/>
                <w:b/>
                <w:sz w:val="24"/>
                <w:szCs w:val="24"/>
              </w:rPr>
            </w:pPr>
            <w:r w:rsidRPr="00DE75B3">
              <w:rPr>
                <w:rFonts w:asciiTheme="majorBidi" w:hAnsiTheme="majorBidi" w:cstheme="majorBidi"/>
                <w:b/>
                <w:sz w:val="24"/>
                <w:szCs w:val="24"/>
              </w:rPr>
              <w:t>50</w:t>
            </w:r>
          </w:p>
        </w:tc>
        <w:tc>
          <w:tcPr>
            <w:tcW w:w="2589" w:type="dxa"/>
          </w:tcPr>
          <w:p w14:paraId="04F8782F" w14:textId="77777777" w:rsidR="00DE75B3" w:rsidRPr="00DE75B3" w:rsidRDefault="00DE75B3" w:rsidP="0025662B">
            <w:pPr>
              <w:autoSpaceDE w:val="0"/>
              <w:autoSpaceDN w:val="0"/>
              <w:spacing w:line="360" w:lineRule="auto"/>
              <w:jc w:val="both"/>
              <w:rPr>
                <w:rFonts w:asciiTheme="majorBidi" w:hAnsiTheme="majorBidi" w:cstheme="majorBidi"/>
                <w:sz w:val="24"/>
                <w:szCs w:val="24"/>
              </w:rPr>
            </w:pPr>
            <w:r w:rsidRPr="00DE75B3">
              <w:rPr>
                <w:rFonts w:asciiTheme="majorBidi" w:hAnsiTheme="majorBidi" w:cstheme="majorBidi"/>
                <w:sz w:val="24"/>
                <w:szCs w:val="24"/>
              </w:rPr>
              <w:t>39±1.917</w:t>
            </w:r>
          </w:p>
        </w:tc>
        <w:tc>
          <w:tcPr>
            <w:tcW w:w="2868" w:type="dxa"/>
          </w:tcPr>
          <w:p w14:paraId="4B276742" w14:textId="77777777" w:rsidR="00DE75B3" w:rsidRPr="00DE75B3" w:rsidRDefault="00DE75B3" w:rsidP="0025662B">
            <w:pPr>
              <w:autoSpaceDE w:val="0"/>
              <w:autoSpaceDN w:val="0"/>
              <w:spacing w:line="360" w:lineRule="auto"/>
              <w:jc w:val="both"/>
              <w:rPr>
                <w:rFonts w:asciiTheme="majorBidi" w:hAnsiTheme="majorBidi" w:cstheme="majorBidi"/>
                <w:sz w:val="24"/>
                <w:szCs w:val="24"/>
              </w:rPr>
            </w:pPr>
            <w:r w:rsidRPr="00DE75B3">
              <w:rPr>
                <w:rFonts w:asciiTheme="majorBidi" w:hAnsiTheme="majorBidi" w:cstheme="majorBidi"/>
                <w:sz w:val="24"/>
                <w:szCs w:val="24"/>
              </w:rPr>
              <w:t>65.20±2.567</w:t>
            </w:r>
          </w:p>
        </w:tc>
      </w:tr>
      <w:tr w:rsidR="00DE75B3" w:rsidRPr="00DE75B3" w14:paraId="0640E9AE" w14:textId="77777777" w:rsidTr="0025662B">
        <w:trPr>
          <w:trHeight w:val="246"/>
        </w:trPr>
        <w:tc>
          <w:tcPr>
            <w:tcW w:w="2179" w:type="dxa"/>
          </w:tcPr>
          <w:p w14:paraId="4626D833" w14:textId="77777777" w:rsidR="00DE75B3" w:rsidRPr="00DE75B3" w:rsidRDefault="00DE75B3" w:rsidP="0025662B">
            <w:pPr>
              <w:autoSpaceDE w:val="0"/>
              <w:autoSpaceDN w:val="0"/>
              <w:spacing w:line="360" w:lineRule="auto"/>
              <w:jc w:val="both"/>
              <w:rPr>
                <w:rFonts w:asciiTheme="majorBidi" w:hAnsiTheme="majorBidi" w:cstheme="majorBidi"/>
                <w:b/>
                <w:sz w:val="24"/>
                <w:szCs w:val="24"/>
              </w:rPr>
            </w:pPr>
            <w:r w:rsidRPr="00DE75B3">
              <w:rPr>
                <w:rFonts w:asciiTheme="majorBidi" w:hAnsiTheme="majorBidi" w:cstheme="majorBidi"/>
                <w:b/>
                <w:sz w:val="24"/>
                <w:szCs w:val="24"/>
              </w:rPr>
              <w:t>100</w:t>
            </w:r>
          </w:p>
        </w:tc>
        <w:tc>
          <w:tcPr>
            <w:tcW w:w="2589" w:type="dxa"/>
          </w:tcPr>
          <w:p w14:paraId="5B40F192" w14:textId="77777777" w:rsidR="00DE75B3" w:rsidRPr="00DE75B3" w:rsidRDefault="00DE75B3" w:rsidP="0025662B">
            <w:pPr>
              <w:autoSpaceDE w:val="0"/>
              <w:autoSpaceDN w:val="0"/>
              <w:spacing w:line="360" w:lineRule="auto"/>
              <w:jc w:val="both"/>
              <w:rPr>
                <w:rFonts w:asciiTheme="majorBidi" w:hAnsiTheme="majorBidi" w:cstheme="majorBidi"/>
                <w:sz w:val="24"/>
                <w:szCs w:val="24"/>
              </w:rPr>
            </w:pPr>
            <w:r w:rsidRPr="00DE75B3">
              <w:rPr>
                <w:rFonts w:asciiTheme="majorBidi" w:hAnsiTheme="majorBidi" w:cstheme="majorBidi"/>
                <w:sz w:val="24"/>
                <w:szCs w:val="24"/>
              </w:rPr>
              <w:t>63.20±2.067</w:t>
            </w:r>
          </w:p>
        </w:tc>
        <w:tc>
          <w:tcPr>
            <w:tcW w:w="2868" w:type="dxa"/>
          </w:tcPr>
          <w:p w14:paraId="65804E18" w14:textId="77777777" w:rsidR="00DE75B3" w:rsidRPr="00DE75B3" w:rsidRDefault="00DE75B3" w:rsidP="0025662B">
            <w:pPr>
              <w:autoSpaceDE w:val="0"/>
              <w:autoSpaceDN w:val="0"/>
              <w:spacing w:line="360" w:lineRule="auto"/>
              <w:jc w:val="both"/>
              <w:rPr>
                <w:rFonts w:asciiTheme="majorBidi" w:hAnsiTheme="majorBidi" w:cstheme="majorBidi"/>
                <w:sz w:val="24"/>
                <w:szCs w:val="24"/>
              </w:rPr>
            </w:pPr>
            <w:r w:rsidRPr="00DE75B3">
              <w:rPr>
                <w:rFonts w:asciiTheme="majorBidi" w:hAnsiTheme="majorBidi" w:cstheme="majorBidi"/>
                <w:sz w:val="24"/>
                <w:szCs w:val="24"/>
              </w:rPr>
              <w:t>78.67±1.850</w:t>
            </w:r>
          </w:p>
        </w:tc>
      </w:tr>
      <w:tr w:rsidR="00DE75B3" w:rsidRPr="00DE75B3" w14:paraId="7EFD848A" w14:textId="77777777" w:rsidTr="0025662B">
        <w:trPr>
          <w:trHeight w:val="246"/>
        </w:trPr>
        <w:tc>
          <w:tcPr>
            <w:tcW w:w="2179" w:type="dxa"/>
          </w:tcPr>
          <w:p w14:paraId="03516E77" w14:textId="77777777" w:rsidR="00DE75B3" w:rsidRPr="00DE75B3" w:rsidRDefault="00DE75B3" w:rsidP="0025662B">
            <w:pPr>
              <w:autoSpaceDE w:val="0"/>
              <w:autoSpaceDN w:val="0"/>
              <w:spacing w:line="360" w:lineRule="auto"/>
              <w:jc w:val="both"/>
              <w:rPr>
                <w:rFonts w:asciiTheme="majorBidi" w:hAnsiTheme="majorBidi" w:cstheme="majorBidi"/>
                <w:b/>
                <w:sz w:val="24"/>
                <w:szCs w:val="24"/>
              </w:rPr>
            </w:pPr>
            <w:r w:rsidRPr="00DE75B3">
              <w:rPr>
                <w:rFonts w:asciiTheme="majorBidi" w:hAnsiTheme="majorBidi" w:cstheme="majorBidi"/>
                <w:b/>
                <w:sz w:val="24"/>
                <w:szCs w:val="24"/>
              </w:rPr>
              <w:t>200</w:t>
            </w:r>
          </w:p>
        </w:tc>
        <w:tc>
          <w:tcPr>
            <w:tcW w:w="2589" w:type="dxa"/>
          </w:tcPr>
          <w:p w14:paraId="66076BD3" w14:textId="77777777" w:rsidR="00DE75B3" w:rsidRPr="00DE75B3" w:rsidRDefault="00DE75B3" w:rsidP="0025662B">
            <w:pPr>
              <w:autoSpaceDE w:val="0"/>
              <w:autoSpaceDN w:val="0"/>
              <w:spacing w:line="360" w:lineRule="auto"/>
              <w:jc w:val="both"/>
              <w:rPr>
                <w:rFonts w:asciiTheme="majorBidi" w:hAnsiTheme="majorBidi" w:cstheme="majorBidi"/>
                <w:sz w:val="24"/>
                <w:szCs w:val="24"/>
              </w:rPr>
            </w:pPr>
            <w:r w:rsidRPr="00DE75B3">
              <w:rPr>
                <w:rFonts w:asciiTheme="majorBidi" w:hAnsiTheme="majorBidi" w:cstheme="majorBidi"/>
                <w:sz w:val="24"/>
                <w:szCs w:val="24"/>
              </w:rPr>
              <w:t>64.93±2.79</w:t>
            </w:r>
          </w:p>
        </w:tc>
        <w:tc>
          <w:tcPr>
            <w:tcW w:w="2868" w:type="dxa"/>
          </w:tcPr>
          <w:p w14:paraId="45C05805" w14:textId="77777777" w:rsidR="00DE75B3" w:rsidRPr="00DE75B3" w:rsidRDefault="00DE75B3" w:rsidP="0025662B">
            <w:pPr>
              <w:autoSpaceDE w:val="0"/>
              <w:autoSpaceDN w:val="0"/>
              <w:spacing w:line="360" w:lineRule="auto"/>
              <w:jc w:val="both"/>
              <w:rPr>
                <w:rFonts w:asciiTheme="majorBidi" w:hAnsiTheme="majorBidi" w:cstheme="majorBidi"/>
                <w:sz w:val="24"/>
                <w:szCs w:val="24"/>
              </w:rPr>
            </w:pPr>
            <w:r w:rsidRPr="00DE75B3">
              <w:rPr>
                <w:rFonts w:asciiTheme="majorBidi" w:hAnsiTheme="majorBidi" w:cstheme="majorBidi"/>
                <w:sz w:val="24"/>
                <w:szCs w:val="24"/>
              </w:rPr>
              <w:t>85.03±0.598</w:t>
            </w:r>
          </w:p>
        </w:tc>
      </w:tr>
    </w:tbl>
    <w:p w14:paraId="5FB3A77B" w14:textId="77777777" w:rsidR="00DE75B3" w:rsidRPr="00DE75B3" w:rsidRDefault="00DE75B3" w:rsidP="00DE75B3">
      <w:pPr>
        <w:pStyle w:val="ADMETtext"/>
        <w:spacing w:line="276" w:lineRule="auto"/>
        <w:ind w:left="720" w:firstLine="0"/>
        <w:jc w:val="center"/>
        <w:rPr>
          <w:rFonts w:asciiTheme="majorBidi" w:hAnsiTheme="majorBidi" w:cstheme="majorBidi"/>
          <w:bCs/>
          <w:sz w:val="24"/>
          <w:szCs w:val="24"/>
        </w:rPr>
      </w:pPr>
    </w:p>
    <w:p w14:paraId="6A609B3F" w14:textId="17309E00" w:rsidR="00DE75B3" w:rsidRPr="00DE75B3" w:rsidRDefault="00DE75B3" w:rsidP="007D5064">
      <w:pPr>
        <w:pStyle w:val="ADMETtext"/>
        <w:spacing w:line="276" w:lineRule="auto"/>
        <w:ind w:left="720" w:firstLine="0"/>
        <w:jc w:val="left"/>
        <w:rPr>
          <w:rFonts w:asciiTheme="majorBidi" w:hAnsiTheme="majorBidi" w:cstheme="majorBidi"/>
          <w:bCs/>
          <w:sz w:val="24"/>
          <w:szCs w:val="24"/>
        </w:rPr>
      </w:pPr>
    </w:p>
    <w:p w14:paraId="3F2A1EDF" w14:textId="4DEF25AE" w:rsidR="00DE75B3" w:rsidRPr="00DE75B3" w:rsidRDefault="00DE75B3" w:rsidP="007D5064">
      <w:pPr>
        <w:pStyle w:val="ADMETtext"/>
        <w:spacing w:line="276" w:lineRule="auto"/>
        <w:ind w:left="720" w:firstLine="0"/>
        <w:jc w:val="left"/>
        <w:rPr>
          <w:rFonts w:asciiTheme="majorBidi" w:hAnsiTheme="majorBidi" w:cstheme="majorBidi"/>
          <w:bCs/>
          <w:sz w:val="24"/>
          <w:szCs w:val="24"/>
        </w:rPr>
      </w:pPr>
    </w:p>
    <w:p w14:paraId="6A8567CA" w14:textId="1AEB9996" w:rsidR="00DE75B3" w:rsidRPr="00DE75B3" w:rsidRDefault="00DE75B3" w:rsidP="007D5064">
      <w:pPr>
        <w:pStyle w:val="ADMETtext"/>
        <w:spacing w:line="276" w:lineRule="auto"/>
        <w:ind w:left="720" w:firstLine="0"/>
        <w:jc w:val="left"/>
        <w:rPr>
          <w:rFonts w:asciiTheme="majorBidi" w:hAnsiTheme="majorBidi" w:cstheme="majorBidi"/>
          <w:bCs/>
          <w:sz w:val="24"/>
          <w:szCs w:val="24"/>
        </w:rPr>
      </w:pPr>
    </w:p>
    <w:p w14:paraId="5B6FC3DE" w14:textId="5ED2A255" w:rsidR="00DE75B3" w:rsidRPr="00DE75B3" w:rsidRDefault="00DE75B3" w:rsidP="007D5064">
      <w:pPr>
        <w:pStyle w:val="ADMETtext"/>
        <w:spacing w:line="276" w:lineRule="auto"/>
        <w:ind w:left="720" w:firstLine="0"/>
        <w:jc w:val="left"/>
        <w:rPr>
          <w:rFonts w:asciiTheme="majorBidi" w:hAnsiTheme="majorBidi" w:cstheme="majorBidi"/>
          <w:bCs/>
          <w:sz w:val="24"/>
          <w:szCs w:val="24"/>
        </w:rPr>
      </w:pPr>
    </w:p>
    <w:p w14:paraId="51AA8EFD" w14:textId="14EB57A1" w:rsidR="00DE75B3" w:rsidRPr="00D00D59" w:rsidRDefault="00DE75B3" w:rsidP="00D00D59">
      <w:pPr>
        <w:pStyle w:val="ADMETtext"/>
        <w:numPr>
          <w:ilvl w:val="0"/>
          <w:numId w:val="1"/>
        </w:numPr>
        <w:spacing w:line="276" w:lineRule="auto"/>
        <w:jc w:val="left"/>
        <w:rPr>
          <w:rFonts w:asciiTheme="majorBidi" w:hAnsiTheme="majorBidi" w:cstheme="majorBidi"/>
          <w:b/>
          <w:sz w:val="24"/>
          <w:szCs w:val="24"/>
        </w:rPr>
      </w:pPr>
      <w:r w:rsidRPr="00D00D59">
        <w:rPr>
          <w:rFonts w:asciiTheme="majorBidi" w:hAnsiTheme="majorBidi" w:cstheme="majorBidi"/>
          <w:b/>
          <w:sz w:val="24"/>
          <w:szCs w:val="24"/>
        </w:rPr>
        <w:t>Conclusion:</w:t>
      </w:r>
    </w:p>
    <w:p w14:paraId="23EDE969" w14:textId="632A5C0C" w:rsidR="00DE75B3" w:rsidRDefault="00DE75B3" w:rsidP="007D5064">
      <w:pPr>
        <w:pStyle w:val="ADMETtext"/>
        <w:spacing w:line="276" w:lineRule="auto"/>
        <w:ind w:left="720" w:firstLine="0"/>
        <w:jc w:val="left"/>
        <w:rPr>
          <w:rFonts w:asciiTheme="majorBidi" w:hAnsiTheme="majorBidi" w:cstheme="majorBidi"/>
          <w:bCs/>
          <w:sz w:val="24"/>
          <w:szCs w:val="24"/>
        </w:rPr>
      </w:pPr>
      <w:r w:rsidRPr="00DE75B3">
        <w:rPr>
          <w:rFonts w:asciiTheme="majorBidi" w:hAnsiTheme="majorBidi" w:cstheme="majorBidi"/>
          <w:bCs/>
          <w:sz w:val="24"/>
          <w:szCs w:val="24"/>
        </w:rPr>
        <w:t xml:space="preserve">In our work, we prepared three newly Nano complexes derived from </w:t>
      </w:r>
      <w:proofErr w:type="spellStart"/>
      <w:r w:rsidRPr="00DE75B3">
        <w:rPr>
          <w:rFonts w:asciiTheme="majorBidi" w:hAnsiTheme="majorBidi" w:cstheme="majorBidi"/>
          <w:bCs/>
          <w:sz w:val="24"/>
          <w:szCs w:val="24"/>
        </w:rPr>
        <w:t>monoazo</w:t>
      </w:r>
      <w:proofErr w:type="spellEnd"/>
      <w:r w:rsidRPr="00DE75B3">
        <w:rPr>
          <w:rFonts w:asciiTheme="majorBidi" w:hAnsiTheme="majorBidi" w:cstheme="majorBidi"/>
          <w:bCs/>
          <w:sz w:val="24"/>
          <w:szCs w:val="24"/>
        </w:rPr>
        <w:t xml:space="preserve">-hypoxanthine, which they analyzed employing a variety of </w:t>
      </w:r>
      <w:proofErr w:type="gramStart"/>
      <w:r w:rsidRPr="00DE75B3">
        <w:rPr>
          <w:rFonts w:asciiTheme="majorBidi" w:hAnsiTheme="majorBidi" w:cstheme="majorBidi"/>
          <w:bCs/>
          <w:sz w:val="24"/>
          <w:szCs w:val="24"/>
        </w:rPr>
        <w:t>spectroscopic,  thermal</w:t>
      </w:r>
      <w:proofErr w:type="gramEnd"/>
      <w:r w:rsidRPr="00DE75B3">
        <w:rPr>
          <w:rFonts w:asciiTheme="majorBidi" w:hAnsiTheme="majorBidi" w:cstheme="majorBidi"/>
          <w:bCs/>
          <w:sz w:val="24"/>
          <w:szCs w:val="24"/>
        </w:rPr>
        <w:t xml:space="preserve"> and physicochemical techniques. The (AH) ligand act as </w:t>
      </w:r>
      <w:proofErr w:type="spellStart"/>
      <w:r w:rsidRPr="00DE75B3">
        <w:rPr>
          <w:rFonts w:asciiTheme="majorBidi" w:hAnsiTheme="majorBidi" w:cstheme="majorBidi"/>
          <w:bCs/>
          <w:sz w:val="24"/>
          <w:szCs w:val="24"/>
        </w:rPr>
        <w:t>nutral</w:t>
      </w:r>
      <w:proofErr w:type="spellEnd"/>
      <w:r w:rsidRPr="00DE75B3">
        <w:rPr>
          <w:rFonts w:asciiTheme="majorBidi" w:hAnsiTheme="majorBidi" w:cstheme="majorBidi"/>
          <w:bCs/>
          <w:sz w:val="24"/>
          <w:szCs w:val="24"/>
        </w:rPr>
        <w:t xml:space="preserve"> </w:t>
      </w:r>
      <w:proofErr w:type="gramStart"/>
      <w:r w:rsidRPr="00DE75B3">
        <w:rPr>
          <w:rFonts w:asciiTheme="majorBidi" w:hAnsiTheme="majorBidi" w:cstheme="majorBidi"/>
          <w:bCs/>
          <w:sz w:val="24"/>
          <w:szCs w:val="24"/>
        </w:rPr>
        <w:t>N,N</w:t>
      </w:r>
      <w:proofErr w:type="gramEnd"/>
      <w:r w:rsidRPr="00DE75B3">
        <w:rPr>
          <w:rFonts w:asciiTheme="majorBidi" w:hAnsiTheme="majorBidi" w:cstheme="majorBidi"/>
          <w:bCs/>
          <w:sz w:val="24"/>
          <w:szCs w:val="24"/>
        </w:rPr>
        <w:t xml:space="preserve"> bidentate with [1:1; M:L]  when attached to silver ion and zinc ion with tetrahedral geometry, however when attached cooper ion had [1:2;M:L] with distorted octahedral. The synthesized ligand (AH) and its complexes were shown high effectiveness against two different types of bacteria, as well as against fungi, in addition to they are effectiveness as an effective antioxidant when compared with ascorbic acid. Zn-AH Complex was highly effective against burns and infections when compared with silver sulfadiazine by Calculating the number of healing days.</w:t>
      </w:r>
    </w:p>
    <w:p w14:paraId="6B1A1F29" w14:textId="642A49D3" w:rsidR="00D00D59" w:rsidRDefault="00D00D59" w:rsidP="007D5064">
      <w:pPr>
        <w:pStyle w:val="ADMETtext"/>
        <w:spacing w:line="276" w:lineRule="auto"/>
        <w:ind w:left="720" w:firstLine="0"/>
        <w:jc w:val="left"/>
        <w:rPr>
          <w:rFonts w:asciiTheme="majorBidi" w:hAnsiTheme="majorBidi" w:cstheme="majorBidi"/>
          <w:bCs/>
          <w:sz w:val="24"/>
          <w:szCs w:val="24"/>
        </w:rPr>
      </w:pPr>
    </w:p>
    <w:p w14:paraId="455F0D14" w14:textId="6A85818B" w:rsidR="00D00D59" w:rsidRDefault="00D00D59" w:rsidP="007D5064">
      <w:pPr>
        <w:pStyle w:val="ADMETtext"/>
        <w:spacing w:line="276" w:lineRule="auto"/>
        <w:ind w:left="720" w:firstLine="0"/>
        <w:jc w:val="left"/>
        <w:rPr>
          <w:rFonts w:asciiTheme="majorBidi" w:hAnsiTheme="majorBidi" w:cstheme="majorBidi"/>
          <w:bCs/>
          <w:sz w:val="24"/>
          <w:szCs w:val="24"/>
        </w:rPr>
      </w:pPr>
    </w:p>
    <w:p w14:paraId="1EC7A410" w14:textId="6BEDC93C" w:rsidR="00D00D59" w:rsidRDefault="00D00D59" w:rsidP="007D5064">
      <w:pPr>
        <w:pStyle w:val="ADMETtext"/>
        <w:spacing w:line="276" w:lineRule="auto"/>
        <w:ind w:left="720" w:firstLine="0"/>
        <w:jc w:val="left"/>
        <w:rPr>
          <w:rFonts w:asciiTheme="majorBidi" w:hAnsiTheme="majorBidi" w:cstheme="majorBidi"/>
          <w:bCs/>
          <w:sz w:val="24"/>
          <w:szCs w:val="24"/>
        </w:rPr>
      </w:pPr>
    </w:p>
    <w:p w14:paraId="1C4DF152" w14:textId="752F8744" w:rsidR="00D00D59" w:rsidRDefault="00D00D59" w:rsidP="007D5064">
      <w:pPr>
        <w:pStyle w:val="ADMETtext"/>
        <w:spacing w:line="276" w:lineRule="auto"/>
        <w:ind w:left="720" w:firstLine="0"/>
        <w:jc w:val="left"/>
        <w:rPr>
          <w:rFonts w:asciiTheme="majorBidi" w:hAnsiTheme="majorBidi" w:cstheme="majorBidi"/>
          <w:bCs/>
          <w:sz w:val="24"/>
          <w:szCs w:val="24"/>
        </w:rPr>
      </w:pPr>
    </w:p>
    <w:p w14:paraId="3B65298C" w14:textId="32F7C4CA" w:rsidR="00D00D59" w:rsidRDefault="00D00D59" w:rsidP="007D5064">
      <w:pPr>
        <w:pStyle w:val="ADMETtext"/>
        <w:spacing w:line="276" w:lineRule="auto"/>
        <w:ind w:left="720" w:firstLine="0"/>
        <w:jc w:val="left"/>
        <w:rPr>
          <w:rFonts w:asciiTheme="majorBidi" w:hAnsiTheme="majorBidi" w:cstheme="majorBidi"/>
          <w:bCs/>
          <w:sz w:val="24"/>
          <w:szCs w:val="24"/>
        </w:rPr>
      </w:pPr>
    </w:p>
    <w:p w14:paraId="6645468F" w14:textId="0AB0B93D" w:rsidR="00D00D59" w:rsidRDefault="00D00D59" w:rsidP="007D5064">
      <w:pPr>
        <w:pStyle w:val="ADMETtext"/>
        <w:spacing w:line="276" w:lineRule="auto"/>
        <w:ind w:left="720" w:firstLine="0"/>
        <w:jc w:val="left"/>
        <w:rPr>
          <w:rFonts w:asciiTheme="majorBidi" w:hAnsiTheme="majorBidi" w:cstheme="majorBidi"/>
          <w:bCs/>
          <w:sz w:val="24"/>
          <w:szCs w:val="24"/>
        </w:rPr>
      </w:pPr>
    </w:p>
    <w:p w14:paraId="38BF121B" w14:textId="15267173" w:rsidR="00D00D59" w:rsidRDefault="00D00D59" w:rsidP="007D5064">
      <w:pPr>
        <w:pStyle w:val="ADMETtext"/>
        <w:spacing w:line="276" w:lineRule="auto"/>
        <w:ind w:left="720" w:firstLine="0"/>
        <w:jc w:val="left"/>
        <w:rPr>
          <w:rFonts w:asciiTheme="majorBidi" w:hAnsiTheme="majorBidi" w:cstheme="majorBidi"/>
          <w:bCs/>
          <w:sz w:val="24"/>
          <w:szCs w:val="24"/>
        </w:rPr>
      </w:pPr>
    </w:p>
    <w:p w14:paraId="7EDB01DF" w14:textId="32E3B196" w:rsidR="00D00D59" w:rsidRDefault="00D00D59" w:rsidP="007D5064">
      <w:pPr>
        <w:pStyle w:val="ADMETtext"/>
        <w:spacing w:line="276" w:lineRule="auto"/>
        <w:ind w:left="720" w:firstLine="0"/>
        <w:jc w:val="left"/>
        <w:rPr>
          <w:rFonts w:asciiTheme="majorBidi" w:hAnsiTheme="majorBidi" w:cstheme="majorBidi"/>
          <w:bCs/>
          <w:sz w:val="24"/>
          <w:szCs w:val="24"/>
        </w:rPr>
      </w:pPr>
    </w:p>
    <w:p w14:paraId="64209EC8" w14:textId="52784FF2" w:rsidR="00D00D59" w:rsidRDefault="00D00D59" w:rsidP="007D5064">
      <w:pPr>
        <w:pStyle w:val="ADMETtext"/>
        <w:spacing w:line="276" w:lineRule="auto"/>
        <w:ind w:left="720" w:firstLine="0"/>
        <w:jc w:val="left"/>
        <w:rPr>
          <w:rFonts w:asciiTheme="majorBidi" w:hAnsiTheme="majorBidi" w:cstheme="majorBidi"/>
          <w:bCs/>
          <w:sz w:val="24"/>
          <w:szCs w:val="24"/>
        </w:rPr>
      </w:pPr>
    </w:p>
    <w:p w14:paraId="6BA49DB2" w14:textId="77905593" w:rsidR="00D00D59" w:rsidRDefault="00D00D59" w:rsidP="001E1D0D">
      <w:pPr>
        <w:pStyle w:val="ADMETtext"/>
        <w:spacing w:line="276" w:lineRule="auto"/>
        <w:ind w:firstLine="0"/>
        <w:jc w:val="left"/>
        <w:rPr>
          <w:rFonts w:asciiTheme="majorBidi" w:hAnsiTheme="majorBidi" w:cstheme="majorBidi"/>
          <w:bCs/>
          <w:sz w:val="24"/>
          <w:szCs w:val="24"/>
        </w:rPr>
      </w:pPr>
    </w:p>
    <w:p w14:paraId="772FE707" w14:textId="77777777" w:rsidR="001E1D0D" w:rsidRPr="00DE75B3" w:rsidRDefault="001E1D0D" w:rsidP="001E1D0D">
      <w:pPr>
        <w:pStyle w:val="ADMETtext"/>
        <w:spacing w:line="276" w:lineRule="auto"/>
        <w:ind w:firstLine="0"/>
        <w:jc w:val="left"/>
        <w:rPr>
          <w:rFonts w:asciiTheme="majorBidi" w:hAnsiTheme="majorBidi" w:cstheme="majorBidi"/>
          <w:bCs/>
          <w:sz w:val="24"/>
          <w:szCs w:val="24"/>
        </w:rPr>
      </w:pPr>
    </w:p>
    <w:p w14:paraId="7EAA92AA" w14:textId="7A2F840A" w:rsidR="00DE75B3" w:rsidRPr="00D00D59" w:rsidRDefault="00DE75B3" w:rsidP="00D00D59">
      <w:pPr>
        <w:pStyle w:val="ADMETtext"/>
        <w:numPr>
          <w:ilvl w:val="0"/>
          <w:numId w:val="1"/>
        </w:numPr>
        <w:spacing w:line="276" w:lineRule="auto"/>
        <w:jc w:val="left"/>
        <w:rPr>
          <w:rFonts w:asciiTheme="majorBidi" w:hAnsiTheme="majorBidi" w:cstheme="majorBidi"/>
          <w:b/>
          <w:sz w:val="24"/>
          <w:szCs w:val="24"/>
        </w:rPr>
      </w:pPr>
      <w:r w:rsidRPr="00D00D59">
        <w:rPr>
          <w:rFonts w:asciiTheme="majorBidi" w:hAnsiTheme="majorBidi" w:cstheme="majorBidi"/>
          <w:b/>
          <w:sz w:val="24"/>
          <w:szCs w:val="24"/>
        </w:rPr>
        <w:lastRenderedPageBreak/>
        <w:t>References:</w:t>
      </w:r>
    </w:p>
    <w:p w14:paraId="3C70D37A" w14:textId="77777777" w:rsidR="00DE75B3" w:rsidRPr="00DE75B3" w:rsidRDefault="00DE75B3" w:rsidP="00DE75B3">
      <w:pPr>
        <w:pStyle w:val="ListParagraph"/>
        <w:numPr>
          <w:ilvl w:val="0"/>
          <w:numId w:val="4"/>
        </w:numPr>
        <w:rPr>
          <w:rFonts w:asciiTheme="majorBidi" w:hAnsiTheme="majorBidi" w:cstheme="majorBidi"/>
          <w:sz w:val="24"/>
          <w:szCs w:val="24"/>
        </w:rPr>
      </w:pPr>
      <w:bookmarkStart w:id="3" w:name="_Hlk165952966"/>
      <w:proofErr w:type="spellStart"/>
      <w:r w:rsidRPr="00DE75B3">
        <w:rPr>
          <w:rFonts w:asciiTheme="majorBidi" w:hAnsiTheme="majorBidi" w:cstheme="majorBidi"/>
          <w:sz w:val="24"/>
          <w:szCs w:val="24"/>
        </w:rPr>
        <w:t>Crespi</w:t>
      </w:r>
      <w:proofErr w:type="spellEnd"/>
      <w:r w:rsidRPr="00DE75B3">
        <w:rPr>
          <w:rFonts w:asciiTheme="majorBidi" w:hAnsiTheme="majorBidi" w:cstheme="majorBidi"/>
          <w:sz w:val="24"/>
          <w:szCs w:val="24"/>
        </w:rPr>
        <w:t xml:space="preserve">, S., </w:t>
      </w:r>
      <w:proofErr w:type="spellStart"/>
      <w:r w:rsidRPr="00DE75B3">
        <w:rPr>
          <w:rFonts w:asciiTheme="majorBidi" w:hAnsiTheme="majorBidi" w:cstheme="majorBidi"/>
          <w:sz w:val="24"/>
          <w:szCs w:val="24"/>
        </w:rPr>
        <w:t>Simeth</w:t>
      </w:r>
      <w:proofErr w:type="spellEnd"/>
      <w:r w:rsidRPr="00DE75B3">
        <w:rPr>
          <w:rFonts w:asciiTheme="majorBidi" w:hAnsiTheme="majorBidi" w:cstheme="majorBidi"/>
          <w:sz w:val="24"/>
          <w:szCs w:val="24"/>
        </w:rPr>
        <w:t xml:space="preserve">, N.A. &amp; König, B. (2019) Heteroaryl azo dyes as molecular </w:t>
      </w:r>
      <w:proofErr w:type="spellStart"/>
      <w:r w:rsidRPr="00DE75B3">
        <w:rPr>
          <w:rFonts w:asciiTheme="majorBidi" w:hAnsiTheme="majorBidi" w:cstheme="majorBidi"/>
          <w:sz w:val="24"/>
          <w:szCs w:val="24"/>
        </w:rPr>
        <w:t>photoswitches</w:t>
      </w:r>
      <w:proofErr w:type="spellEnd"/>
      <w:r w:rsidRPr="00DE75B3">
        <w:rPr>
          <w:rFonts w:asciiTheme="majorBidi" w:hAnsiTheme="majorBidi" w:cstheme="majorBidi"/>
          <w:sz w:val="24"/>
          <w:szCs w:val="24"/>
        </w:rPr>
        <w:t>. Nat Rev Chem 3, 133–146.</w:t>
      </w:r>
    </w:p>
    <w:p w14:paraId="4F6DB8AD" w14:textId="77777777" w:rsidR="00DE75B3" w:rsidRPr="00DE75B3" w:rsidRDefault="00DE75B3" w:rsidP="00DE75B3">
      <w:pPr>
        <w:pStyle w:val="ListParagraph"/>
        <w:numPr>
          <w:ilvl w:val="0"/>
          <w:numId w:val="4"/>
        </w:numPr>
        <w:rPr>
          <w:rFonts w:asciiTheme="majorBidi" w:hAnsiTheme="majorBidi" w:cstheme="majorBidi"/>
          <w:sz w:val="24"/>
          <w:szCs w:val="24"/>
        </w:rPr>
      </w:pPr>
      <w:r w:rsidRPr="00DE75B3">
        <w:rPr>
          <w:rFonts w:asciiTheme="majorBidi" w:hAnsiTheme="majorBidi" w:cstheme="majorBidi"/>
          <w:sz w:val="24"/>
          <w:szCs w:val="24"/>
        </w:rPr>
        <w:t xml:space="preserve">Hussein, N. A., &amp; Abbas, A. K. (2021) Synthesis spectroscopic characterization and thermal study of some transition metal complexes derived from caffeine azo ligand with some of their applications. Eurasian Chem. (4) 66-92. </w:t>
      </w:r>
    </w:p>
    <w:p w14:paraId="3F529805" w14:textId="77777777" w:rsidR="00DE75B3" w:rsidRPr="00DE75B3" w:rsidRDefault="00DE75B3" w:rsidP="00DE75B3">
      <w:pPr>
        <w:pStyle w:val="ListParagraph"/>
        <w:numPr>
          <w:ilvl w:val="0"/>
          <w:numId w:val="4"/>
        </w:numPr>
        <w:rPr>
          <w:rFonts w:asciiTheme="majorBidi" w:hAnsiTheme="majorBidi" w:cstheme="majorBidi"/>
          <w:sz w:val="24"/>
          <w:szCs w:val="24"/>
        </w:rPr>
      </w:pPr>
      <w:r w:rsidRPr="00DE75B3">
        <w:rPr>
          <w:rFonts w:asciiTheme="majorBidi" w:hAnsiTheme="majorBidi" w:cstheme="majorBidi"/>
          <w:sz w:val="24"/>
          <w:szCs w:val="24"/>
        </w:rPr>
        <w:t xml:space="preserve">Abbas, A. K. (2016). Preparation, Characterization, and Biological Evaluation of some Lanthanide (ΙΙΙ) ions Complexes with 3-(1-methyl-2-benzimidazolylazo)-Tyrosine. Baghdad Science Journal, 13(2)128-142. </w:t>
      </w:r>
    </w:p>
    <w:p w14:paraId="5E9EC31E" w14:textId="77777777" w:rsidR="00DE75B3" w:rsidRPr="00DE75B3" w:rsidRDefault="00DE75B3" w:rsidP="00DE75B3">
      <w:pPr>
        <w:pStyle w:val="ListParagraph"/>
        <w:numPr>
          <w:ilvl w:val="0"/>
          <w:numId w:val="4"/>
        </w:numPr>
        <w:rPr>
          <w:rFonts w:asciiTheme="majorBidi" w:hAnsiTheme="majorBidi" w:cstheme="majorBidi"/>
          <w:sz w:val="24"/>
          <w:szCs w:val="24"/>
        </w:rPr>
      </w:pPr>
      <w:r w:rsidRPr="00DE75B3">
        <w:rPr>
          <w:rFonts w:asciiTheme="majorBidi" w:hAnsiTheme="majorBidi" w:cstheme="majorBidi"/>
          <w:sz w:val="24"/>
          <w:szCs w:val="24"/>
        </w:rPr>
        <w:t>Jasim, D. J., &amp; Abbas, A. K. (2022</w:t>
      </w:r>
      <w:proofErr w:type="gramStart"/>
      <w:r w:rsidRPr="00DE75B3">
        <w:rPr>
          <w:rFonts w:asciiTheme="majorBidi" w:hAnsiTheme="majorBidi" w:cstheme="majorBidi"/>
          <w:sz w:val="24"/>
          <w:szCs w:val="24"/>
        </w:rPr>
        <w:t>)  Synthesis</w:t>
      </w:r>
      <w:proofErr w:type="gramEnd"/>
      <w:r w:rsidRPr="00DE75B3">
        <w:rPr>
          <w:rFonts w:asciiTheme="majorBidi" w:hAnsiTheme="majorBidi" w:cstheme="majorBidi"/>
          <w:sz w:val="24"/>
          <w:szCs w:val="24"/>
        </w:rPr>
        <w:t xml:space="preserve">, identification, antibacterial, medical and dying performance studies for azo-sulfamethoxazole metal complexes. Eurasian Chem. 4 16-40 </w:t>
      </w:r>
    </w:p>
    <w:p w14:paraId="0BB044CC" w14:textId="77777777" w:rsidR="00DE75B3" w:rsidRPr="00DE75B3" w:rsidRDefault="00DE75B3" w:rsidP="00DE75B3">
      <w:pPr>
        <w:pStyle w:val="ListParagraph"/>
        <w:numPr>
          <w:ilvl w:val="0"/>
          <w:numId w:val="4"/>
        </w:numPr>
        <w:rPr>
          <w:rFonts w:asciiTheme="majorBidi" w:hAnsiTheme="majorBidi" w:cstheme="majorBidi"/>
          <w:sz w:val="24"/>
          <w:szCs w:val="24"/>
        </w:rPr>
      </w:pPr>
      <w:r w:rsidRPr="00DE75B3">
        <w:rPr>
          <w:rFonts w:asciiTheme="majorBidi" w:hAnsiTheme="majorBidi" w:cstheme="majorBidi"/>
          <w:sz w:val="24"/>
          <w:szCs w:val="24"/>
        </w:rPr>
        <w:t xml:space="preserve">Abbas, N. F., &amp; Abbas, A. K. (2020) Novel complexes of </w:t>
      </w:r>
      <w:proofErr w:type="spellStart"/>
      <w:r w:rsidRPr="00DE75B3">
        <w:rPr>
          <w:rFonts w:asciiTheme="majorBidi" w:hAnsiTheme="majorBidi" w:cstheme="majorBidi"/>
          <w:sz w:val="24"/>
          <w:szCs w:val="24"/>
        </w:rPr>
        <w:t>thiobarbituric</w:t>
      </w:r>
      <w:proofErr w:type="spellEnd"/>
      <w:r w:rsidRPr="00DE75B3">
        <w:rPr>
          <w:rFonts w:asciiTheme="majorBidi" w:hAnsiTheme="majorBidi" w:cstheme="majorBidi"/>
          <w:sz w:val="24"/>
          <w:szCs w:val="24"/>
        </w:rPr>
        <w:t xml:space="preserve"> acid–azo dye: structural, spectroscopic, biological activity and dying. </w:t>
      </w:r>
      <w:proofErr w:type="spellStart"/>
      <w:r w:rsidRPr="00DE75B3">
        <w:rPr>
          <w:rFonts w:asciiTheme="majorBidi" w:hAnsiTheme="majorBidi" w:cstheme="majorBidi"/>
          <w:sz w:val="24"/>
          <w:szCs w:val="24"/>
        </w:rPr>
        <w:t>Biochem</w:t>
      </w:r>
      <w:proofErr w:type="spellEnd"/>
      <w:r w:rsidRPr="00DE75B3">
        <w:rPr>
          <w:rFonts w:asciiTheme="majorBidi" w:hAnsiTheme="majorBidi" w:cstheme="majorBidi"/>
          <w:sz w:val="24"/>
          <w:szCs w:val="24"/>
        </w:rPr>
        <w:t>. Cell. Arch, 20(1), 2419-2433.</w:t>
      </w:r>
    </w:p>
    <w:p w14:paraId="044BF2FF" w14:textId="77777777" w:rsidR="00DE75B3" w:rsidRPr="00DE75B3" w:rsidRDefault="00DE75B3" w:rsidP="00DE75B3">
      <w:pPr>
        <w:pStyle w:val="ListParagraph"/>
        <w:numPr>
          <w:ilvl w:val="0"/>
          <w:numId w:val="4"/>
        </w:numPr>
        <w:rPr>
          <w:rFonts w:asciiTheme="majorBidi" w:hAnsiTheme="majorBidi" w:cstheme="majorBidi"/>
          <w:sz w:val="24"/>
          <w:szCs w:val="24"/>
        </w:rPr>
      </w:pPr>
      <w:r w:rsidRPr="00DE75B3">
        <w:rPr>
          <w:rFonts w:asciiTheme="majorBidi" w:hAnsiTheme="majorBidi" w:cstheme="majorBidi"/>
          <w:sz w:val="24"/>
          <w:szCs w:val="24"/>
        </w:rPr>
        <w:t xml:space="preserve">Merino, E. (2011). Synthesis of </w:t>
      </w:r>
      <w:proofErr w:type="spellStart"/>
      <w:r w:rsidRPr="00DE75B3">
        <w:rPr>
          <w:rFonts w:asciiTheme="majorBidi" w:hAnsiTheme="majorBidi" w:cstheme="majorBidi"/>
          <w:sz w:val="24"/>
          <w:szCs w:val="24"/>
        </w:rPr>
        <w:t>azobenzenes</w:t>
      </w:r>
      <w:proofErr w:type="spellEnd"/>
      <w:r w:rsidRPr="00DE75B3">
        <w:rPr>
          <w:rFonts w:asciiTheme="majorBidi" w:hAnsiTheme="majorBidi" w:cstheme="majorBidi"/>
          <w:sz w:val="24"/>
          <w:szCs w:val="24"/>
        </w:rPr>
        <w:t xml:space="preserve">: the </w:t>
      </w:r>
      <w:proofErr w:type="spellStart"/>
      <w:r w:rsidRPr="00DE75B3">
        <w:rPr>
          <w:rFonts w:asciiTheme="majorBidi" w:hAnsiTheme="majorBidi" w:cstheme="majorBidi"/>
          <w:sz w:val="24"/>
          <w:szCs w:val="24"/>
        </w:rPr>
        <w:t>coloured</w:t>
      </w:r>
      <w:proofErr w:type="spellEnd"/>
      <w:r w:rsidRPr="00DE75B3">
        <w:rPr>
          <w:rFonts w:asciiTheme="majorBidi" w:hAnsiTheme="majorBidi" w:cstheme="majorBidi"/>
          <w:sz w:val="24"/>
          <w:szCs w:val="24"/>
        </w:rPr>
        <w:t xml:space="preserve"> pieces of molecular materials. Chemical Society Reviews, 40(7), 3835-3853. </w:t>
      </w:r>
    </w:p>
    <w:p w14:paraId="70B5CC8B" w14:textId="77777777" w:rsidR="00DE75B3" w:rsidRPr="00DE75B3" w:rsidRDefault="00DE75B3" w:rsidP="00DE75B3">
      <w:pPr>
        <w:pStyle w:val="ListParagraph"/>
        <w:numPr>
          <w:ilvl w:val="0"/>
          <w:numId w:val="4"/>
        </w:numPr>
        <w:rPr>
          <w:rFonts w:asciiTheme="majorBidi" w:hAnsiTheme="majorBidi" w:cstheme="majorBidi"/>
          <w:sz w:val="24"/>
          <w:szCs w:val="24"/>
        </w:rPr>
      </w:pPr>
      <w:r w:rsidRPr="00DE75B3">
        <w:rPr>
          <w:rFonts w:asciiTheme="majorBidi" w:hAnsiTheme="majorBidi" w:cstheme="majorBidi"/>
          <w:sz w:val="24"/>
          <w:szCs w:val="24"/>
        </w:rPr>
        <w:t>Fadhil, A. E., &amp; Abbas, A. K. (2023). Synthesis and Structural Views on New Azo Ligand and Its Metal Complexes with Some of their Application. Iraqi Journal of Science,64(12) 6119-6134.</w:t>
      </w:r>
    </w:p>
    <w:p w14:paraId="0974DB46" w14:textId="77777777" w:rsidR="00DE75B3" w:rsidRPr="00DE75B3" w:rsidRDefault="00DE75B3" w:rsidP="00DE75B3">
      <w:pPr>
        <w:pStyle w:val="ListParagraph"/>
        <w:numPr>
          <w:ilvl w:val="0"/>
          <w:numId w:val="4"/>
        </w:numPr>
        <w:rPr>
          <w:rFonts w:asciiTheme="majorBidi" w:hAnsiTheme="majorBidi" w:cstheme="majorBidi"/>
          <w:sz w:val="24"/>
          <w:szCs w:val="24"/>
        </w:rPr>
      </w:pPr>
      <w:r w:rsidRPr="00DE75B3">
        <w:rPr>
          <w:rFonts w:asciiTheme="majorBidi" w:hAnsiTheme="majorBidi" w:cstheme="majorBidi"/>
          <w:sz w:val="24"/>
          <w:szCs w:val="24"/>
        </w:rPr>
        <w:t>Toledo-</w:t>
      </w:r>
      <w:proofErr w:type="spellStart"/>
      <w:r w:rsidRPr="00DE75B3">
        <w:rPr>
          <w:rFonts w:asciiTheme="majorBidi" w:hAnsiTheme="majorBidi" w:cstheme="majorBidi"/>
          <w:sz w:val="24"/>
          <w:szCs w:val="24"/>
        </w:rPr>
        <w:t>Ibelles</w:t>
      </w:r>
      <w:proofErr w:type="spellEnd"/>
      <w:r w:rsidRPr="00DE75B3">
        <w:rPr>
          <w:rFonts w:asciiTheme="majorBidi" w:hAnsiTheme="majorBidi" w:cstheme="majorBidi"/>
          <w:sz w:val="24"/>
          <w:szCs w:val="24"/>
        </w:rPr>
        <w:t>, P., Gutiérrez-Vidal, R., Calixto-</w:t>
      </w:r>
      <w:proofErr w:type="spellStart"/>
      <w:r w:rsidRPr="00DE75B3">
        <w:rPr>
          <w:rFonts w:asciiTheme="majorBidi" w:hAnsiTheme="majorBidi" w:cstheme="majorBidi"/>
          <w:sz w:val="24"/>
          <w:szCs w:val="24"/>
        </w:rPr>
        <w:t>Tlacomulco</w:t>
      </w:r>
      <w:proofErr w:type="spellEnd"/>
      <w:r w:rsidRPr="00DE75B3">
        <w:rPr>
          <w:rFonts w:asciiTheme="majorBidi" w:hAnsiTheme="majorBidi" w:cstheme="majorBidi"/>
          <w:sz w:val="24"/>
          <w:szCs w:val="24"/>
        </w:rPr>
        <w:t>, S., Delgado-</w:t>
      </w:r>
      <w:proofErr w:type="spellStart"/>
      <w:r w:rsidRPr="00DE75B3">
        <w:rPr>
          <w:rFonts w:asciiTheme="majorBidi" w:hAnsiTheme="majorBidi" w:cstheme="majorBidi"/>
          <w:sz w:val="24"/>
          <w:szCs w:val="24"/>
        </w:rPr>
        <w:t>Coello</w:t>
      </w:r>
      <w:proofErr w:type="spellEnd"/>
      <w:r w:rsidRPr="00DE75B3">
        <w:rPr>
          <w:rFonts w:asciiTheme="majorBidi" w:hAnsiTheme="majorBidi" w:cstheme="majorBidi"/>
          <w:sz w:val="24"/>
          <w:szCs w:val="24"/>
        </w:rPr>
        <w:t>, B., &amp; Mas-Oliva, J. (2021). Hepatic accumulation of hypoxanthine: a link between hyperuricemia and nonalcoholic fatty liver disease. Archives of medical research, 52(7), 692-702.</w:t>
      </w:r>
    </w:p>
    <w:p w14:paraId="630CB9C2" w14:textId="77777777" w:rsidR="00DE75B3" w:rsidRPr="00DE75B3" w:rsidRDefault="00DE75B3" w:rsidP="00DE75B3">
      <w:pPr>
        <w:pStyle w:val="ListParagraph"/>
        <w:numPr>
          <w:ilvl w:val="0"/>
          <w:numId w:val="4"/>
        </w:numPr>
        <w:rPr>
          <w:rFonts w:asciiTheme="majorBidi" w:hAnsiTheme="majorBidi" w:cstheme="majorBidi"/>
          <w:sz w:val="24"/>
          <w:szCs w:val="24"/>
        </w:rPr>
      </w:pPr>
      <w:proofErr w:type="spellStart"/>
      <w:r w:rsidRPr="00DE75B3">
        <w:rPr>
          <w:rFonts w:asciiTheme="majorBidi" w:hAnsiTheme="majorBidi" w:cstheme="majorBidi"/>
          <w:sz w:val="24"/>
          <w:szCs w:val="24"/>
        </w:rPr>
        <w:t>Furuhashi</w:t>
      </w:r>
      <w:proofErr w:type="spellEnd"/>
      <w:r w:rsidRPr="00DE75B3">
        <w:rPr>
          <w:rFonts w:asciiTheme="majorBidi" w:hAnsiTheme="majorBidi" w:cstheme="majorBidi"/>
          <w:sz w:val="24"/>
          <w:szCs w:val="24"/>
        </w:rPr>
        <w:t xml:space="preserve">, M., Koyama, M., </w:t>
      </w:r>
      <w:proofErr w:type="spellStart"/>
      <w:r w:rsidRPr="00DE75B3">
        <w:rPr>
          <w:rFonts w:asciiTheme="majorBidi" w:hAnsiTheme="majorBidi" w:cstheme="majorBidi"/>
          <w:sz w:val="24"/>
          <w:szCs w:val="24"/>
        </w:rPr>
        <w:t>Higashiura</w:t>
      </w:r>
      <w:proofErr w:type="spellEnd"/>
      <w:r w:rsidRPr="00DE75B3">
        <w:rPr>
          <w:rFonts w:asciiTheme="majorBidi" w:hAnsiTheme="majorBidi" w:cstheme="majorBidi"/>
          <w:sz w:val="24"/>
          <w:szCs w:val="24"/>
        </w:rPr>
        <w:t xml:space="preserve">, Y., </w:t>
      </w:r>
      <w:proofErr w:type="spellStart"/>
      <w:r w:rsidRPr="00DE75B3">
        <w:rPr>
          <w:rFonts w:asciiTheme="majorBidi" w:hAnsiTheme="majorBidi" w:cstheme="majorBidi"/>
          <w:sz w:val="24"/>
          <w:szCs w:val="24"/>
        </w:rPr>
        <w:t>Murase</w:t>
      </w:r>
      <w:proofErr w:type="spellEnd"/>
      <w:r w:rsidRPr="00DE75B3">
        <w:rPr>
          <w:rFonts w:asciiTheme="majorBidi" w:hAnsiTheme="majorBidi" w:cstheme="majorBidi"/>
          <w:sz w:val="24"/>
          <w:szCs w:val="24"/>
        </w:rPr>
        <w:t>, T., Nakamura, T., Matsumoto, M., ... &amp; Miura, T. (2020). Differential regulation of hypoxanthine and xanthine by obesity in a general population. Journal of diabetes investigation, 11(4), 878-887.</w:t>
      </w:r>
    </w:p>
    <w:p w14:paraId="7A3F438E" w14:textId="77777777" w:rsidR="00DE75B3" w:rsidRPr="00DE75B3" w:rsidRDefault="00DE75B3" w:rsidP="00DE75B3">
      <w:pPr>
        <w:pStyle w:val="ListParagraph"/>
        <w:numPr>
          <w:ilvl w:val="0"/>
          <w:numId w:val="4"/>
        </w:numPr>
        <w:rPr>
          <w:rFonts w:asciiTheme="majorBidi" w:hAnsiTheme="majorBidi" w:cstheme="majorBidi"/>
          <w:sz w:val="24"/>
          <w:szCs w:val="24"/>
        </w:rPr>
      </w:pPr>
      <w:proofErr w:type="spellStart"/>
      <w:r w:rsidRPr="00DE75B3">
        <w:rPr>
          <w:rFonts w:asciiTheme="majorBidi" w:hAnsiTheme="majorBidi" w:cstheme="majorBidi"/>
          <w:sz w:val="24"/>
          <w:szCs w:val="24"/>
        </w:rPr>
        <w:t>Ohe</w:t>
      </w:r>
      <w:proofErr w:type="spellEnd"/>
      <w:r w:rsidRPr="00DE75B3">
        <w:rPr>
          <w:rFonts w:asciiTheme="majorBidi" w:hAnsiTheme="majorBidi" w:cstheme="majorBidi"/>
          <w:sz w:val="24"/>
          <w:szCs w:val="24"/>
        </w:rPr>
        <w:t xml:space="preserve">, T. and Watanabe, Y. (1980). Purification and Properties of Hypoxanthine </w:t>
      </w:r>
      <w:proofErr w:type="spellStart"/>
      <w:r w:rsidRPr="00DE75B3">
        <w:rPr>
          <w:rFonts w:asciiTheme="majorBidi" w:hAnsiTheme="majorBidi" w:cstheme="majorBidi"/>
          <w:sz w:val="24"/>
          <w:szCs w:val="24"/>
        </w:rPr>
        <w:t>phosphoriboribosyltrans</w:t>
      </w:r>
      <w:proofErr w:type="spellEnd"/>
      <w:r w:rsidRPr="00DE75B3">
        <w:rPr>
          <w:rFonts w:asciiTheme="majorBidi" w:hAnsiTheme="majorBidi" w:cstheme="majorBidi"/>
          <w:sz w:val="24"/>
          <w:szCs w:val="24"/>
        </w:rPr>
        <w:t xml:space="preserve"> </w:t>
      </w:r>
      <w:proofErr w:type="spellStart"/>
      <w:r w:rsidRPr="00DE75B3">
        <w:rPr>
          <w:rFonts w:asciiTheme="majorBidi" w:hAnsiTheme="majorBidi" w:cstheme="majorBidi"/>
          <w:sz w:val="24"/>
          <w:szCs w:val="24"/>
        </w:rPr>
        <w:t>ferase</w:t>
      </w:r>
      <w:proofErr w:type="spellEnd"/>
      <w:r w:rsidRPr="00DE75B3">
        <w:rPr>
          <w:rFonts w:asciiTheme="majorBidi" w:hAnsiTheme="majorBidi" w:cstheme="majorBidi"/>
          <w:sz w:val="24"/>
          <w:szCs w:val="24"/>
        </w:rPr>
        <w:t xml:space="preserve"> from Streptomyces </w:t>
      </w:r>
      <w:proofErr w:type="spellStart"/>
      <w:r w:rsidRPr="00DE75B3">
        <w:rPr>
          <w:rFonts w:asciiTheme="majorBidi" w:hAnsiTheme="majorBidi" w:cstheme="majorBidi"/>
          <w:sz w:val="24"/>
          <w:szCs w:val="24"/>
        </w:rPr>
        <w:t>cyanogenus</w:t>
      </w:r>
      <w:proofErr w:type="spellEnd"/>
      <w:r w:rsidRPr="00DE75B3">
        <w:rPr>
          <w:rFonts w:asciiTheme="majorBidi" w:hAnsiTheme="majorBidi" w:cstheme="majorBidi"/>
          <w:sz w:val="24"/>
          <w:szCs w:val="24"/>
        </w:rPr>
        <w:t xml:space="preserve">, </w:t>
      </w:r>
      <w:proofErr w:type="spellStart"/>
      <w:proofErr w:type="gramStart"/>
      <w:r w:rsidRPr="00DE75B3">
        <w:rPr>
          <w:rFonts w:asciiTheme="majorBidi" w:hAnsiTheme="majorBidi" w:cstheme="majorBidi"/>
          <w:sz w:val="24"/>
          <w:szCs w:val="24"/>
        </w:rPr>
        <w:t>Agrc.Biol.Chem</w:t>
      </w:r>
      <w:proofErr w:type="spellEnd"/>
      <w:proofErr w:type="gramEnd"/>
      <w:r w:rsidRPr="00DE75B3">
        <w:rPr>
          <w:rFonts w:asciiTheme="majorBidi" w:hAnsiTheme="majorBidi" w:cstheme="majorBidi"/>
          <w:sz w:val="24"/>
          <w:szCs w:val="24"/>
        </w:rPr>
        <w:t>, 44(9) 1999-2006.</w:t>
      </w:r>
    </w:p>
    <w:p w14:paraId="680F96FE" w14:textId="77777777" w:rsidR="00DE75B3" w:rsidRPr="00DE75B3" w:rsidRDefault="00DE75B3" w:rsidP="00DE75B3">
      <w:pPr>
        <w:pStyle w:val="ListParagraph"/>
        <w:numPr>
          <w:ilvl w:val="0"/>
          <w:numId w:val="4"/>
        </w:numPr>
        <w:rPr>
          <w:rFonts w:asciiTheme="majorBidi" w:hAnsiTheme="majorBidi" w:cstheme="majorBidi"/>
          <w:sz w:val="24"/>
          <w:szCs w:val="24"/>
        </w:rPr>
      </w:pPr>
      <w:r w:rsidRPr="00DE75B3">
        <w:rPr>
          <w:rFonts w:asciiTheme="majorBidi" w:hAnsiTheme="majorBidi" w:cstheme="majorBidi"/>
          <w:sz w:val="24"/>
          <w:szCs w:val="24"/>
        </w:rPr>
        <w:t xml:space="preserve">  </w:t>
      </w:r>
      <w:proofErr w:type="spellStart"/>
      <w:r w:rsidRPr="00DE75B3">
        <w:rPr>
          <w:rFonts w:asciiTheme="majorBidi" w:hAnsiTheme="majorBidi" w:cstheme="majorBidi"/>
          <w:sz w:val="24"/>
          <w:szCs w:val="24"/>
        </w:rPr>
        <w:t>Benkhaya</w:t>
      </w:r>
      <w:proofErr w:type="spellEnd"/>
      <w:r w:rsidRPr="00DE75B3">
        <w:rPr>
          <w:rFonts w:asciiTheme="majorBidi" w:hAnsiTheme="majorBidi" w:cstheme="majorBidi"/>
          <w:sz w:val="24"/>
          <w:szCs w:val="24"/>
        </w:rPr>
        <w:t xml:space="preserve">, S., </w:t>
      </w:r>
      <w:proofErr w:type="spellStart"/>
      <w:r w:rsidRPr="00DE75B3">
        <w:rPr>
          <w:rFonts w:asciiTheme="majorBidi" w:hAnsiTheme="majorBidi" w:cstheme="majorBidi"/>
          <w:sz w:val="24"/>
          <w:szCs w:val="24"/>
        </w:rPr>
        <w:t>M'rabet</w:t>
      </w:r>
      <w:proofErr w:type="spellEnd"/>
      <w:r w:rsidRPr="00DE75B3">
        <w:rPr>
          <w:rFonts w:asciiTheme="majorBidi" w:hAnsiTheme="majorBidi" w:cstheme="majorBidi"/>
          <w:sz w:val="24"/>
          <w:szCs w:val="24"/>
        </w:rPr>
        <w:t xml:space="preserve">, S. and El </w:t>
      </w:r>
      <w:proofErr w:type="spellStart"/>
      <w:r w:rsidRPr="00DE75B3">
        <w:rPr>
          <w:rFonts w:asciiTheme="majorBidi" w:hAnsiTheme="majorBidi" w:cstheme="majorBidi"/>
          <w:sz w:val="24"/>
          <w:szCs w:val="24"/>
        </w:rPr>
        <w:t>Harfi</w:t>
      </w:r>
      <w:proofErr w:type="spellEnd"/>
      <w:r w:rsidRPr="00DE75B3">
        <w:rPr>
          <w:rFonts w:asciiTheme="majorBidi" w:hAnsiTheme="majorBidi" w:cstheme="majorBidi"/>
          <w:sz w:val="24"/>
          <w:szCs w:val="24"/>
        </w:rPr>
        <w:t xml:space="preserve">, A., 2020. Classifications, properties, recent synthesis and applications of azo dyes. </w:t>
      </w:r>
      <w:proofErr w:type="spellStart"/>
      <w:r w:rsidRPr="00DE75B3">
        <w:rPr>
          <w:rFonts w:asciiTheme="majorBidi" w:hAnsiTheme="majorBidi" w:cstheme="majorBidi"/>
          <w:sz w:val="24"/>
          <w:szCs w:val="24"/>
        </w:rPr>
        <w:t>Heliyon</w:t>
      </w:r>
      <w:proofErr w:type="spellEnd"/>
      <w:r w:rsidRPr="00DE75B3">
        <w:rPr>
          <w:rFonts w:asciiTheme="majorBidi" w:hAnsiTheme="majorBidi" w:cstheme="majorBidi"/>
          <w:sz w:val="24"/>
          <w:szCs w:val="24"/>
        </w:rPr>
        <w:t>, 6(1) e03271.</w:t>
      </w:r>
    </w:p>
    <w:p w14:paraId="39208A95" w14:textId="77777777" w:rsidR="00DE75B3" w:rsidRPr="00DE75B3" w:rsidRDefault="00DE75B3" w:rsidP="00DE75B3">
      <w:pPr>
        <w:pStyle w:val="ListParagraph"/>
        <w:numPr>
          <w:ilvl w:val="0"/>
          <w:numId w:val="4"/>
        </w:numPr>
        <w:rPr>
          <w:rFonts w:asciiTheme="majorBidi" w:hAnsiTheme="majorBidi" w:cstheme="majorBidi"/>
          <w:sz w:val="24"/>
          <w:szCs w:val="24"/>
        </w:rPr>
      </w:pPr>
      <w:r w:rsidRPr="00DE75B3">
        <w:rPr>
          <w:rFonts w:asciiTheme="majorBidi" w:hAnsiTheme="majorBidi" w:cstheme="majorBidi"/>
          <w:sz w:val="24"/>
          <w:szCs w:val="24"/>
        </w:rPr>
        <w:t xml:space="preserve">Skoog, D.A., Holler, F.J. and Crouch </w:t>
      </w:r>
      <w:proofErr w:type="gramStart"/>
      <w:r w:rsidRPr="00DE75B3">
        <w:rPr>
          <w:rFonts w:asciiTheme="majorBidi" w:hAnsiTheme="majorBidi" w:cstheme="majorBidi"/>
          <w:sz w:val="24"/>
          <w:szCs w:val="24"/>
        </w:rPr>
        <w:t>S.R.(</w:t>
      </w:r>
      <w:proofErr w:type="gramEnd"/>
      <w:r w:rsidRPr="00DE75B3">
        <w:rPr>
          <w:rFonts w:asciiTheme="majorBidi" w:hAnsiTheme="majorBidi" w:cstheme="majorBidi"/>
          <w:sz w:val="24"/>
          <w:szCs w:val="24"/>
        </w:rPr>
        <w:t>2017). Principles of Instrumental Analysis, 7</w:t>
      </w:r>
      <w:r w:rsidRPr="00DE75B3">
        <w:rPr>
          <w:rFonts w:asciiTheme="majorBidi" w:hAnsiTheme="majorBidi" w:cstheme="majorBidi"/>
          <w:sz w:val="24"/>
          <w:szCs w:val="24"/>
          <w:vertAlign w:val="superscript"/>
        </w:rPr>
        <w:t>th</w:t>
      </w:r>
      <w:r w:rsidRPr="00DE75B3">
        <w:rPr>
          <w:rFonts w:asciiTheme="majorBidi" w:hAnsiTheme="majorBidi" w:cstheme="majorBidi"/>
          <w:sz w:val="24"/>
          <w:szCs w:val="24"/>
        </w:rPr>
        <w:t xml:space="preserve"> </w:t>
      </w:r>
      <w:proofErr w:type="gramStart"/>
      <w:r w:rsidRPr="00DE75B3">
        <w:rPr>
          <w:rFonts w:asciiTheme="majorBidi" w:hAnsiTheme="majorBidi" w:cstheme="majorBidi"/>
          <w:sz w:val="24"/>
          <w:szCs w:val="24"/>
        </w:rPr>
        <w:t>edition ,</w:t>
      </w:r>
      <w:proofErr w:type="gramEnd"/>
      <w:r w:rsidRPr="00DE75B3">
        <w:rPr>
          <w:rFonts w:asciiTheme="majorBidi" w:hAnsiTheme="majorBidi" w:cstheme="majorBidi"/>
          <w:sz w:val="24"/>
          <w:szCs w:val="24"/>
        </w:rPr>
        <w:t xml:space="preserve"> Cengage Learning</w:t>
      </w:r>
    </w:p>
    <w:p w14:paraId="307136B8" w14:textId="77777777" w:rsidR="00DE75B3" w:rsidRPr="00DE75B3" w:rsidRDefault="00DE75B3" w:rsidP="00DE75B3">
      <w:pPr>
        <w:pStyle w:val="ListParagraph"/>
        <w:numPr>
          <w:ilvl w:val="0"/>
          <w:numId w:val="4"/>
        </w:numPr>
        <w:rPr>
          <w:rFonts w:asciiTheme="majorBidi" w:hAnsiTheme="majorBidi" w:cstheme="majorBidi"/>
          <w:sz w:val="24"/>
          <w:szCs w:val="24"/>
        </w:rPr>
      </w:pPr>
      <w:proofErr w:type="spellStart"/>
      <w:r w:rsidRPr="00DE75B3">
        <w:rPr>
          <w:rFonts w:asciiTheme="majorBidi" w:hAnsiTheme="majorBidi" w:cstheme="majorBidi"/>
          <w:sz w:val="24"/>
          <w:szCs w:val="24"/>
        </w:rPr>
        <w:t>Greine</w:t>
      </w:r>
      <w:proofErr w:type="spellEnd"/>
      <w:r w:rsidRPr="00DE75B3">
        <w:rPr>
          <w:rFonts w:asciiTheme="majorBidi" w:hAnsiTheme="majorBidi" w:cstheme="majorBidi"/>
          <w:sz w:val="24"/>
          <w:szCs w:val="24"/>
        </w:rPr>
        <w:t xml:space="preserve">, W., </w:t>
      </w:r>
      <w:proofErr w:type="spellStart"/>
      <w:r w:rsidRPr="00DE75B3">
        <w:rPr>
          <w:rFonts w:asciiTheme="majorBidi" w:hAnsiTheme="majorBidi" w:cstheme="majorBidi"/>
          <w:sz w:val="24"/>
          <w:szCs w:val="24"/>
        </w:rPr>
        <w:t>Neise</w:t>
      </w:r>
      <w:proofErr w:type="spellEnd"/>
      <w:r w:rsidRPr="00DE75B3">
        <w:rPr>
          <w:rFonts w:asciiTheme="majorBidi" w:hAnsiTheme="majorBidi" w:cstheme="majorBidi"/>
          <w:sz w:val="24"/>
          <w:szCs w:val="24"/>
        </w:rPr>
        <w:t xml:space="preserve">, L. and </w:t>
      </w:r>
      <w:proofErr w:type="spellStart"/>
      <w:proofErr w:type="gramStart"/>
      <w:r w:rsidRPr="00DE75B3">
        <w:rPr>
          <w:rFonts w:asciiTheme="majorBidi" w:hAnsiTheme="majorBidi" w:cstheme="majorBidi"/>
          <w:sz w:val="24"/>
          <w:szCs w:val="24"/>
        </w:rPr>
        <w:t>Stocker,H</w:t>
      </w:r>
      <w:proofErr w:type="spellEnd"/>
      <w:r w:rsidRPr="00DE75B3">
        <w:rPr>
          <w:rFonts w:asciiTheme="majorBidi" w:hAnsiTheme="majorBidi" w:cstheme="majorBidi"/>
          <w:sz w:val="24"/>
          <w:szCs w:val="24"/>
        </w:rPr>
        <w:t>.</w:t>
      </w:r>
      <w:proofErr w:type="gramEnd"/>
      <w:r w:rsidRPr="00DE75B3">
        <w:rPr>
          <w:rFonts w:asciiTheme="majorBidi" w:hAnsiTheme="majorBidi" w:cstheme="majorBidi"/>
          <w:sz w:val="24"/>
          <w:szCs w:val="24"/>
        </w:rPr>
        <w:t xml:space="preserve"> (1995). Thermodynamics and statistical Mechanics, Springer-Verlag.</w:t>
      </w:r>
    </w:p>
    <w:p w14:paraId="024CFA5A" w14:textId="77777777" w:rsidR="00DE75B3" w:rsidRPr="00DE75B3" w:rsidRDefault="00DE75B3" w:rsidP="00DE75B3">
      <w:pPr>
        <w:pStyle w:val="ListParagraph"/>
        <w:numPr>
          <w:ilvl w:val="0"/>
          <w:numId w:val="4"/>
        </w:numPr>
        <w:rPr>
          <w:rFonts w:asciiTheme="majorBidi" w:hAnsiTheme="majorBidi" w:cstheme="majorBidi"/>
          <w:sz w:val="24"/>
          <w:szCs w:val="24"/>
        </w:rPr>
      </w:pPr>
      <w:proofErr w:type="spellStart"/>
      <w:proofErr w:type="gramStart"/>
      <w:r w:rsidRPr="00DE75B3">
        <w:rPr>
          <w:rFonts w:asciiTheme="majorBidi" w:hAnsiTheme="majorBidi" w:cstheme="majorBidi"/>
          <w:sz w:val="24"/>
          <w:szCs w:val="24"/>
        </w:rPr>
        <w:t>Kha;eel</w:t>
      </w:r>
      <w:proofErr w:type="spellEnd"/>
      <w:proofErr w:type="gramEnd"/>
      <w:r w:rsidRPr="00DE75B3">
        <w:rPr>
          <w:rFonts w:asciiTheme="majorBidi" w:hAnsiTheme="majorBidi" w:cstheme="majorBidi"/>
          <w:sz w:val="24"/>
          <w:szCs w:val="24"/>
        </w:rPr>
        <w:t xml:space="preserve">, A.M.N. and </w:t>
      </w:r>
      <w:proofErr w:type="spellStart"/>
      <w:r w:rsidRPr="00DE75B3">
        <w:rPr>
          <w:rFonts w:asciiTheme="majorBidi" w:hAnsiTheme="majorBidi" w:cstheme="majorBidi"/>
          <w:sz w:val="24"/>
          <w:szCs w:val="24"/>
        </w:rPr>
        <w:t>Jaafer</w:t>
      </w:r>
      <w:proofErr w:type="spellEnd"/>
      <w:r w:rsidRPr="00DE75B3">
        <w:rPr>
          <w:rFonts w:asciiTheme="majorBidi" w:hAnsiTheme="majorBidi" w:cstheme="majorBidi"/>
          <w:sz w:val="24"/>
          <w:szCs w:val="24"/>
        </w:rPr>
        <w:t>, M.I.(2017). Synthesis and Characterization of boron and 2-aminophenol Schiff base ligands with their Cu(Ⅱ) and Pt(Ⅱ) Complexes and evaluation as antimicrobial agents, Oriental Journal of Chemistry, 33(05), 2394-2404.</w:t>
      </w:r>
    </w:p>
    <w:p w14:paraId="5E2D0970" w14:textId="77777777" w:rsidR="00DE75B3" w:rsidRPr="00DE75B3" w:rsidRDefault="00DE75B3" w:rsidP="00DE75B3">
      <w:pPr>
        <w:pStyle w:val="ListParagraph"/>
        <w:numPr>
          <w:ilvl w:val="0"/>
          <w:numId w:val="4"/>
        </w:numPr>
        <w:rPr>
          <w:rFonts w:asciiTheme="majorBidi" w:hAnsiTheme="majorBidi" w:cstheme="majorBidi"/>
          <w:sz w:val="24"/>
          <w:szCs w:val="24"/>
        </w:rPr>
      </w:pPr>
      <w:r w:rsidRPr="00DE75B3">
        <w:rPr>
          <w:rFonts w:asciiTheme="majorBidi" w:hAnsiTheme="majorBidi" w:cstheme="majorBidi"/>
          <w:sz w:val="24"/>
          <w:szCs w:val="24"/>
        </w:rPr>
        <w:t>Al-</w:t>
      </w:r>
      <w:proofErr w:type="spellStart"/>
      <w:r w:rsidRPr="00DE75B3">
        <w:rPr>
          <w:rFonts w:asciiTheme="majorBidi" w:hAnsiTheme="majorBidi" w:cstheme="majorBidi"/>
          <w:sz w:val="24"/>
          <w:szCs w:val="24"/>
        </w:rPr>
        <w:t>Daffay</w:t>
      </w:r>
      <w:proofErr w:type="spellEnd"/>
      <w:r w:rsidRPr="00DE75B3">
        <w:rPr>
          <w:rFonts w:asciiTheme="majorBidi" w:hAnsiTheme="majorBidi" w:cstheme="majorBidi"/>
          <w:sz w:val="24"/>
          <w:szCs w:val="24"/>
        </w:rPr>
        <w:t xml:space="preserve">, R.K.  and Al-Hamdani, </w:t>
      </w:r>
      <w:proofErr w:type="gramStart"/>
      <w:r w:rsidRPr="00DE75B3">
        <w:rPr>
          <w:rFonts w:asciiTheme="majorBidi" w:hAnsiTheme="majorBidi" w:cstheme="majorBidi"/>
          <w:sz w:val="24"/>
          <w:szCs w:val="24"/>
        </w:rPr>
        <w:t>A.A.(</w:t>
      </w:r>
      <w:proofErr w:type="gramEnd"/>
      <w:r w:rsidRPr="00DE75B3">
        <w:rPr>
          <w:rFonts w:asciiTheme="majorBidi" w:hAnsiTheme="majorBidi" w:cstheme="majorBidi"/>
          <w:sz w:val="24"/>
          <w:szCs w:val="24"/>
        </w:rPr>
        <w:t xml:space="preserve">2022). Synthesis, Characterization and Thermal Analysis of a New Acidic azo Ligand’s Metal Complexes, Baghdad Sci. J., 19(3), 121-133. </w:t>
      </w:r>
    </w:p>
    <w:p w14:paraId="00CFF71E" w14:textId="77777777" w:rsidR="00DE75B3" w:rsidRPr="00DE75B3" w:rsidRDefault="00DE75B3" w:rsidP="00DE75B3">
      <w:pPr>
        <w:pStyle w:val="ListParagraph"/>
        <w:numPr>
          <w:ilvl w:val="0"/>
          <w:numId w:val="4"/>
        </w:numPr>
        <w:rPr>
          <w:rFonts w:asciiTheme="majorBidi" w:hAnsiTheme="majorBidi" w:cstheme="majorBidi"/>
          <w:sz w:val="24"/>
          <w:szCs w:val="24"/>
        </w:rPr>
      </w:pPr>
      <w:r w:rsidRPr="00DE75B3">
        <w:rPr>
          <w:rFonts w:asciiTheme="majorBidi" w:hAnsiTheme="majorBidi" w:cstheme="majorBidi"/>
          <w:sz w:val="24"/>
          <w:szCs w:val="24"/>
        </w:rPr>
        <w:lastRenderedPageBreak/>
        <w:t>Abbas, H. and Al-</w:t>
      </w:r>
      <w:proofErr w:type="spellStart"/>
      <w:r w:rsidRPr="00DE75B3">
        <w:rPr>
          <w:rFonts w:asciiTheme="majorBidi" w:hAnsiTheme="majorBidi" w:cstheme="majorBidi"/>
          <w:sz w:val="24"/>
          <w:szCs w:val="24"/>
        </w:rPr>
        <w:t>Hassani</w:t>
      </w:r>
      <w:proofErr w:type="spellEnd"/>
      <w:r w:rsidRPr="00DE75B3">
        <w:rPr>
          <w:rFonts w:asciiTheme="majorBidi" w:hAnsiTheme="majorBidi" w:cstheme="majorBidi"/>
          <w:sz w:val="24"/>
          <w:szCs w:val="24"/>
        </w:rPr>
        <w:t xml:space="preserve">, </w:t>
      </w:r>
      <w:proofErr w:type="gramStart"/>
      <w:r w:rsidRPr="00DE75B3">
        <w:rPr>
          <w:rFonts w:asciiTheme="majorBidi" w:hAnsiTheme="majorBidi" w:cstheme="majorBidi"/>
          <w:sz w:val="24"/>
          <w:szCs w:val="24"/>
        </w:rPr>
        <w:t>R(</w:t>
      </w:r>
      <w:proofErr w:type="gramEnd"/>
      <w:r w:rsidRPr="00DE75B3">
        <w:rPr>
          <w:rFonts w:asciiTheme="majorBidi" w:hAnsiTheme="majorBidi" w:cstheme="majorBidi"/>
          <w:sz w:val="24"/>
          <w:szCs w:val="24"/>
        </w:rPr>
        <w:t xml:space="preserve">2018). Spectroscopic Characterization and Bioactivity studies of new Co(Ⅱ), Ni(Ⅱ), Cu(Ⅱ), Au(Ⅲ) and Pt(Ⅳ) Complexes with </w:t>
      </w:r>
      <w:proofErr w:type="spellStart"/>
      <w:r w:rsidRPr="00DE75B3">
        <w:rPr>
          <w:rFonts w:asciiTheme="majorBidi" w:hAnsiTheme="majorBidi" w:cstheme="majorBidi"/>
          <w:sz w:val="24"/>
          <w:szCs w:val="24"/>
        </w:rPr>
        <w:t>didentate</w:t>
      </w:r>
      <w:proofErr w:type="spellEnd"/>
      <w:r w:rsidRPr="00DE75B3">
        <w:rPr>
          <w:rFonts w:asciiTheme="majorBidi" w:hAnsiTheme="majorBidi" w:cstheme="majorBidi"/>
          <w:sz w:val="24"/>
          <w:szCs w:val="24"/>
        </w:rPr>
        <w:t xml:space="preserve"> (NO) donor </w:t>
      </w:r>
      <w:proofErr w:type="gramStart"/>
      <w:r w:rsidRPr="00DE75B3">
        <w:rPr>
          <w:rFonts w:asciiTheme="majorBidi" w:hAnsiTheme="majorBidi" w:cstheme="majorBidi"/>
          <w:sz w:val="24"/>
          <w:szCs w:val="24"/>
        </w:rPr>
        <w:t>azo  dye</w:t>
      </w:r>
      <w:proofErr w:type="gramEnd"/>
      <w:r w:rsidRPr="00DE75B3">
        <w:rPr>
          <w:rFonts w:asciiTheme="majorBidi" w:hAnsiTheme="majorBidi" w:cstheme="majorBidi"/>
          <w:sz w:val="24"/>
          <w:szCs w:val="24"/>
        </w:rPr>
        <w:t xml:space="preserve"> ligand, International Journal of Medical Science and Dental Research, 1(01)38-51.</w:t>
      </w:r>
    </w:p>
    <w:p w14:paraId="4547F3D1" w14:textId="77777777" w:rsidR="00DE75B3" w:rsidRPr="00DE75B3" w:rsidRDefault="00DE75B3" w:rsidP="00DE75B3">
      <w:pPr>
        <w:pStyle w:val="ListParagraph"/>
        <w:numPr>
          <w:ilvl w:val="0"/>
          <w:numId w:val="4"/>
        </w:numPr>
        <w:rPr>
          <w:rFonts w:asciiTheme="majorBidi" w:hAnsiTheme="majorBidi" w:cstheme="majorBidi"/>
          <w:sz w:val="24"/>
          <w:szCs w:val="24"/>
        </w:rPr>
      </w:pPr>
      <w:r w:rsidRPr="00DE75B3">
        <w:rPr>
          <w:rFonts w:asciiTheme="majorBidi" w:hAnsiTheme="majorBidi" w:cstheme="majorBidi"/>
          <w:sz w:val="24"/>
          <w:szCs w:val="24"/>
        </w:rPr>
        <w:t>Patel, K. D., &amp; Patel, H. S. (2017). Synthesis, spectroscopic characterization and thermal studies of some divalent transition metal complexes of 8-hydroxyquinoline. Arabian Journal of Chemistry, 10, S1328-S1335.</w:t>
      </w:r>
    </w:p>
    <w:p w14:paraId="7461826C" w14:textId="77777777" w:rsidR="00DE75B3" w:rsidRPr="00DE75B3" w:rsidRDefault="00DE75B3" w:rsidP="00DE75B3">
      <w:pPr>
        <w:pStyle w:val="ListParagraph"/>
        <w:numPr>
          <w:ilvl w:val="0"/>
          <w:numId w:val="4"/>
        </w:numPr>
        <w:rPr>
          <w:rFonts w:asciiTheme="majorBidi" w:hAnsiTheme="majorBidi" w:cstheme="majorBidi"/>
          <w:sz w:val="24"/>
          <w:szCs w:val="24"/>
        </w:rPr>
      </w:pPr>
      <w:r w:rsidRPr="00DE75B3">
        <w:rPr>
          <w:rFonts w:asciiTheme="majorBidi" w:hAnsiTheme="majorBidi" w:cstheme="majorBidi"/>
          <w:sz w:val="24"/>
          <w:szCs w:val="24"/>
        </w:rPr>
        <w:t>Abu-Khadra, A. S., Farag, R. S., &amp; Abdel-Hady, A. E. D. M. (2016). Synthesis, characterization and antimicrobial activity of Schiff base (E)-N-(4-(2-hydroxybenzylideneamino) phenylsulfonyl) acetamide metal complexes. American Journal of Analytical Chemistry, 7(03), 233.</w:t>
      </w:r>
    </w:p>
    <w:p w14:paraId="5BD56B4F" w14:textId="77777777" w:rsidR="00DE75B3" w:rsidRPr="00DE75B3" w:rsidRDefault="00DE75B3" w:rsidP="00DE75B3">
      <w:pPr>
        <w:pStyle w:val="ListParagraph"/>
        <w:numPr>
          <w:ilvl w:val="0"/>
          <w:numId w:val="4"/>
        </w:numPr>
        <w:rPr>
          <w:rFonts w:asciiTheme="majorBidi" w:hAnsiTheme="majorBidi" w:cstheme="majorBidi"/>
          <w:sz w:val="24"/>
          <w:szCs w:val="24"/>
        </w:rPr>
      </w:pPr>
      <w:r w:rsidRPr="00DE75B3">
        <w:rPr>
          <w:rFonts w:asciiTheme="majorBidi" w:hAnsiTheme="majorBidi" w:cstheme="majorBidi"/>
          <w:sz w:val="24"/>
          <w:szCs w:val="24"/>
        </w:rPr>
        <w:t>Abd, Z. and Abbas A.K. (2024). Metal Complexes of Adenine Azo Ligand: Synthesis, Identification and study some of their Applications, Iraqi Journal of Science, 65(3) 1212-1229.</w:t>
      </w:r>
    </w:p>
    <w:p w14:paraId="25829C21" w14:textId="77777777" w:rsidR="00DE75B3" w:rsidRPr="00DE75B3" w:rsidRDefault="00DE75B3" w:rsidP="00DE75B3">
      <w:pPr>
        <w:pStyle w:val="ListParagraph"/>
        <w:numPr>
          <w:ilvl w:val="0"/>
          <w:numId w:val="4"/>
        </w:numPr>
        <w:rPr>
          <w:rFonts w:asciiTheme="majorBidi" w:hAnsiTheme="majorBidi" w:cstheme="majorBidi"/>
          <w:sz w:val="24"/>
          <w:szCs w:val="24"/>
        </w:rPr>
      </w:pPr>
      <w:r w:rsidRPr="00DE75B3">
        <w:rPr>
          <w:rFonts w:asciiTheme="majorBidi" w:hAnsiTheme="majorBidi" w:cstheme="majorBidi"/>
          <w:sz w:val="24"/>
          <w:szCs w:val="24"/>
        </w:rPr>
        <w:t>Mahmoud, W. A., Ali, A. A. M., &amp; Kareem, T. A. (2015). Preparation and spectral characterization of new azo imidazole ligand 2</w:t>
      </w:r>
      <w:proofErr w:type="gramStart"/>
      <w:r w:rsidRPr="00DE75B3">
        <w:rPr>
          <w:rFonts w:asciiTheme="majorBidi" w:hAnsiTheme="majorBidi" w:cstheme="majorBidi"/>
          <w:sz w:val="24"/>
          <w:szCs w:val="24"/>
        </w:rPr>
        <w:t>-[</w:t>
      </w:r>
      <w:proofErr w:type="gramEnd"/>
      <w:r w:rsidRPr="00DE75B3">
        <w:rPr>
          <w:rFonts w:asciiTheme="majorBidi" w:hAnsiTheme="majorBidi" w:cstheme="majorBidi"/>
          <w:sz w:val="24"/>
          <w:szCs w:val="24"/>
        </w:rPr>
        <w:t>(2-cyano phenyl) Azo]-4, 5-Diphenyl imidazole and its complexes with Co (II), Ni (II), Cu (II), Zn (II), Cd (II) and Hg (II) ions. Baghdad Science Journal, 12(1).</w:t>
      </w:r>
    </w:p>
    <w:p w14:paraId="1EAC5D15" w14:textId="77777777" w:rsidR="00DE75B3" w:rsidRPr="00DE75B3" w:rsidRDefault="00DE75B3" w:rsidP="00DE75B3">
      <w:pPr>
        <w:pStyle w:val="ListParagraph"/>
        <w:numPr>
          <w:ilvl w:val="0"/>
          <w:numId w:val="4"/>
        </w:numPr>
        <w:rPr>
          <w:rFonts w:asciiTheme="majorBidi" w:hAnsiTheme="majorBidi" w:cstheme="majorBidi"/>
          <w:sz w:val="24"/>
          <w:szCs w:val="24"/>
        </w:rPr>
      </w:pPr>
      <w:proofErr w:type="spellStart"/>
      <w:r w:rsidRPr="00DE75B3">
        <w:rPr>
          <w:rFonts w:asciiTheme="majorBidi" w:hAnsiTheme="majorBidi" w:cstheme="majorBidi"/>
          <w:sz w:val="24"/>
          <w:szCs w:val="24"/>
        </w:rPr>
        <w:t>Dabish</w:t>
      </w:r>
      <w:proofErr w:type="spellEnd"/>
      <w:r w:rsidRPr="00DE75B3">
        <w:rPr>
          <w:rFonts w:asciiTheme="majorBidi" w:hAnsiTheme="majorBidi" w:cstheme="majorBidi"/>
          <w:sz w:val="24"/>
          <w:szCs w:val="24"/>
        </w:rPr>
        <w:t>, R.A. and Abbas, A.K. (2021). Synthesis and Spectral Studies of Some New Complexes Containing Azo Ligand with Anticancer, Antibacterial and Dyeing Performance. Annals of the Romanian Society for Cell Biology,25(4) 7968-8006.</w:t>
      </w:r>
    </w:p>
    <w:p w14:paraId="557B9FDB" w14:textId="77777777" w:rsidR="00DE75B3" w:rsidRPr="00DE75B3" w:rsidRDefault="00DE75B3" w:rsidP="00DE75B3">
      <w:pPr>
        <w:pStyle w:val="ListParagraph"/>
        <w:numPr>
          <w:ilvl w:val="0"/>
          <w:numId w:val="4"/>
        </w:numPr>
        <w:rPr>
          <w:rFonts w:asciiTheme="majorBidi" w:hAnsiTheme="majorBidi" w:cstheme="majorBidi"/>
          <w:sz w:val="24"/>
          <w:szCs w:val="24"/>
        </w:rPr>
      </w:pPr>
      <w:r w:rsidRPr="00DE75B3">
        <w:rPr>
          <w:rFonts w:asciiTheme="majorBidi" w:hAnsiTheme="majorBidi" w:cstheme="majorBidi"/>
          <w:sz w:val="24"/>
          <w:szCs w:val="24"/>
        </w:rPr>
        <w:t xml:space="preserve">Abbas, A., &amp; </w:t>
      </w:r>
      <w:proofErr w:type="spellStart"/>
      <w:r w:rsidRPr="00DE75B3">
        <w:rPr>
          <w:rFonts w:asciiTheme="majorBidi" w:hAnsiTheme="majorBidi" w:cstheme="majorBidi"/>
          <w:sz w:val="24"/>
          <w:szCs w:val="24"/>
        </w:rPr>
        <w:t>Kadhim</w:t>
      </w:r>
      <w:proofErr w:type="spellEnd"/>
      <w:r w:rsidRPr="00DE75B3">
        <w:rPr>
          <w:rFonts w:asciiTheme="majorBidi" w:hAnsiTheme="majorBidi" w:cstheme="majorBidi"/>
          <w:sz w:val="24"/>
          <w:szCs w:val="24"/>
        </w:rPr>
        <w:t>, R. S. (2017). Metal complexes of proline-azo dyes, synthesis, characterization, dying performance and antibacterial activity studies. Orient J Chem, 33(1) 402-417.</w:t>
      </w:r>
    </w:p>
    <w:p w14:paraId="02B07B5D" w14:textId="77777777" w:rsidR="00DE75B3" w:rsidRPr="00DE75B3" w:rsidRDefault="00DE75B3" w:rsidP="00DE75B3">
      <w:pPr>
        <w:pStyle w:val="ListParagraph"/>
        <w:numPr>
          <w:ilvl w:val="0"/>
          <w:numId w:val="4"/>
        </w:numPr>
        <w:rPr>
          <w:rFonts w:asciiTheme="majorBidi" w:hAnsiTheme="majorBidi" w:cstheme="majorBidi"/>
          <w:sz w:val="24"/>
          <w:szCs w:val="24"/>
        </w:rPr>
      </w:pPr>
      <w:r w:rsidRPr="00DE75B3">
        <w:rPr>
          <w:rFonts w:asciiTheme="majorBidi" w:hAnsiTheme="majorBidi" w:cstheme="majorBidi"/>
          <w:sz w:val="24"/>
          <w:szCs w:val="24"/>
        </w:rPr>
        <w:t xml:space="preserve">Husham, M., </w:t>
      </w:r>
      <w:proofErr w:type="spellStart"/>
      <w:r w:rsidRPr="00DE75B3">
        <w:rPr>
          <w:rFonts w:asciiTheme="majorBidi" w:hAnsiTheme="majorBidi" w:cstheme="majorBidi"/>
          <w:sz w:val="24"/>
          <w:szCs w:val="24"/>
        </w:rPr>
        <w:t>Witwit</w:t>
      </w:r>
      <w:proofErr w:type="spellEnd"/>
      <w:r w:rsidRPr="00DE75B3">
        <w:rPr>
          <w:rFonts w:asciiTheme="majorBidi" w:hAnsiTheme="majorBidi" w:cstheme="majorBidi"/>
          <w:sz w:val="24"/>
          <w:szCs w:val="24"/>
        </w:rPr>
        <w:t xml:space="preserve">, I.N., and Ali, </w:t>
      </w:r>
      <w:proofErr w:type="gramStart"/>
      <w:r w:rsidRPr="00DE75B3">
        <w:rPr>
          <w:rFonts w:asciiTheme="majorBidi" w:hAnsiTheme="majorBidi" w:cstheme="majorBidi"/>
          <w:sz w:val="24"/>
          <w:szCs w:val="24"/>
        </w:rPr>
        <w:t>A.M.(</w:t>
      </w:r>
      <w:proofErr w:type="gramEnd"/>
      <w:r w:rsidRPr="00DE75B3">
        <w:rPr>
          <w:rFonts w:asciiTheme="majorBidi" w:hAnsiTheme="majorBidi" w:cstheme="majorBidi"/>
          <w:sz w:val="24"/>
          <w:szCs w:val="24"/>
        </w:rPr>
        <w:t>2020).Synthesis of new azo imidazole ligand and fabricating its chelate complexes with metallic ions, Journal of Physics, Conference Series, 1660, 1-9</w:t>
      </w:r>
    </w:p>
    <w:p w14:paraId="47795A5A" w14:textId="77777777" w:rsidR="00DE75B3" w:rsidRPr="00DE75B3" w:rsidRDefault="00DE75B3" w:rsidP="00DE75B3">
      <w:pPr>
        <w:pStyle w:val="ListParagraph"/>
        <w:numPr>
          <w:ilvl w:val="0"/>
          <w:numId w:val="4"/>
        </w:numPr>
        <w:rPr>
          <w:rFonts w:asciiTheme="majorBidi" w:hAnsiTheme="majorBidi" w:cstheme="majorBidi"/>
          <w:sz w:val="24"/>
          <w:szCs w:val="24"/>
        </w:rPr>
      </w:pPr>
      <w:r w:rsidRPr="00DE75B3">
        <w:rPr>
          <w:rFonts w:asciiTheme="majorBidi" w:hAnsiTheme="majorBidi" w:cstheme="majorBidi"/>
          <w:sz w:val="24"/>
          <w:szCs w:val="24"/>
        </w:rPr>
        <w:t>Al-Majidi, S. M., &amp; Al-</w:t>
      </w:r>
      <w:proofErr w:type="spellStart"/>
      <w:r w:rsidRPr="00DE75B3">
        <w:rPr>
          <w:rFonts w:asciiTheme="majorBidi" w:hAnsiTheme="majorBidi" w:cstheme="majorBidi"/>
          <w:sz w:val="24"/>
          <w:szCs w:val="24"/>
        </w:rPr>
        <w:t>Khuzaie</w:t>
      </w:r>
      <w:proofErr w:type="spellEnd"/>
      <w:r w:rsidRPr="00DE75B3">
        <w:rPr>
          <w:rFonts w:asciiTheme="majorBidi" w:hAnsiTheme="majorBidi" w:cstheme="majorBidi"/>
          <w:sz w:val="24"/>
          <w:szCs w:val="24"/>
        </w:rPr>
        <w:t>, M. G. (2019). Synthesis and Characterization of New Azo Compounds Linked to 1, 8-Naphthalimide and Studying Their Ability as Acid-Base Indicators. Iraqi Journal of science, 60(11) 2341-2352.</w:t>
      </w:r>
    </w:p>
    <w:p w14:paraId="158C180D" w14:textId="77777777" w:rsidR="00DE75B3" w:rsidRPr="00DE75B3" w:rsidRDefault="00DE75B3" w:rsidP="00DE75B3">
      <w:pPr>
        <w:pStyle w:val="ListParagraph"/>
        <w:numPr>
          <w:ilvl w:val="0"/>
          <w:numId w:val="4"/>
        </w:numPr>
        <w:rPr>
          <w:rFonts w:asciiTheme="majorBidi" w:hAnsiTheme="majorBidi" w:cstheme="majorBidi"/>
          <w:sz w:val="24"/>
          <w:szCs w:val="24"/>
        </w:rPr>
      </w:pPr>
      <w:r w:rsidRPr="00DE75B3">
        <w:rPr>
          <w:rFonts w:asciiTheme="majorBidi" w:hAnsiTheme="majorBidi" w:cstheme="majorBidi"/>
          <w:sz w:val="24"/>
          <w:szCs w:val="24"/>
        </w:rPr>
        <w:t>Abbas, A.K., Al-</w:t>
      </w:r>
      <w:proofErr w:type="spellStart"/>
      <w:r w:rsidRPr="00DE75B3">
        <w:rPr>
          <w:rFonts w:asciiTheme="majorBidi" w:hAnsiTheme="majorBidi" w:cstheme="majorBidi"/>
          <w:sz w:val="24"/>
          <w:szCs w:val="24"/>
        </w:rPr>
        <w:t>Qaysi</w:t>
      </w:r>
      <w:proofErr w:type="spellEnd"/>
      <w:r w:rsidRPr="00DE75B3">
        <w:rPr>
          <w:rFonts w:asciiTheme="majorBidi" w:hAnsiTheme="majorBidi" w:cstheme="majorBidi"/>
          <w:sz w:val="24"/>
          <w:szCs w:val="24"/>
        </w:rPr>
        <w:t>, W.W. (2023). Synthesis, Characterization of Novel Nano Azo Compounds as a New pH Sensor, 48(1), 399-415.</w:t>
      </w:r>
    </w:p>
    <w:p w14:paraId="3A835DAD" w14:textId="77777777" w:rsidR="00DE75B3" w:rsidRPr="00DE75B3" w:rsidRDefault="00DE75B3" w:rsidP="00DE75B3">
      <w:pPr>
        <w:pStyle w:val="ListParagraph"/>
        <w:numPr>
          <w:ilvl w:val="0"/>
          <w:numId w:val="4"/>
        </w:numPr>
        <w:rPr>
          <w:rFonts w:asciiTheme="majorBidi" w:hAnsiTheme="majorBidi" w:cstheme="majorBidi"/>
          <w:sz w:val="24"/>
          <w:szCs w:val="24"/>
        </w:rPr>
      </w:pPr>
      <w:r w:rsidRPr="00DE75B3">
        <w:rPr>
          <w:rFonts w:asciiTheme="majorBidi" w:hAnsiTheme="majorBidi" w:cstheme="majorBidi"/>
          <w:sz w:val="24"/>
          <w:szCs w:val="24"/>
        </w:rPr>
        <w:t xml:space="preserve">Abbas, </w:t>
      </w:r>
      <w:proofErr w:type="gramStart"/>
      <w:r w:rsidRPr="00DE75B3">
        <w:rPr>
          <w:rFonts w:asciiTheme="majorBidi" w:hAnsiTheme="majorBidi" w:cstheme="majorBidi"/>
          <w:sz w:val="24"/>
          <w:szCs w:val="24"/>
        </w:rPr>
        <w:t>A.,&amp;</w:t>
      </w:r>
      <w:proofErr w:type="gramEnd"/>
      <w:r w:rsidRPr="00DE75B3">
        <w:rPr>
          <w:rFonts w:asciiTheme="majorBidi" w:hAnsiTheme="majorBidi" w:cstheme="majorBidi"/>
          <w:sz w:val="24"/>
          <w:szCs w:val="24"/>
        </w:rPr>
        <w:t xml:space="preserve"> </w:t>
      </w:r>
      <w:proofErr w:type="spellStart"/>
      <w:r w:rsidRPr="00DE75B3">
        <w:rPr>
          <w:rFonts w:asciiTheme="majorBidi" w:hAnsiTheme="majorBidi" w:cstheme="majorBidi"/>
          <w:sz w:val="24"/>
          <w:szCs w:val="24"/>
        </w:rPr>
        <w:t>Kadhim</w:t>
      </w:r>
      <w:proofErr w:type="spellEnd"/>
      <w:r w:rsidRPr="00DE75B3">
        <w:rPr>
          <w:rFonts w:asciiTheme="majorBidi" w:hAnsiTheme="majorBidi" w:cstheme="majorBidi"/>
          <w:sz w:val="24"/>
          <w:szCs w:val="24"/>
        </w:rPr>
        <w:t>, R. S. (2016). Preparation, spectral and biological studies of azo ligand derived from proline with Cu (II), Ag (I) and Au (III) metal ion. J. Appl. Chem, 9(8), 20-31.</w:t>
      </w:r>
    </w:p>
    <w:p w14:paraId="5CAD7D1A" w14:textId="77777777" w:rsidR="00DE75B3" w:rsidRPr="00DE75B3" w:rsidRDefault="00DE75B3" w:rsidP="00DE75B3">
      <w:pPr>
        <w:pStyle w:val="ListParagraph"/>
        <w:numPr>
          <w:ilvl w:val="0"/>
          <w:numId w:val="4"/>
        </w:numPr>
        <w:rPr>
          <w:rFonts w:asciiTheme="majorBidi" w:hAnsiTheme="majorBidi" w:cstheme="majorBidi"/>
          <w:sz w:val="24"/>
          <w:szCs w:val="24"/>
        </w:rPr>
      </w:pPr>
      <w:r w:rsidRPr="00DE75B3">
        <w:rPr>
          <w:rFonts w:asciiTheme="majorBidi" w:hAnsiTheme="majorBidi" w:cstheme="majorBidi"/>
          <w:sz w:val="24"/>
          <w:szCs w:val="24"/>
        </w:rPr>
        <w:t xml:space="preserve">Jasim, </w:t>
      </w:r>
      <w:proofErr w:type="spellStart"/>
      <w:r w:rsidRPr="00DE75B3">
        <w:rPr>
          <w:rFonts w:asciiTheme="majorBidi" w:hAnsiTheme="majorBidi" w:cstheme="majorBidi"/>
          <w:sz w:val="24"/>
          <w:szCs w:val="24"/>
        </w:rPr>
        <w:t>Duaa</w:t>
      </w:r>
      <w:proofErr w:type="spellEnd"/>
      <w:r w:rsidRPr="00DE75B3">
        <w:rPr>
          <w:rFonts w:asciiTheme="majorBidi" w:hAnsiTheme="majorBidi" w:cstheme="majorBidi"/>
          <w:sz w:val="24"/>
          <w:szCs w:val="24"/>
        </w:rPr>
        <w:t xml:space="preserve"> Jameel, and </w:t>
      </w:r>
      <w:proofErr w:type="spellStart"/>
      <w:r w:rsidRPr="00DE75B3">
        <w:rPr>
          <w:rFonts w:asciiTheme="majorBidi" w:hAnsiTheme="majorBidi" w:cstheme="majorBidi"/>
          <w:sz w:val="24"/>
          <w:szCs w:val="24"/>
        </w:rPr>
        <w:t>Alyaakhider</w:t>
      </w:r>
      <w:proofErr w:type="spellEnd"/>
      <w:r w:rsidRPr="00DE75B3">
        <w:rPr>
          <w:rFonts w:asciiTheme="majorBidi" w:hAnsiTheme="majorBidi" w:cstheme="majorBidi"/>
          <w:sz w:val="24"/>
          <w:szCs w:val="24"/>
        </w:rPr>
        <w:t xml:space="preserve"> Abbas. (2021)"Divalent Metal Complexes </w:t>
      </w:r>
      <w:proofErr w:type="gramStart"/>
      <w:r w:rsidRPr="00DE75B3">
        <w:rPr>
          <w:rFonts w:asciiTheme="majorBidi" w:hAnsiTheme="majorBidi" w:cstheme="majorBidi"/>
          <w:sz w:val="24"/>
          <w:szCs w:val="24"/>
        </w:rPr>
        <w:t>Of</w:t>
      </w:r>
      <w:proofErr w:type="gramEnd"/>
      <w:r w:rsidRPr="00DE75B3">
        <w:rPr>
          <w:rFonts w:asciiTheme="majorBidi" w:hAnsiTheme="majorBidi" w:cstheme="majorBidi"/>
          <w:sz w:val="24"/>
          <w:szCs w:val="24"/>
        </w:rPr>
        <w:t xml:space="preserve"> </w:t>
      </w:r>
      <w:proofErr w:type="spellStart"/>
      <w:r w:rsidRPr="00DE75B3">
        <w:rPr>
          <w:rFonts w:asciiTheme="majorBidi" w:hAnsiTheme="majorBidi" w:cstheme="majorBidi"/>
          <w:sz w:val="24"/>
          <w:szCs w:val="24"/>
        </w:rPr>
        <w:t>Azosulfamethaxazole</w:t>
      </w:r>
      <w:proofErr w:type="spellEnd"/>
      <w:r w:rsidRPr="00DE75B3">
        <w:rPr>
          <w:rFonts w:asciiTheme="majorBidi" w:hAnsiTheme="majorBidi" w:cstheme="majorBidi"/>
          <w:sz w:val="24"/>
          <w:szCs w:val="24"/>
        </w:rPr>
        <w:t>: Synthesis And Characterization With Study Some Of Their Applications."</w:t>
      </w:r>
      <w:proofErr w:type="spellStart"/>
      <w:r w:rsidRPr="00DE75B3">
        <w:rPr>
          <w:rFonts w:asciiTheme="majorBidi" w:hAnsiTheme="majorBidi" w:cstheme="majorBidi"/>
          <w:sz w:val="24"/>
          <w:szCs w:val="24"/>
        </w:rPr>
        <w:t>Nat.Volatiles</w:t>
      </w:r>
      <w:proofErr w:type="spellEnd"/>
      <w:r w:rsidRPr="00DE75B3">
        <w:rPr>
          <w:rFonts w:asciiTheme="majorBidi" w:hAnsiTheme="majorBidi" w:cstheme="majorBidi"/>
          <w:sz w:val="24"/>
          <w:szCs w:val="24"/>
        </w:rPr>
        <w:t xml:space="preserve"> and Essential Oils, 8(1): 8272-8300</w:t>
      </w:r>
    </w:p>
    <w:p w14:paraId="06A544B0" w14:textId="77777777" w:rsidR="00DE75B3" w:rsidRPr="00DE75B3" w:rsidRDefault="00DE75B3" w:rsidP="00DE75B3">
      <w:pPr>
        <w:pStyle w:val="ListParagraph"/>
        <w:numPr>
          <w:ilvl w:val="0"/>
          <w:numId w:val="4"/>
        </w:numPr>
        <w:rPr>
          <w:rFonts w:asciiTheme="majorBidi" w:hAnsiTheme="majorBidi" w:cstheme="majorBidi"/>
          <w:sz w:val="24"/>
          <w:szCs w:val="24"/>
        </w:rPr>
      </w:pPr>
      <w:proofErr w:type="spellStart"/>
      <w:r w:rsidRPr="00DE75B3">
        <w:rPr>
          <w:rFonts w:asciiTheme="majorBidi" w:hAnsiTheme="majorBidi" w:cstheme="majorBidi"/>
          <w:sz w:val="24"/>
          <w:szCs w:val="24"/>
        </w:rPr>
        <w:t>N.</w:t>
      </w:r>
      <w:proofErr w:type="gramStart"/>
      <w:r w:rsidRPr="00DE75B3">
        <w:rPr>
          <w:rFonts w:asciiTheme="majorBidi" w:hAnsiTheme="majorBidi" w:cstheme="majorBidi"/>
          <w:sz w:val="24"/>
          <w:szCs w:val="24"/>
        </w:rPr>
        <w:t>F.Abass</w:t>
      </w:r>
      <w:proofErr w:type="spellEnd"/>
      <w:proofErr w:type="gramEnd"/>
      <w:r w:rsidRPr="00DE75B3">
        <w:rPr>
          <w:rFonts w:asciiTheme="majorBidi" w:hAnsiTheme="majorBidi" w:cstheme="majorBidi"/>
          <w:sz w:val="24"/>
          <w:szCs w:val="24"/>
        </w:rPr>
        <w:t xml:space="preserve"> and </w:t>
      </w:r>
      <w:proofErr w:type="spellStart"/>
      <w:r w:rsidRPr="00DE75B3">
        <w:rPr>
          <w:rFonts w:asciiTheme="majorBidi" w:hAnsiTheme="majorBidi" w:cstheme="majorBidi"/>
          <w:sz w:val="24"/>
          <w:szCs w:val="24"/>
        </w:rPr>
        <w:t>A.K.Abbas</w:t>
      </w:r>
      <w:proofErr w:type="spellEnd"/>
      <w:r w:rsidRPr="00DE75B3">
        <w:rPr>
          <w:rFonts w:asciiTheme="majorBidi" w:hAnsiTheme="majorBidi" w:cstheme="majorBidi"/>
          <w:sz w:val="24"/>
          <w:szCs w:val="24"/>
        </w:rPr>
        <w:t xml:space="preserve"> “Novel complexes of </w:t>
      </w:r>
      <w:proofErr w:type="spellStart"/>
      <w:r w:rsidRPr="00DE75B3">
        <w:rPr>
          <w:rFonts w:asciiTheme="majorBidi" w:hAnsiTheme="majorBidi" w:cstheme="majorBidi"/>
          <w:sz w:val="24"/>
          <w:szCs w:val="24"/>
        </w:rPr>
        <w:t>thiobarbituric</w:t>
      </w:r>
      <w:proofErr w:type="spellEnd"/>
      <w:r w:rsidRPr="00DE75B3">
        <w:rPr>
          <w:rFonts w:asciiTheme="majorBidi" w:hAnsiTheme="majorBidi" w:cstheme="majorBidi"/>
          <w:sz w:val="24"/>
          <w:szCs w:val="24"/>
        </w:rPr>
        <w:t xml:space="preserve"> acid-azo Dye: structural ,spectroscopic ,biological activity and dying </w:t>
      </w:r>
      <w:proofErr w:type="spellStart"/>
      <w:r w:rsidRPr="00DE75B3">
        <w:rPr>
          <w:rFonts w:asciiTheme="majorBidi" w:hAnsiTheme="majorBidi" w:cstheme="majorBidi"/>
          <w:sz w:val="24"/>
          <w:szCs w:val="24"/>
        </w:rPr>
        <w:t>performance,Biochem</w:t>
      </w:r>
      <w:proofErr w:type="spellEnd"/>
      <w:r w:rsidRPr="00DE75B3">
        <w:rPr>
          <w:rFonts w:asciiTheme="majorBidi" w:hAnsiTheme="majorBidi" w:cstheme="majorBidi"/>
          <w:sz w:val="24"/>
          <w:szCs w:val="24"/>
        </w:rPr>
        <w:t xml:space="preserve"> Cell .Arch.,2011,2419-2433.</w:t>
      </w:r>
    </w:p>
    <w:p w14:paraId="0D48B92E" w14:textId="77777777" w:rsidR="00DE75B3" w:rsidRPr="00DE75B3" w:rsidRDefault="00DE75B3" w:rsidP="00DE75B3">
      <w:pPr>
        <w:pStyle w:val="ListParagraph"/>
        <w:numPr>
          <w:ilvl w:val="0"/>
          <w:numId w:val="4"/>
        </w:numPr>
        <w:rPr>
          <w:rFonts w:asciiTheme="majorBidi" w:hAnsiTheme="majorBidi" w:cstheme="majorBidi"/>
          <w:sz w:val="24"/>
          <w:szCs w:val="24"/>
        </w:rPr>
      </w:pPr>
      <w:r w:rsidRPr="00DE75B3">
        <w:rPr>
          <w:rFonts w:asciiTheme="majorBidi" w:hAnsiTheme="majorBidi" w:cstheme="majorBidi"/>
          <w:sz w:val="24"/>
          <w:szCs w:val="24"/>
        </w:rPr>
        <w:lastRenderedPageBreak/>
        <w:t>Mahmoud, S. S., &amp; Khaleel, A. M. N. (2023). Synthesis, Identification and Biological Study of New Pharmaceutical Model Based on Amino Acids with Some of Its Complexes. Iraqi Journal of Science, 5501-5516.</w:t>
      </w:r>
    </w:p>
    <w:p w14:paraId="39F4D7C1" w14:textId="77777777" w:rsidR="00DE75B3" w:rsidRPr="00DE75B3" w:rsidRDefault="00DE75B3" w:rsidP="00DE75B3">
      <w:pPr>
        <w:pStyle w:val="ListParagraph"/>
        <w:numPr>
          <w:ilvl w:val="0"/>
          <w:numId w:val="4"/>
        </w:numPr>
        <w:rPr>
          <w:rFonts w:asciiTheme="majorBidi" w:hAnsiTheme="majorBidi" w:cstheme="majorBidi"/>
          <w:sz w:val="24"/>
          <w:szCs w:val="24"/>
        </w:rPr>
      </w:pPr>
      <w:r w:rsidRPr="00DE75B3">
        <w:rPr>
          <w:rFonts w:asciiTheme="majorBidi" w:hAnsiTheme="majorBidi" w:cstheme="majorBidi"/>
          <w:sz w:val="24"/>
          <w:szCs w:val="24"/>
        </w:rPr>
        <w:t>Ali, A. A., Al-</w:t>
      </w:r>
      <w:proofErr w:type="spellStart"/>
      <w:r w:rsidRPr="00DE75B3">
        <w:rPr>
          <w:rFonts w:asciiTheme="majorBidi" w:hAnsiTheme="majorBidi" w:cstheme="majorBidi"/>
          <w:sz w:val="24"/>
          <w:szCs w:val="24"/>
        </w:rPr>
        <w:t>Hassani</w:t>
      </w:r>
      <w:proofErr w:type="spellEnd"/>
      <w:r w:rsidRPr="00DE75B3">
        <w:rPr>
          <w:rFonts w:asciiTheme="majorBidi" w:hAnsiTheme="majorBidi" w:cstheme="majorBidi"/>
          <w:sz w:val="24"/>
          <w:szCs w:val="24"/>
        </w:rPr>
        <w:t xml:space="preserve">, R. M., Hussain, D. H., </w:t>
      </w:r>
      <w:proofErr w:type="spellStart"/>
      <w:r w:rsidRPr="00DE75B3">
        <w:rPr>
          <w:rFonts w:asciiTheme="majorBidi" w:hAnsiTheme="majorBidi" w:cstheme="majorBidi"/>
          <w:sz w:val="24"/>
          <w:szCs w:val="24"/>
        </w:rPr>
        <w:t>Rheima</w:t>
      </w:r>
      <w:proofErr w:type="spellEnd"/>
      <w:r w:rsidRPr="00DE75B3">
        <w:rPr>
          <w:rFonts w:asciiTheme="majorBidi" w:hAnsiTheme="majorBidi" w:cstheme="majorBidi"/>
          <w:sz w:val="24"/>
          <w:szCs w:val="24"/>
        </w:rPr>
        <w:t xml:space="preserve">, A. M., &amp; </w:t>
      </w:r>
      <w:proofErr w:type="spellStart"/>
      <w:r w:rsidRPr="00DE75B3">
        <w:rPr>
          <w:rFonts w:asciiTheme="majorBidi" w:hAnsiTheme="majorBidi" w:cstheme="majorBidi"/>
          <w:sz w:val="24"/>
          <w:szCs w:val="24"/>
        </w:rPr>
        <w:t>Meteab</w:t>
      </w:r>
      <w:proofErr w:type="spellEnd"/>
      <w:r w:rsidRPr="00DE75B3">
        <w:rPr>
          <w:rFonts w:asciiTheme="majorBidi" w:hAnsiTheme="majorBidi" w:cstheme="majorBidi"/>
          <w:sz w:val="24"/>
          <w:szCs w:val="24"/>
        </w:rPr>
        <w:t xml:space="preserve">, H. S. (2020). Synthesis, spectroscopic, characterization, pharmacological evaluation, and cytotoxicity assays of novel </w:t>
      </w:r>
      <w:proofErr w:type="spellStart"/>
      <w:r w:rsidRPr="00DE75B3">
        <w:rPr>
          <w:rFonts w:asciiTheme="majorBidi" w:hAnsiTheme="majorBidi" w:cstheme="majorBidi"/>
          <w:sz w:val="24"/>
          <w:szCs w:val="24"/>
        </w:rPr>
        <w:t>nano</w:t>
      </w:r>
      <w:proofErr w:type="spellEnd"/>
      <w:r w:rsidRPr="00DE75B3">
        <w:rPr>
          <w:rFonts w:asciiTheme="majorBidi" w:hAnsiTheme="majorBidi" w:cstheme="majorBidi"/>
          <w:sz w:val="24"/>
          <w:szCs w:val="24"/>
        </w:rPr>
        <w:t xml:space="preserve"> and micro scale of copper (II) complexes against human breast cancer cells. Drug Invention Today, 14(1).</w:t>
      </w:r>
    </w:p>
    <w:p w14:paraId="0105C9E1" w14:textId="77777777" w:rsidR="00DE75B3" w:rsidRPr="00DE75B3" w:rsidRDefault="00DE75B3" w:rsidP="00DE75B3">
      <w:pPr>
        <w:pStyle w:val="ListParagraph"/>
        <w:numPr>
          <w:ilvl w:val="0"/>
          <w:numId w:val="4"/>
        </w:numPr>
        <w:rPr>
          <w:rFonts w:asciiTheme="majorBidi" w:hAnsiTheme="majorBidi" w:cstheme="majorBidi"/>
          <w:sz w:val="24"/>
          <w:szCs w:val="24"/>
        </w:rPr>
      </w:pPr>
      <w:r w:rsidRPr="00DE75B3">
        <w:rPr>
          <w:rFonts w:asciiTheme="majorBidi" w:hAnsiTheme="majorBidi" w:cstheme="majorBidi"/>
          <w:sz w:val="24"/>
          <w:szCs w:val="24"/>
        </w:rPr>
        <w:t>Al-</w:t>
      </w:r>
      <w:proofErr w:type="spellStart"/>
      <w:r w:rsidRPr="00DE75B3">
        <w:rPr>
          <w:rFonts w:asciiTheme="majorBidi" w:hAnsiTheme="majorBidi" w:cstheme="majorBidi"/>
          <w:sz w:val="24"/>
          <w:szCs w:val="24"/>
        </w:rPr>
        <w:t>Qaysi</w:t>
      </w:r>
      <w:proofErr w:type="spellEnd"/>
      <w:r w:rsidRPr="00DE75B3">
        <w:rPr>
          <w:rFonts w:asciiTheme="majorBidi" w:hAnsiTheme="majorBidi" w:cstheme="majorBidi"/>
          <w:sz w:val="24"/>
          <w:szCs w:val="24"/>
        </w:rPr>
        <w:t xml:space="preserve">, W.W. and Abbas, </w:t>
      </w:r>
      <w:proofErr w:type="gramStart"/>
      <w:r w:rsidRPr="00DE75B3">
        <w:rPr>
          <w:rFonts w:asciiTheme="majorBidi" w:hAnsiTheme="majorBidi" w:cstheme="majorBidi"/>
          <w:sz w:val="24"/>
          <w:szCs w:val="24"/>
        </w:rPr>
        <w:t>A.K.(</w:t>
      </w:r>
      <w:proofErr w:type="gramEnd"/>
      <w:r w:rsidRPr="00DE75B3">
        <w:rPr>
          <w:rFonts w:asciiTheme="majorBidi" w:hAnsiTheme="majorBidi" w:cstheme="majorBidi"/>
          <w:sz w:val="24"/>
          <w:szCs w:val="24"/>
        </w:rPr>
        <w:t>2023). Novel Nano Zn</w:t>
      </w:r>
      <w:r w:rsidRPr="00DE75B3">
        <w:rPr>
          <w:rFonts w:asciiTheme="majorBidi" w:hAnsiTheme="majorBidi" w:cstheme="majorBidi"/>
          <w:sz w:val="24"/>
          <w:szCs w:val="24"/>
          <w:vertAlign w:val="superscript"/>
        </w:rPr>
        <w:t>+2</w:t>
      </w:r>
      <w:r w:rsidRPr="00DE75B3">
        <w:rPr>
          <w:rFonts w:asciiTheme="majorBidi" w:hAnsiTheme="majorBidi" w:cstheme="majorBidi"/>
          <w:sz w:val="24"/>
          <w:szCs w:val="24"/>
        </w:rPr>
        <w:t xml:space="preserve"> – compound from LA Ligand as an </w:t>
      </w:r>
      <w:proofErr w:type="spellStart"/>
      <w:r w:rsidRPr="00DE75B3">
        <w:rPr>
          <w:rFonts w:asciiTheme="majorBidi" w:hAnsiTheme="majorBidi" w:cstheme="majorBidi"/>
          <w:sz w:val="24"/>
          <w:szCs w:val="24"/>
        </w:rPr>
        <w:t>Asid</w:t>
      </w:r>
      <w:proofErr w:type="spellEnd"/>
      <w:r w:rsidRPr="00DE75B3">
        <w:rPr>
          <w:rFonts w:asciiTheme="majorBidi" w:hAnsiTheme="majorBidi" w:cstheme="majorBidi"/>
          <w:sz w:val="24"/>
          <w:szCs w:val="24"/>
        </w:rPr>
        <w:t xml:space="preserve">-Base </w:t>
      </w:r>
      <w:proofErr w:type="gramStart"/>
      <w:r w:rsidRPr="00DE75B3">
        <w:rPr>
          <w:rFonts w:asciiTheme="majorBidi" w:hAnsiTheme="majorBidi" w:cstheme="majorBidi"/>
          <w:sz w:val="24"/>
          <w:szCs w:val="24"/>
        </w:rPr>
        <w:t>Indicator :Synthesis</w:t>
      </w:r>
      <w:proofErr w:type="gramEnd"/>
      <w:r w:rsidRPr="00DE75B3">
        <w:rPr>
          <w:rFonts w:asciiTheme="majorBidi" w:hAnsiTheme="majorBidi" w:cstheme="majorBidi"/>
          <w:sz w:val="24"/>
          <w:szCs w:val="24"/>
        </w:rPr>
        <w:t>, Characterization, pH Sensor and Fluorescent study, Iraqi Journal of Science, 64(11), 5525-5540.</w:t>
      </w:r>
    </w:p>
    <w:p w14:paraId="561E6A25" w14:textId="77777777" w:rsidR="00DE75B3" w:rsidRPr="00DE75B3" w:rsidRDefault="00DE75B3" w:rsidP="00DE75B3">
      <w:pPr>
        <w:pStyle w:val="ListParagraph"/>
        <w:numPr>
          <w:ilvl w:val="0"/>
          <w:numId w:val="4"/>
        </w:numPr>
        <w:rPr>
          <w:rFonts w:asciiTheme="majorBidi" w:hAnsiTheme="majorBidi" w:cstheme="majorBidi"/>
          <w:sz w:val="24"/>
          <w:szCs w:val="24"/>
        </w:rPr>
      </w:pPr>
      <w:r w:rsidRPr="00DE75B3">
        <w:rPr>
          <w:rFonts w:asciiTheme="majorBidi" w:hAnsiTheme="majorBidi" w:cstheme="majorBidi"/>
          <w:sz w:val="24"/>
          <w:szCs w:val="24"/>
        </w:rPr>
        <w:t xml:space="preserve">Al-Hamdani, A. A. S., &amp; </w:t>
      </w:r>
      <w:proofErr w:type="spellStart"/>
      <w:r w:rsidRPr="00DE75B3">
        <w:rPr>
          <w:rFonts w:asciiTheme="majorBidi" w:hAnsiTheme="majorBidi" w:cstheme="majorBidi"/>
          <w:sz w:val="24"/>
          <w:szCs w:val="24"/>
        </w:rPr>
        <w:t>Abdulridha</w:t>
      </w:r>
      <w:proofErr w:type="spellEnd"/>
      <w:r w:rsidRPr="00DE75B3">
        <w:rPr>
          <w:rFonts w:asciiTheme="majorBidi" w:hAnsiTheme="majorBidi" w:cstheme="majorBidi"/>
          <w:sz w:val="24"/>
          <w:szCs w:val="24"/>
        </w:rPr>
        <w:t>, M. Q. (2023). Synthesis, Characterization of New Metal Complexes of Co (II), Cu (II), Cd (II) and Ru (III) from azo ligand 5-((2-(1H-indol-2-yl) ethyl) diazinyl)-2-aminophenol, Thermal and Antioxidant Studies. Baghdad Science Journal, 20(5 Suppl.) 1964-1975.</w:t>
      </w:r>
    </w:p>
    <w:p w14:paraId="67DAEA20" w14:textId="77777777" w:rsidR="00DE75B3" w:rsidRPr="00DE75B3" w:rsidRDefault="00DE75B3" w:rsidP="00DE75B3">
      <w:pPr>
        <w:pStyle w:val="ListParagraph"/>
        <w:numPr>
          <w:ilvl w:val="0"/>
          <w:numId w:val="4"/>
        </w:numPr>
        <w:rPr>
          <w:rFonts w:asciiTheme="majorBidi" w:hAnsiTheme="majorBidi" w:cstheme="majorBidi"/>
          <w:sz w:val="24"/>
          <w:szCs w:val="24"/>
        </w:rPr>
      </w:pPr>
      <w:proofErr w:type="spellStart"/>
      <w:r w:rsidRPr="00DE75B3">
        <w:rPr>
          <w:rFonts w:asciiTheme="majorBidi" w:hAnsiTheme="majorBidi" w:cstheme="majorBidi"/>
          <w:sz w:val="24"/>
          <w:szCs w:val="24"/>
        </w:rPr>
        <w:t>Miessler</w:t>
      </w:r>
      <w:proofErr w:type="spellEnd"/>
      <w:r w:rsidRPr="00DE75B3">
        <w:rPr>
          <w:rFonts w:asciiTheme="majorBidi" w:hAnsiTheme="majorBidi" w:cstheme="majorBidi"/>
          <w:sz w:val="24"/>
          <w:szCs w:val="24"/>
        </w:rPr>
        <w:t xml:space="preserve">, G.L. and </w:t>
      </w:r>
      <w:proofErr w:type="spellStart"/>
      <w:r w:rsidRPr="00DE75B3">
        <w:rPr>
          <w:rFonts w:asciiTheme="majorBidi" w:hAnsiTheme="majorBidi" w:cstheme="majorBidi"/>
          <w:sz w:val="24"/>
          <w:szCs w:val="24"/>
        </w:rPr>
        <w:t>Tarr</w:t>
      </w:r>
      <w:proofErr w:type="spellEnd"/>
      <w:r w:rsidRPr="00DE75B3">
        <w:rPr>
          <w:rFonts w:asciiTheme="majorBidi" w:hAnsiTheme="majorBidi" w:cstheme="majorBidi"/>
          <w:sz w:val="24"/>
          <w:szCs w:val="24"/>
        </w:rPr>
        <w:t>, D.A. (2011). Inorganic Chemistry, 4</w:t>
      </w:r>
      <w:r w:rsidRPr="00DE75B3">
        <w:rPr>
          <w:rFonts w:asciiTheme="majorBidi" w:hAnsiTheme="majorBidi" w:cstheme="majorBidi"/>
          <w:sz w:val="24"/>
          <w:szCs w:val="24"/>
          <w:vertAlign w:val="superscript"/>
        </w:rPr>
        <w:t>th</w:t>
      </w:r>
      <w:r w:rsidRPr="00DE75B3">
        <w:rPr>
          <w:rFonts w:asciiTheme="majorBidi" w:hAnsiTheme="majorBidi" w:cstheme="majorBidi"/>
          <w:sz w:val="24"/>
          <w:szCs w:val="24"/>
        </w:rPr>
        <w:t xml:space="preserve"> ed., Pearson</w:t>
      </w:r>
    </w:p>
    <w:p w14:paraId="5454CD60" w14:textId="77777777" w:rsidR="00DE75B3" w:rsidRPr="00DE75B3" w:rsidRDefault="00DE75B3" w:rsidP="00DE75B3">
      <w:pPr>
        <w:pStyle w:val="ListParagraph"/>
        <w:numPr>
          <w:ilvl w:val="0"/>
          <w:numId w:val="4"/>
        </w:numPr>
        <w:rPr>
          <w:rFonts w:asciiTheme="majorBidi" w:hAnsiTheme="majorBidi" w:cstheme="majorBidi"/>
          <w:sz w:val="24"/>
          <w:szCs w:val="24"/>
        </w:rPr>
      </w:pPr>
      <w:r w:rsidRPr="00DE75B3">
        <w:rPr>
          <w:rFonts w:asciiTheme="majorBidi" w:hAnsiTheme="majorBidi" w:cstheme="majorBidi"/>
          <w:sz w:val="24"/>
          <w:szCs w:val="24"/>
        </w:rPr>
        <w:t>Abbas, A.K. (2015). Synthesis, Structural and Biological Efficiency Studies of New Azo Ligands and Their Complexes with Zn(Ⅱ), Cd(Ⅱ) and Hg(Ⅱ) Metal Ions, Ibn Al-Haitham Journal for Pure and Applied Science, 28(3)169-186.</w:t>
      </w:r>
    </w:p>
    <w:p w14:paraId="5457D076" w14:textId="77777777" w:rsidR="00DE75B3" w:rsidRPr="00DE75B3" w:rsidRDefault="00DE75B3" w:rsidP="00DE75B3">
      <w:pPr>
        <w:pStyle w:val="ListParagraph"/>
        <w:numPr>
          <w:ilvl w:val="0"/>
          <w:numId w:val="4"/>
        </w:numPr>
        <w:rPr>
          <w:rFonts w:asciiTheme="majorBidi" w:hAnsiTheme="majorBidi" w:cstheme="majorBidi"/>
          <w:sz w:val="24"/>
          <w:szCs w:val="24"/>
        </w:rPr>
      </w:pPr>
      <w:proofErr w:type="spellStart"/>
      <w:r w:rsidRPr="00DE75B3">
        <w:rPr>
          <w:rFonts w:asciiTheme="majorBidi" w:hAnsiTheme="majorBidi" w:cstheme="majorBidi"/>
          <w:sz w:val="24"/>
          <w:szCs w:val="24"/>
        </w:rPr>
        <w:t>Emam</w:t>
      </w:r>
      <w:proofErr w:type="spellEnd"/>
      <w:r w:rsidRPr="00DE75B3">
        <w:rPr>
          <w:rFonts w:asciiTheme="majorBidi" w:hAnsiTheme="majorBidi" w:cstheme="majorBidi"/>
          <w:sz w:val="24"/>
          <w:szCs w:val="24"/>
        </w:rPr>
        <w:t xml:space="preserve">, S.M., </w:t>
      </w:r>
      <w:proofErr w:type="spellStart"/>
      <w:r w:rsidRPr="00DE75B3">
        <w:rPr>
          <w:rFonts w:asciiTheme="majorBidi" w:hAnsiTheme="majorBidi" w:cstheme="majorBidi"/>
          <w:sz w:val="24"/>
          <w:szCs w:val="24"/>
        </w:rPr>
        <w:t>Abou</w:t>
      </w:r>
      <w:proofErr w:type="spellEnd"/>
      <w:r w:rsidRPr="00DE75B3">
        <w:rPr>
          <w:rFonts w:asciiTheme="majorBidi" w:hAnsiTheme="majorBidi" w:cstheme="majorBidi"/>
          <w:sz w:val="24"/>
          <w:szCs w:val="24"/>
        </w:rPr>
        <w:t xml:space="preserve"> El-</w:t>
      </w:r>
      <w:proofErr w:type="spellStart"/>
      <w:r w:rsidRPr="00DE75B3">
        <w:rPr>
          <w:rFonts w:asciiTheme="majorBidi" w:hAnsiTheme="majorBidi" w:cstheme="majorBidi"/>
          <w:sz w:val="24"/>
          <w:szCs w:val="24"/>
        </w:rPr>
        <w:t>Enein</w:t>
      </w:r>
      <w:proofErr w:type="spellEnd"/>
      <w:r w:rsidRPr="00DE75B3">
        <w:rPr>
          <w:rFonts w:asciiTheme="majorBidi" w:hAnsiTheme="majorBidi" w:cstheme="majorBidi"/>
          <w:sz w:val="24"/>
          <w:szCs w:val="24"/>
        </w:rPr>
        <w:t xml:space="preserve"> S.A. and Monir </w:t>
      </w:r>
      <w:proofErr w:type="gramStart"/>
      <w:r w:rsidRPr="00DE75B3">
        <w:rPr>
          <w:rFonts w:asciiTheme="majorBidi" w:hAnsiTheme="majorBidi" w:cstheme="majorBidi"/>
          <w:sz w:val="24"/>
          <w:szCs w:val="24"/>
        </w:rPr>
        <w:t>E.(</w:t>
      </w:r>
      <w:proofErr w:type="gramEnd"/>
      <w:r w:rsidRPr="00DE75B3">
        <w:rPr>
          <w:rFonts w:asciiTheme="majorBidi" w:hAnsiTheme="majorBidi" w:cstheme="majorBidi"/>
          <w:sz w:val="24"/>
          <w:szCs w:val="24"/>
        </w:rPr>
        <w:t>2017) Spectrochemical and Thermal Studies for Bivalent Metal Complexes of Azo dye Ligand containing Pyrimidine Ring, International Journal of Engineering Research and Technology, 6(9) 1-12.</w:t>
      </w:r>
    </w:p>
    <w:p w14:paraId="47E530FC" w14:textId="77777777" w:rsidR="00DE75B3" w:rsidRPr="00DE75B3" w:rsidRDefault="00DE75B3" w:rsidP="00DE75B3">
      <w:pPr>
        <w:pStyle w:val="ListParagraph"/>
        <w:numPr>
          <w:ilvl w:val="0"/>
          <w:numId w:val="4"/>
        </w:numPr>
        <w:rPr>
          <w:rFonts w:asciiTheme="majorBidi" w:hAnsiTheme="majorBidi" w:cstheme="majorBidi"/>
          <w:sz w:val="24"/>
          <w:szCs w:val="24"/>
        </w:rPr>
      </w:pPr>
      <w:r w:rsidRPr="00DE75B3">
        <w:rPr>
          <w:rFonts w:asciiTheme="majorBidi" w:hAnsiTheme="majorBidi" w:cstheme="majorBidi"/>
          <w:sz w:val="24"/>
          <w:szCs w:val="24"/>
        </w:rPr>
        <w:t xml:space="preserve"> Ali, R. A., Ahamed, L.S., and </w:t>
      </w:r>
      <w:proofErr w:type="spellStart"/>
      <w:r w:rsidRPr="00DE75B3">
        <w:rPr>
          <w:rFonts w:asciiTheme="majorBidi" w:hAnsiTheme="majorBidi" w:cstheme="majorBidi"/>
          <w:sz w:val="24"/>
          <w:szCs w:val="24"/>
        </w:rPr>
        <w:t>Alrekabi</w:t>
      </w:r>
      <w:proofErr w:type="spellEnd"/>
      <w:r w:rsidRPr="00DE75B3">
        <w:rPr>
          <w:rFonts w:asciiTheme="majorBidi" w:hAnsiTheme="majorBidi" w:cstheme="majorBidi"/>
          <w:sz w:val="24"/>
          <w:szCs w:val="24"/>
        </w:rPr>
        <w:t xml:space="preserve">, </w:t>
      </w:r>
      <w:proofErr w:type="gramStart"/>
      <w:r w:rsidRPr="00DE75B3">
        <w:rPr>
          <w:rFonts w:asciiTheme="majorBidi" w:hAnsiTheme="majorBidi" w:cstheme="majorBidi"/>
          <w:sz w:val="24"/>
          <w:szCs w:val="24"/>
        </w:rPr>
        <w:t>Z.G.(</w:t>
      </w:r>
      <w:proofErr w:type="gramEnd"/>
      <w:r w:rsidRPr="00DE75B3">
        <w:rPr>
          <w:rFonts w:asciiTheme="majorBidi" w:hAnsiTheme="majorBidi" w:cstheme="majorBidi"/>
          <w:sz w:val="24"/>
          <w:szCs w:val="24"/>
        </w:rPr>
        <w:t>2018) Synthesis of new nucleoside analogues from 3,5-disubstituted pyrazoline, Journal of Pharmaceutical Sciences and Research, 10(4) 705-710.</w:t>
      </w:r>
    </w:p>
    <w:p w14:paraId="3E94FF86" w14:textId="77777777" w:rsidR="00DE75B3" w:rsidRPr="00DE75B3" w:rsidRDefault="00DE75B3" w:rsidP="00DE75B3">
      <w:pPr>
        <w:pStyle w:val="ListParagraph"/>
        <w:numPr>
          <w:ilvl w:val="0"/>
          <w:numId w:val="4"/>
        </w:numPr>
        <w:rPr>
          <w:rFonts w:asciiTheme="majorBidi" w:hAnsiTheme="majorBidi" w:cstheme="majorBidi"/>
          <w:sz w:val="24"/>
          <w:szCs w:val="24"/>
        </w:rPr>
      </w:pPr>
      <w:proofErr w:type="spellStart"/>
      <w:r w:rsidRPr="00DE75B3">
        <w:rPr>
          <w:rFonts w:asciiTheme="majorBidi" w:hAnsiTheme="majorBidi" w:cstheme="majorBidi"/>
          <w:sz w:val="24"/>
          <w:szCs w:val="24"/>
        </w:rPr>
        <w:t>S.</w:t>
      </w:r>
      <w:proofErr w:type="gramStart"/>
      <w:r w:rsidRPr="00DE75B3">
        <w:rPr>
          <w:rFonts w:asciiTheme="majorBidi" w:hAnsiTheme="majorBidi" w:cstheme="majorBidi"/>
          <w:sz w:val="24"/>
          <w:szCs w:val="24"/>
        </w:rPr>
        <w:t>G.Qazi</w:t>
      </w:r>
      <w:proofErr w:type="spellEnd"/>
      <w:proofErr w:type="gramEnd"/>
      <w:r w:rsidRPr="00DE75B3">
        <w:rPr>
          <w:rFonts w:asciiTheme="majorBidi" w:hAnsiTheme="majorBidi" w:cstheme="majorBidi"/>
          <w:sz w:val="24"/>
          <w:szCs w:val="24"/>
        </w:rPr>
        <w:t xml:space="preserve"> ,</w:t>
      </w:r>
      <w:proofErr w:type="spellStart"/>
      <w:r w:rsidRPr="00DE75B3">
        <w:rPr>
          <w:rFonts w:asciiTheme="majorBidi" w:hAnsiTheme="majorBidi" w:cstheme="majorBidi"/>
          <w:sz w:val="24"/>
          <w:szCs w:val="24"/>
        </w:rPr>
        <w:t>A.R.Rennie</w:t>
      </w:r>
      <w:proofErr w:type="spellEnd"/>
      <w:r w:rsidRPr="00DE75B3">
        <w:rPr>
          <w:rFonts w:asciiTheme="majorBidi" w:hAnsiTheme="majorBidi" w:cstheme="majorBidi"/>
          <w:sz w:val="24"/>
          <w:szCs w:val="24"/>
        </w:rPr>
        <w:t xml:space="preserve">, J.K. </w:t>
      </w:r>
      <w:proofErr w:type="spellStart"/>
      <w:r w:rsidRPr="00DE75B3">
        <w:rPr>
          <w:rFonts w:asciiTheme="majorBidi" w:hAnsiTheme="majorBidi" w:cstheme="majorBidi"/>
          <w:sz w:val="24"/>
          <w:szCs w:val="24"/>
        </w:rPr>
        <w:t>Cokcroft</w:t>
      </w:r>
      <w:proofErr w:type="spellEnd"/>
      <w:r w:rsidRPr="00DE75B3">
        <w:rPr>
          <w:rFonts w:asciiTheme="majorBidi" w:hAnsiTheme="majorBidi" w:cstheme="majorBidi"/>
          <w:sz w:val="24"/>
          <w:szCs w:val="24"/>
        </w:rPr>
        <w:t xml:space="preserve"> and </w:t>
      </w:r>
      <w:proofErr w:type="spellStart"/>
      <w:r w:rsidRPr="00DE75B3">
        <w:rPr>
          <w:rFonts w:asciiTheme="majorBidi" w:hAnsiTheme="majorBidi" w:cstheme="majorBidi"/>
          <w:sz w:val="24"/>
          <w:szCs w:val="24"/>
        </w:rPr>
        <w:t>M.Vickers</w:t>
      </w:r>
      <w:proofErr w:type="spellEnd"/>
      <w:r w:rsidRPr="00DE75B3">
        <w:rPr>
          <w:rFonts w:asciiTheme="majorBidi" w:hAnsiTheme="majorBidi" w:cstheme="majorBidi"/>
          <w:sz w:val="24"/>
          <w:szCs w:val="24"/>
        </w:rPr>
        <w:t xml:space="preserve"> (2009),”Use  of </w:t>
      </w:r>
      <w:proofErr w:type="spellStart"/>
      <w:r w:rsidRPr="00DE75B3">
        <w:rPr>
          <w:rFonts w:asciiTheme="majorBidi" w:hAnsiTheme="majorBidi" w:cstheme="majorBidi"/>
          <w:sz w:val="24"/>
          <w:szCs w:val="24"/>
        </w:rPr>
        <w:t>wide_angle</w:t>
      </w:r>
      <w:proofErr w:type="spellEnd"/>
      <w:r w:rsidRPr="00DE75B3">
        <w:rPr>
          <w:rFonts w:asciiTheme="majorBidi" w:hAnsiTheme="majorBidi" w:cstheme="majorBidi"/>
          <w:sz w:val="24"/>
          <w:szCs w:val="24"/>
        </w:rPr>
        <w:t xml:space="preserve"> </w:t>
      </w:r>
      <w:proofErr w:type="spellStart"/>
      <w:r w:rsidRPr="00DE75B3">
        <w:rPr>
          <w:rFonts w:asciiTheme="majorBidi" w:hAnsiTheme="majorBidi" w:cstheme="majorBidi"/>
          <w:sz w:val="24"/>
          <w:szCs w:val="24"/>
        </w:rPr>
        <w:t>x_ray</w:t>
      </w:r>
      <w:proofErr w:type="spellEnd"/>
      <w:r w:rsidRPr="00DE75B3">
        <w:rPr>
          <w:rFonts w:asciiTheme="majorBidi" w:hAnsiTheme="majorBidi" w:cstheme="majorBidi"/>
          <w:sz w:val="24"/>
          <w:szCs w:val="24"/>
        </w:rPr>
        <w:t xml:space="preserve"> diffraction to measure shape and size off dispersed collide particles”,</w:t>
      </w:r>
      <w:proofErr w:type="spellStart"/>
      <w:r w:rsidRPr="00DE75B3">
        <w:rPr>
          <w:rFonts w:asciiTheme="majorBidi" w:hAnsiTheme="majorBidi" w:cstheme="majorBidi"/>
          <w:sz w:val="24"/>
          <w:szCs w:val="24"/>
        </w:rPr>
        <w:t>J.Colloid</w:t>
      </w:r>
      <w:proofErr w:type="spellEnd"/>
      <w:r w:rsidRPr="00DE75B3">
        <w:rPr>
          <w:rFonts w:asciiTheme="majorBidi" w:hAnsiTheme="majorBidi" w:cstheme="majorBidi"/>
          <w:sz w:val="24"/>
          <w:szCs w:val="24"/>
        </w:rPr>
        <w:t xml:space="preserve"> Interface SCi,105,3380-3451.</w:t>
      </w:r>
    </w:p>
    <w:p w14:paraId="751B988F" w14:textId="77777777" w:rsidR="00DE75B3" w:rsidRPr="00DE75B3" w:rsidRDefault="00DE75B3" w:rsidP="00DE75B3">
      <w:pPr>
        <w:pStyle w:val="ListParagraph"/>
        <w:numPr>
          <w:ilvl w:val="0"/>
          <w:numId w:val="4"/>
        </w:numPr>
        <w:rPr>
          <w:rFonts w:asciiTheme="majorBidi" w:hAnsiTheme="majorBidi" w:cstheme="majorBidi"/>
          <w:sz w:val="24"/>
          <w:szCs w:val="24"/>
        </w:rPr>
      </w:pPr>
      <w:proofErr w:type="spellStart"/>
      <w:r w:rsidRPr="00DE75B3">
        <w:rPr>
          <w:rFonts w:asciiTheme="majorBidi" w:hAnsiTheme="majorBidi" w:cstheme="majorBidi"/>
          <w:sz w:val="24"/>
          <w:szCs w:val="24"/>
        </w:rPr>
        <w:t>E.</w:t>
      </w:r>
      <w:proofErr w:type="gramStart"/>
      <w:r w:rsidRPr="00DE75B3">
        <w:rPr>
          <w:rFonts w:asciiTheme="majorBidi" w:hAnsiTheme="majorBidi" w:cstheme="majorBidi"/>
          <w:sz w:val="24"/>
          <w:szCs w:val="24"/>
        </w:rPr>
        <w:t>N.Masten</w:t>
      </w:r>
      <w:proofErr w:type="gramEnd"/>
      <w:r w:rsidRPr="00DE75B3">
        <w:rPr>
          <w:rFonts w:asciiTheme="majorBidi" w:hAnsiTheme="majorBidi" w:cstheme="majorBidi"/>
          <w:sz w:val="24"/>
          <w:szCs w:val="24"/>
        </w:rPr>
        <w:t>,A.G.Fox</w:t>
      </w:r>
      <w:proofErr w:type="spellEnd"/>
      <w:r w:rsidRPr="00DE75B3">
        <w:rPr>
          <w:rFonts w:asciiTheme="majorBidi" w:hAnsiTheme="majorBidi" w:cstheme="majorBidi"/>
          <w:sz w:val="24"/>
          <w:szCs w:val="24"/>
        </w:rPr>
        <w:t xml:space="preserve"> and </w:t>
      </w:r>
      <w:proofErr w:type="spellStart"/>
      <w:r w:rsidRPr="00DE75B3">
        <w:rPr>
          <w:rFonts w:asciiTheme="majorBidi" w:hAnsiTheme="majorBidi" w:cstheme="majorBidi"/>
          <w:sz w:val="24"/>
          <w:szCs w:val="24"/>
        </w:rPr>
        <w:t>M.A.Keef</w:t>
      </w:r>
      <w:proofErr w:type="spellEnd"/>
      <w:r w:rsidRPr="00DE75B3">
        <w:rPr>
          <w:rFonts w:asciiTheme="majorBidi" w:hAnsiTheme="majorBidi" w:cstheme="majorBidi"/>
          <w:sz w:val="24"/>
          <w:szCs w:val="24"/>
        </w:rPr>
        <w:t xml:space="preserve">,(2004),International tables for </w:t>
      </w:r>
      <w:proofErr w:type="spellStart"/>
      <w:r w:rsidRPr="00DE75B3">
        <w:rPr>
          <w:rFonts w:asciiTheme="majorBidi" w:hAnsiTheme="majorBidi" w:cstheme="majorBidi"/>
          <w:sz w:val="24"/>
          <w:szCs w:val="24"/>
        </w:rPr>
        <w:t>crestallography</w:t>
      </w:r>
      <w:proofErr w:type="spellEnd"/>
      <w:r w:rsidRPr="00DE75B3">
        <w:rPr>
          <w:rFonts w:asciiTheme="majorBidi" w:hAnsiTheme="majorBidi" w:cstheme="majorBidi"/>
          <w:sz w:val="24"/>
          <w:szCs w:val="24"/>
        </w:rPr>
        <w:t xml:space="preserve">”,Kluwer </w:t>
      </w:r>
      <w:proofErr w:type="spellStart"/>
      <w:r w:rsidRPr="00DE75B3">
        <w:rPr>
          <w:rFonts w:asciiTheme="majorBidi" w:hAnsiTheme="majorBidi" w:cstheme="majorBidi"/>
          <w:sz w:val="24"/>
          <w:szCs w:val="24"/>
        </w:rPr>
        <w:t>Acadimic</w:t>
      </w:r>
      <w:proofErr w:type="spellEnd"/>
      <w:r w:rsidRPr="00DE75B3">
        <w:rPr>
          <w:rFonts w:asciiTheme="majorBidi" w:hAnsiTheme="majorBidi" w:cstheme="majorBidi"/>
          <w:sz w:val="24"/>
          <w:szCs w:val="24"/>
        </w:rPr>
        <w:t xml:space="preserve">, </w:t>
      </w:r>
      <w:proofErr w:type="spellStart"/>
      <w:r w:rsidRPr="00DE75B3">
        <w:rPr>
          <w:rFonts w:asciiTheme="majorBidi" w:hAnsiTheme="majorBidi" w:cstheme="majorBidi"/>
          <w:sz w:val="24"/>
          <w:szCs w:val="24"/>
        </w:rPr>
        <w:t>Dordrect</w:t>
      </w:r>
      <w:proofErr w:type="spellEnd"/>
      <w:r w:rsidRPr="00DE75B3">
        <w:rPr>
          <w:rFonts w:asciiTheme="majorBidi" w:hAnsiTheme="majorBidi" w:cstheme="majorBidi"/>
          <w:sz w:val="24"/>
          <w:szCs w:val="24"/>
        </w:rPr>
        <w:t xml:space="preserve">.  </w:t>
      </w:r>
    </w:p>
    <w:p w14:paraId="3EB8A0D5" w14:textId="77777777" w:rsidR="00DE75B3" w:rsidRPr="00DE75B3" w:rsidRDefault="00DE75B3" w:rsidP="00DE75B3">
      <w:pPr>
        <w:pStyle w:val="ListParagraph"/>
        <w:numPr>
          <w:ilvl w:val="0"/>
          <w:numId w:val="4"/>
        </w:numPr>
        <w:rPr>
          <w:rFonts w:asciiTheme="majorBidi" w:hAnsiTheme="majorBidi" w:cstheme="majorBidi"/>
          <w:sz w:val="24"/>
          <w:szCs w:val="24"/>
        </w:rPr>
      </w:pPr>
      <w:r w:rsidRPr="00DE75B3">
        <w:rPr>
          <w:rFonts w:asciiTheme="majorBidi" w:hAnsiTheme="majorBidi" w:cstheme="majorBidi"/>
          <w:sz w:val="24"/>
          <w:szCs w:val="24"/>
        </w:rPr>
        <w:t xml:space="preserve">Bragg, W.H. </w:t>
      </w:r>
      <w:proofErr w:type="gramStart"/>
      <w:r w:rsidRPr="00DE75B3">
        <w:rPr>
          <w:rFonts w:asciiTheme="majorBidi" w:hAnsiTheme="majorBidi" w:cstheme="majorBidi"/>
          <w:sz w:val="24"/>
          <w:szCs w:val="24"/>
        </w:rPr>
        <w:t>and  Bragg</w:t>
      </w:r>
      <w:proofErr w:type="gramEnd"/>
      <w:r w:rsidRPr="00DE75B3">
        <w:rPr>
          <w:rFonts w:asciiTheme="majorBidi" w:hAnsiTheme="majorBidi" w:cstheme="majorBidi"/>
          <w:sz w:val="24"/>
          <w:szCs w:val="24"/>
        </w:rPr>
        <w:t xml:space="preserve">, W.L. (1913) The </w:t>
      </w:r>
      <w:proofErr w:type="spellStart"/>
      <w:r w:rsidRPr="00DE75B3">
        <w:rPr>
          <w:rFonts w:asciiTheme="majorBidi" w:hAnsiTheme="majorBidi" w:cstheme="majorBidi"/>
          <w:sz w:val="24"/>
          <w:szCs w:val="24"/>
        </w:rPr>
        <w:t>Reflaxion</w:t>
      </w:r>
      <w:proofErr w:type="spellEnd"/>
      <w:r w:rsidRPr="00DE75B3">
        <w:rPr>
          <w:rFonts w:asciiTheme="majorBidi" w:hAnsiTheme="majorBidi" w:cstheme="majorBidi"/>
          <w:sz w:val="24"/>
          <w:szCs w:val="24"/>
        </w:rPr>
        <w:t xml:space="preserve"> of X-rays by Crystals, Proc. R. </w:t>
      </w:r>
      <w:proofErr w:type="spellStart"/>
      <w:r w:rsidRPr="00DE75B3">
        <w:rPr>
          <w:rFonts w:asciiTheme="majorBidi" w:hAnsiTheme="majorBidi" w:cstheme="majorBidi"/>
          <w:sz w:val="24"/>
          <w:szCs w:val="24"/>
        </w:rPr>
        <w:t>Soc.Land</w:t>
      </w:r>
      <w:proofErr w:type="spellEnd"/>
      <w:r w:rsidRPr="00DE75B3">
        <w:rPr>
          <w:rFonts w:asciiTheme="majorBidi" w:hAnsiTheme="majorBidi" w:cstheme="majorBidi"/>
          <w:sz w:val="24"/>
          <w:szCs w:val="24"/>
        </w:rPr>
        <w:t>. A., 88(605)428-438.</w:t>
      </w:r>
    </w:p>
    <w:p w14:paraId="4BFEE106" w14:textId="77777777" w:rsidR="00DE75B3" w:rsidRPr="00DE75B3" w:rsidRDefault="00DE75B3" w:rsidP="00DE75B3">
      <w:pPr>
        <w:pStyle w:val="ListParagraph"/>
        <w:numPr>
          <w:ilvl w:val="0"/>
          <w:numId w:val="4"/>
        </w:numPr>
        <w:rPr>
          <w:rFonts w:asciiTheme="majorBidi" w:hAnsiTheme="majorBidi" w:cstheme="majorBidi"/>
          <w:sz w:val="24"/>
          <w:szCs w:val="24"/>
        </w:rPr>
      </w:pPr>
      <w:proofErr w:type="spellStart"/>
      <w:proofErr w:type="gramStart"/>
      <w:r w:rsidRPr="00DE75B3">
        <w:rPr>
          <w:rFonts w:asciiTheme="majorBidi" w:hAnsiTheme="majorBidi" w:cstheme="majorBidi"/>
          <w:sz w:val="24"/>
          <w:szCs w:val="24"/>
        </w:rPr>
        <w:t>Humphreys,C.J</w:t>
      </w:r>
      <w:proofErr w:type="spellEnd"/>
      <w:r w:rsidRPr="00DE75B3">
        <w:rPr>
          <w:rFonts w:asciiTheme="majorBidi" w:hAnsiTheme="majorBidi" w:cstheme="majorBidi"/>
          <w:sz w:val="24"/>
          <w:szCs w:val="24"/>
        </w:rPr>
        <w:t>.</w:t>
      </w:r>
      <w:proofErr w:type="gramEnd"/>
      <w:r w:rsidRPr="00DE75B3">
        <w:rPr>
          <w:rFonts w:asciiTheme="majorBidi" w:hAnsiTheme="majorBidi" w:cstheme="majorBidi"/>
          <w:sz w:val="24"/>
          <w:szCs w:val="24"/>
        </w:rPr>
        <w:t xml:space="preserve">(2013). The Significance of Bragg’s law in electron Diffraction and Microscopy and Bragg’s second law. Acta </w:t>
      </w:r>
      <w:proofErr w:type="spellStart"/>
      <w:r w:rsidRPr="00DE75B3">
        <w:rPr>
          <w:rFonts w:asciiTheme="majorBidi" w:hAnsiTheme="majorBidi" w:cstheme="majorBidi"/>
          <w:sz w:val="24"/>
          <w:szCs w:val="24"/>
        </w:rPr>
        <w:t>Cryst</w:t>
      </w:r>
      <w:proofErr w:type="spellEnd"/>
      <w:r w:rsidRPr="00DE75B3">
        <w:rPr>
          <w:rFonts w:asciiTheme="majorBidi" w:hAnsiTheme="majorBidi" w:cstheme="majorBidi"/>
          <w:sz w:val="24"/>
          <w:szCs w:val="24"/>
        </w:rPr>
        <w:t>., A69.45-50.</w:t>
      </w:r>
    </w:p>
    <w:p w14:paraId="0C0B6E43" w14:textId="77777777" w:rsidR="00DE75B3" w:rsidRPr="00DE75B3" w:rsidRDefault="00DE75B3" w:rsidP="00DE75B3">
      <w:pPr>
        <w:pStyle w:val="ListParagraph"/>
        <w:numPr>
          <w:ilvl w:val="0"/>
          <w:numId w:val="4"/>
        </w:numPr>
        <w:rPr>
          <w:rFonts w:asciiTheme="majorBidi" w:hAnsiTheme="majorBidi" w:cstheme="majorBidi"/>
          <w:sz w:val="24"/>
          <w:szCs w:val="24"/>
        </w:rPr>
      </w:pPr>
      <w:r w:rsidRPr="00DE75B3">
        <w:rPr>
          <w:rFonts w:asciiTheme="majorBidi" w:hAnsiTheme="majorBidi" w:cstheme="majorBidi"/>
          <w:sz w:val="24"/>
          <w:szCs w:val="24"/>
        </w:rPr>
        <w:t xml:space="preserve">Greenberg B., (1989) Bragg’s Law with Refraction, Acta </w:t>
      </w:r>
      <w:proofErr w:type="spellStart"/>
      <w:r w:rsidRPr="00DE75B3">
        <w:rPr>
          <w:rFonts w:asciiTheme="majorBidi" w:hAnsiTheme="majorBidi" w:cstheme="majorBidi"/>
          <w:sz w:val="24"/>
          <w:szCs w:val="24"/>
        </w:rPr>
        <w:t>cryst</w:t>
      </w:r>
      <w:proofErr w:type="spellEnd"/>
      <w:r w:rsidRPr="00DE75B3">
        <w:rPr>
          <w:rFonts w:asciiTheme="majorBidi" w:hAnsiTheme="majorBidi" w:cstheme="majorBidi"/>
          <w:sz w:val="24"/>
          <w:szCs w:val="24"/>
        </w:rPr>
        <w:t>., A45-238-241.</w:t>
      </w:r>
    </w:p>
    <w:p w14:paraId="2D91B3F8" w14:textId="77777777" w:rsidR="00DE75B3" w:rsidRPr="00DE75B3" w:rsidRDefault="00DE75B3" w:rsidP="00DE75B3">
      <w:pPr>
        <w:pStyle w:val="ListParagraph"/>
        <w:numPr>
          <w:ilvl w:val="0"/>
          <w:numId w:val="4"/>
        </w:numPr>
        <w:rPr>
          <w:rFonts w:asciiTheme="majorBidi" w:hAnsiTheme="majorBidi" w:cstheme="majorBidi"/>
          <w:sz w:val="24"/>
          <w:szCs w:val="24"/>
        </w:rPr>
      </w:pPr>
      <w:r w:rsidRPr="00DE75B3">
        <w:rPr>
          <w:rFonts w:asciiTheme="majorBidi" w:hAnsiTheme="majorBidi" w:cstheme="majorBidi"/>
          <w:sz w:val="24"/>
          <w:szCs w:val="24"/>
        </w:rPr>
        <w:t xml:space="preserve">Farhan, R. Z., &amp; Ebrahim, S. E. (2021). Preparing </w:t>
      </w:r>
      <w:proofErr w:type="spellStart"/>
      <w:r w:rsidRPr="00DE75B3">
        <w:rPr>
          <w:rFonts w:asciiTheme="majorBidi" w:hAnsiTheme="majorBidi" w:cstheme="majorBidi"/>
          <w:sz w:val="24"/>
          <w:szCs w:val="24"/>
        </w:rPr>
        <w:t>nanosilica</w:t>
      </w:r>
      <w:proofErr w:type="spellEnd"/>
      <w:r w:rsidRPr="00DE75B3">
        <w:rPr>
          <w:rFonts w:asciiTheme="majorBidi" w:hAnsiTheme="majorBidi" w:cstheme="majorBidi"/>
          <w:sz w:val="24"/>
          <w:szCs w:val="24"/>
        </w:rPr>
        <w:t xml:space="preserve"> particles from rice husk using precipitation method. Baghdad Science Journal, 18(3), 0494-0494.</w:t>
      </w:r>
      <w:r w:rsidRPr="00DE75B3">
        <w:rPr>
          <w:rFonts w:asciiTheme="majorBidi" w:hAnsiTheme="majorBidi" w:cstheme="majorBidi"/>
          <w:sz w:val="24"/>
          <w:szCs w:val="24"/>
          <w:rtl/>
        </w:rPr>
        <w:t>‏</w:t>
      </w:r>
    </w:p>
    <w:p w14:paraId="49B1EA57" w14:textId="77777777" w:rsidR="00DE75B3" w:rsidRPr="00DE75B3" w:rsidRDefault="00DE75B3" w:rsidP="00DE75B3">
      <w:pPr>
        <w:pStyle w:val="ListParagraph"/>
        <w:numPr>
          <w:ilvl w:val="0"/>
          <w:numId w:val="4"/>
        </w:numPr>
        <w:rPr>
          <w:rFonts w:asciiTheme="majorBidi" w:hAnsiTheme="majorBidi" w:cstheme="majorBidi"/>
          <w:sz w:val="24"/>
          <w:szCs w:val="24"/>
        </w:rPr>
      </w:pPr>
      <w:proofErr w:type="spellStart"/>
      <w:r w:rsidRPr="00DE75B3">
        <w:rPr>
          <w:rFonts w:asciiTheme="majorBidi" w:hAnsiTheme="majorBidi" w:cstheme="majorBidi"/>
          <w:sz w:val="24"/>
          <w:szCs w:val="24"/>
        </w:rPr>
        <w:t>Ghomrasni</w:t>
      </w:r>
      <w:proofErr w:type="spellEnd"/>
      <w:r w:rsidRPr="00DE75B3">
        <w:rPr>
          <w:rFonts w:asciiTheme="majorBidi" w:hAnsiTheme="majorBidi" w:cstheme="majorBidi"/>
          <w:sz w:val="24"/>
          <w:szCs w:val="24"/>
        </w:rPr>
        <w:t xml:space="preserve">, N. B., Chivas-Joly, C., </w:t>
      </w:r>
      <w:proofErr w:type="spellStart"/>
      <w:r w:rsidRPr="00DE75B3">
        <w:rPr>
          <w:rFonts w:asciiTheme="majorBidi" w:hAnsiTheme="majorBidi" w:cstheme="majorBidi"/>
          <w:sz w:val="24"/>
          <w:szCs w:val="24"/>
        </w:rPr>
        <w:t>Devoille</w:t>
      </w:r>
      <w:proofErr w:type="spellEnd"/>
      <w:r w:rsidRPr="00DE75B3">
        <w:rPr>
          <w:rFonts w:asciiTheme="majorBidi" w:hAnsiTheme="majorBidi" w:cstheme="majorBidi"/>
          <w:sz w:val="24"/>
          <w:szCs w:val="24"/>
        </w:rPr>
        <w:t xml:space="preserve">, L., </w:t>
      </w:r>
      <w:proofErr w:type="spellStart"/>
      <w:r w:rsidRPr="00DE75B3">
        <w:rPr>
          <w:rFonts w:asciiTheme="majorBidi" w:hAnsiTheme="majorBidi" w:cstheme="majorBidi"/>
          <w:sz w:val="24"/>
          <w:szCs w:val="24"/>
        </w:rPr>
        <w:t>Hochepied</w:t>
      </w:r>
      <w:proofErr w:type="spellEnd"/>
      <w:r w:rsidRPr="00DE75B3">
        <w:rPr>
          <w:rFonts w:asciiTheme="majorBidi" w:hAnsiTheme="majorBidi" w:cstheme="majorBidi"/>
          <w:sz w:val="24"/>
          <w:szCs w:val="24"/>
        </w:rPr>
        <w:t xml:space="preserve">, J. F., &amp; </w:t>
      </w:r>
      <w:proofErr w:type="spellStart"/>
      <w:r w:rsidRPr="00DE75B3">
        <w:rPr>
          <w:rFonts w:asciiTheme="majorBidi" w:hAnsiTheme="majorBidi" w:cstheme="majorBidi"/>
          <w:sz w:val="24"/>
          <w:szCs w:val="24"/>
        </w:rPr>
        <w:t>Feltin</w:t>
      </w:r>
      <w:proofErr w:type="spellEnd"/>
      <w:r w:rsidRPr="00DE75B3">
        <w:rPr>
          <w:rFonts w:asciiTheme="majorBidi" w:hAnsiTheme="majorBidi" w:cstheme="majorBidi"/>
          <w:sz w:val="24"/>
          <w:szCs w:val="24"/>
        </w:rPr>
        <w:t>, N. (2020). Challenges in sample preparation for measuring nanoparticles size by scanning electron microscopy from suspensions, powder form and complex media. Powder Technology, 359, 226-237.</w:t>
      </w:r>
    </w:p>
    <w:p w14:paraId="4977DCC1" w14:textId="77777777" w:rsidR="00DE75B3" w:rsidRPr="00DE75B3" w:rsidRDefault="00DE75B3" w:rsidP="00DE75B3">
      <w:pPr>
        <w:pStyle w:val="ListParagraph"/>
        <w:numPr>
          <w:ilvl w:val="0"/>
          <w:numId w:val="4"/>
        </w:numPr>
        <w:rPr>
          <w:rFonts w:asciiTheme="majorBidi" w:hAnsiTheme="majorBidi" w:cstheme="majorBidi"/>
          <w:sz w:val="24"/>
          <w:szCs w:val="24"/>
        </w:rPr>
      </w:pPr>
      <w:proofErr w:type="spellStart"/>
      <w:r w:rsidRPr="00DE75B3">
        <w:rPr>
          <w:rFonts w:asciiTheme="majorBidi" w:hAnsiTheme="majorBidi" w:cstheme="majorBidi"/>
          <w:sz w:val="24"/>
          <w:szCs w:val="24"/>
        </w:rPr>
        <w:t>Elsayed</w:t>
      </w:r>
      <w:proofErr w:type="spellEnd"/>
      <w:r w:rsidRPr="00DE75B3">
        <w:rPr>
          <w:rFonts w:asciiTheme="majorBidi" w:hAnsiTheme="majorBidi" w:cstheme="majorBidi"/>
          <w:sz w:val="24"/>
          <w:szCs w:val="24"/>
        </w:rPr>
        <w:t xml:space="preserve">, E.H., </w:t>
      </w:r>
      <w:proofErr w:type="spellStart"/>
      <w:proofErr w:type="gramStart"/>
      <w:r w:rsidRPr="00DE75B3">
        <w:rPr>
          <w:rFonts w:asciiTheme="majorBidi" w:hAnsiTheme="majorBidi" w:cstheme="majorBidi"/>
          <w:sz w:val="24"/>
          <w:szCs w:val="24"/>
        </w:rPr>
        <w:t>Wahaib,D</w:t>
      </w:r>
      <w:proofErr w:type="spellEnd"/>
      <w:r w:rsidRPr="00DE75B3">
        <w:rPr>
          <w:rFonts w:asciiTheme="majorBidi" w:hAnsiTheme="majorBidi" w:cstheme="majorBidi"/>
          <w:sz w:val="24"/>
          <w:szCs w:val="24"/>
        </w:rPr>
        <w:t>.</w:t>
      </w:r>
      <w:proofErr w:type="gramEnd"/>
      <w:r w:rsidRPr="00DE75B3">
        <w:rPr>
          <w:rFonts w:asciiTheme="majorBidi" w:hAnsiTheme="majorBidi" w:cstheme="majorBidi"/>
          <w:sz w:val="24"/>
          <w:szCs w:val="24"/>
        </w:rPr>
        <w:t>, Ali, A., El-</w:t>
      </w:r>
      <w:proofErr w:type="spellStart"/>
      <w:r w:rsidRPr="00DE75B3">
        <w:rPr>
          <w:rFonts w:asciiTheme="majorBidi" w:hAnsiTheme="majorBidi" w:cstheme="majorBidi"/>
          <w:sz w:val="24"/>
          <w:szCs w:val="24"/>
        </w:rPr>
        <w:t>Nabey</w:t>
      </w:r>
      <w:proofErr w:type="spellEnd"/>
      <w:r w:rsidRPr="00DE75B3">
        <w:rPr>
          <w:rFonts w:asciiTheme="majorBidi" w:hAnsiTheme="majorBidi" w:cstheme="majorBidi"/>
          <w:sz w:val="24"/>
          <w:szCs w:val="24"/>
        </w:rPr>
        <w:t xml:space="preserve">, B. and </w:t>
      </w:r>
      <w:proofErr w:type="spellStart"/>
      <w:r w:rsidRPr="00DE75B3">
        <w:rPr>
          <w:rFonts w:asciiTheme="majorBidi" w:hAnsiTheme="majorBidi" w:cstheme="majorBidi"/>
          <w:sz w:val="24"/>
          <w:szCs w:val="24"/>
        </w:rPr>
        <w:t>Elbadawy</w:t>
      </w:r>
      <w:proofErr w:type="spellEnd"/>
      <w:r w:rsidRPr="00DE75B3">
        <w:rPr>
          <w:rFonts w:asciiTheme="majorBidi" w:hAnsiTheme="majorBidi" w:cstheme="majorBidi"/>
          <w:sz w:val="24"/>
          <w:szCs w:val="24"/>
        </w:rPr>
        <w:t xml:space="preserve"> H.(2023). Synthesis, Characterization, DNA Binding Interactions, DFT Calculations, and Covid-19 Molecular </w:t>
      </w:r>
      <w:r w:rsidRPr="00DE75B3">
        <w:rPr>
          <w:rFonts w:asciiTheme="majorBidi" w:hAnsiTheme="majorBidi" w:cstheme="majorBidi"/>
          <w:sz w:val="24"/>
          <w:szCs w:val="24"/>
        </w:rPr>
        <w:lastRenderedPageBreak/>
        <w:t xml:space="preserve">Docking of Novel Bioactive </w:t>
      </w:r>
      <w:proofErr w:type="gramStart"/>
      <w:r w:rsidRPr="00DE75B3">
        <w:rPr>
          <w:rFonts w:asciiTheme="majorBidi" w:hAnsiTheme="majorBidi" w:cstheme="majorBidi"/>
          <w:sz w:val="24"/>
          <w:szCs w:val="24"/>
        </w:rPr>
        <w:t>Copper(</w:t>
      </w:r>
      <w:proofErr w:type="gramEnd"/>
      <w:r w:rsidRPr="00DE75B3">
        <w:rPr>
          <w:rFonts w:asciiTheme="majorBidi" w:hAnsiTheme="majorBidi" w:cstheme="majorBidi"/>
          <w:sz w:val="24"/>
          <w:szCs w:val="24"/>
        </w:rPr>
        <w:t>1) Complexes developed Via unexpected Reduction of Azo-Hydrazo Ligands, BMC Chemistry, 17(159)1-19</w:t>
      </w:r>
    </w:p>
    <w:p w14:paraId="165CA717" w14:textId="77777777" w:rsidR="00DE75B3" w:rsidRPr="00DE75B3" w:rsidRDefault="00DE75B3" w:rsidP="00DE75B3">
      <w:pPr>
        <w:pStyle w:val="ListParagraph"/>
        <w:numPr>
          <w:ilvl w:val="0"/>
          <w:numId w:val="4"/>
        </w:numPr>
        <w:rPr>
          <w:rFonts w:asciiTheme="majorBidi" w:hAnsiTheme="majorBidi" w:cstheme="majorBidi"/>
          <w:sz w:val="24"/>
          <w:szCs w:val="24"/>
        </w:rPr>
      </w:pPr>
      <w:r w:rsidRPr="00DE75B3">
        <w:rPr>
          <w:rFonts w:asciiTheme="majorBidi" w:hAnsiTheme="majorBidi" w:cstheme="majorBidi"/>
          <w:sz w:val="24"/>
          <w:szCs w:val="24"/>
        </w:rPr>
        <w:t xml:space="preserve">basil </w:t>
      </w:r>
      <w:proofErr w:type="spellStart"/>
      <w:r w:rsidRPr="00DE75B3">
        <w:rPr>
          <w:rFonts w:asciiTheme="majorBidi" w:hAnsiTheme="majorBidi" w:cstheme="majorBidi"/>
          <w:sz w:val="24"/>
          <w:szCs w:val="24"/>
        </w:rPr>
        <w:t>AbdulRazzaq</w:t>
      </w:r>
      <w:proofErr w:type="spellEnd"/>
      <w:r w:rsidRPr="00DE75B3">
        <w:rPr>
          <w:rFonts w:asciiTheme="majorBidi" w:hAnsiTheme="majorBidi" w:cstheme="majorBidi"/>
          <w:sz w:val="24"/>
          <w:szCs w:val="24"/>
        </w:rPr>
        <w:t xml:space="preserve">, A., </w:t>
      </w:r>
      <w:proofErr w:type="spellStart"/>
      <w:r w:rsidRPr="00DE75B3">
        <w:rPr>
          <w:rFonts w:asciiTheme="majorBidi" w:hAnsiTheme="majorBidi" w:cstheme="majorBidi"/>
          <w:sz w:val="24"/>
          <w:szCs w:val="24"/>
        </w:rPr>
        <w:t>Shami</w:t>
      </w:r>
      <w:proofErr w:type="spellEnd"/>
      <w:r w:rsidRPr="00DE75B3">
        <w:rPr>
          <w:rFonts w:asciiTheme="majorBidi" w:hAnsiTheme="majorBidi" w:cstheme="majorBidi"/>
          <w:sz w:val="24"/>
          <w:szCs w:val="24"/>
        </w:rPr>
        <w:t xml:space="preserve">, A. M., &amp; </w:t>
      </w:r>
      <w:proofErr w:type="spellStart"/>
      <w:r w:rsidRPr="00DE75B3">
        <w:rPr>
          <w:rFonts w:asciiTheme="majorBidi" w:hAnsiTheme="majorBidi" w:cstheme="majorBidi"/>
          <w:sz w:val="24"/>
          <w:szCs w:val="24"/>
        </w:rPr>
        <w:t>Ghaima</w:t>
      </w:r>
      <w:proofErr w:type="spellEnd"/>
      <w:r w:rsidRPr="00DE75B3">
        <w:rPr>
          <w:rFonts w:asciiTheme="majorBidi" w:hAnsiTheme="majorBidi" w:cstheme="majorBidi"/>
          <w:sz w:val="24"/>
          <w:szCs w:val="24"/>
        </w:rPr>
        <w:t xml:space="preserve">, K. K. (2022). Detection of </w:t>
      </w:r>
      <w:proofErr w:type="spellStart"/>
      <w:r w:rsidRPr="00DE75B3">
        <w:rPr>
          <w:rFonts w:asciiTheme="majorBidi" w:hAnsiTheme="majorBidi" w:cstheme="majorBidi"/>
          <w:sz w:val="24"/>
          <w:szCs w:val="24"/>
        </w:rPr>
        <w:t>vanA</w:t>
      </w:r>
      <w:proofErr w:type="spellEnd"/>
      <w:r w:rsidRPr="00DE75B3">
        <w:rPr>
          <w:rFonts w:asciiTheme="majorBidi" w:hAnsiTheme="majorBidi" w:cstheme="majorBidi"/>
          <w:sz w:val="24"/>
          <w:szCs w:val="24"/>
        </w:rPr>
        <w:t xml:space="preserve"> and </w:t>
      </w:r>
      <w:proofErr w:type="spellStart"/>
      <w:r w:rsidRPr="00DE75B3">
        <w:rPr>
          <w:rFonts w:asciiTheme="majorBidi" w:hAnsiTheme="majorBidi" w:cstheme="majorBidi"/>
          <w:sz w:val="24"/>
          <w:szCs w:val="24"/>
        </w:rPr>
        <w:t>vanB</w:t>
      </w:r>
      <w:proofErr w:type="spellEnd"/>
      <w:r w:rsidRPr="00DE75B3">
        <w:rPr>
          <w:rFonts w:asciiTheme="majorBidi" w:hAnsiTheme="majorBidi" w:cstheme="majorBidi"/>
          <w:sz w:val="24"/>
          <w:szCs w:val="24"/>
        </w:rPr>
        <w:t xml:space="preserve"> genes Among Vancomycin Resistant Staphylococcus </w:t>
      </w:r>
      <w:proofErr w:type="gramStart"/>
      <w:r w:rsidRPr="00DE75B3">
        <w:rPr>
          <w:rFonts w:asciiTheme="majorBidi" w:hAnsiTheme="majorBidi" w:cstheme="majorBidi"/>
          <w:sz w:val="24"/>
          <w:szCs w:val="24"/>
        </w:rPr>
        <w:t>aureus</w:t>
      </w:r>
      <w:proofErr w:type="gramEnd"/>
      <w:r w:rsidRPr="00DE75B3">
        <w:rPr>
          <w:rFonts w:asciiTheme="majorBidi" w:hAnsiTheme="majorBidi" w:cstheme="majorBidi"/>
          <w:sz w:val="24"/>
          <w:szCs w:val="24"/>
        </w:rPr>
        <w:t xml:space="preserve"> Isolated from Clinical Samples in Baghdad Hospitals. Iraqi journal of biotechnology, 21(1).</w:t>
      </w:r>
      <w:r w:rsidRPr="00DE75B3">
        <w:rPr>
          <w:rFonts w:asciiTheme="majorBidi" w:hAnsiTheme="majorBidi" w:cstheme="majorBidi"/>
          <w:sz w:val="24"/>
          <w:szCs w:val="24"/>
          <w:rtl/>
        </w:rPr>
        <w:t>‏</w:t>
      </w:r>
    </w:p>
    <w:p w14:paraId="7B82E210" w14:textId="77777777" w:rsidR="00DE75B3" w:rsidRPr="00DE75B3" w:rsidRDefault="00DE75B3" w:rsidP="00DE75B3">
      <w:pPr>
        <w:pStyle w:val="ListParagraph"/>
        <w:numPr>
          <w:ilvl w:val="0"/>
          <w:numId w:val="4"/>
        </w:numPr>
        <w:rPr>
          <w:rFonts w:asciiTheme="majorBidi" w:hAnsiTheme="majorBidi" w:cstheme="majorBidi"/>
          <w:sz w:val="24"/>
          <w:szCs w:val="24"/>
        </w:rPr>
      </w:pPr>
      <w:r w:rsidRPr="00DE75B3">
        <w:rPr>
          <w:rFonts w:asciiTheme="majorBidi" w:hAnsiTheme="majorBidi" w:cstheme="majorBidi"/>
          <w:sz w:val="24"/>
          <w:szCs w:val="24"/>
        </w:rPr>
        <w:t>Al-</w:t>
      </w:r>
      <w:proofErr w:type="spellStart"/>
      <w:r w:rsidRPr="00DE75B3">
        <w:rPr>
          <w:rFonts w:asciiTheme="majorBidi" w:hAnsiTheme="majorBidi" w:cstheme="majorBidi"/>
          <w:sz w:val="24"/>
          <w:szCs w:val="24"/>
        </w:rPr>
        <w:t>Hayali</w:t>
      </w:r>
      <w:proofErr w:type="spellEnd"/>
      <w:r w:rsidRPr="00DE75B3">
        <w:rPr>
          <w:rFonts w:asciiTheme="majorBidi" w:hAnsiTheme="majorBidi" w:cstheme="majorBidi"/>
          <w:sz w:val="24"/>
          <w:szCs w:val="24"/>
        </w:rPr>
        <w:t xml:space="preserve">, O. Z., </w:t>
      </w:r>
      <w:proofErr w:type="spellStart"/>
      <w:r w:rsidRPr="00DE75B3">
        <w:rPr>
          <w:rFonts w:asciiTheme="majorBidi" w:hAnsiTheme="majorBidi" w:cstheme="majorBidi"/>
          <w:sz w:val="24"/>
          <w:szCs w:val="24"/>
        </w:rPr>
        <w:t>Marjani</w:t>
      </w:r>
      <w:proofErr w:type="spellEnd"/>
      <w:r w:rsidRPr="00DE75B3">
        <w:rPr>
          <w:rFonts w:asciiTheme="majorBidi" w:hAnsiTheme="majorBidi" w:cstheme="majorBidi"/>
          <w:sz w:val="24"/>
          <w:szCs w:val="24"/>
        </w:rPr>
        <w:t xml:space="preserve">, M. F. A., &amp; </w:t>
      </w:r>
      <w:proofErr w:type="spellStart"/>
      <w:r w:rsidRPr="00DE75B3">
        <w:rPr>
          <w:rFonts w:asciiTheme="majorBidi" w:hAnsiTheme="majorBidi" w:cstheme="majorBidi"/>
          <w:sz w:val="24"/>
          <w:szCs w:val="24"/>
        </w:rPr>
        <w:t>Maleki</w:t>
      </w:r>
      <w:proofErr w:type="spellEnd"/>
      <w:r w:rsidRPr="00DE75B3">
        <w:rPr>
          <w:rFonts w:asciiTheme="majorBidi" w:hAnsiTheme="majorBidi" w:cstheme="majorBidi"/>
          <w:sz w:val="24"/>
          <w:szCs w:val="24"/>
        </w:rPr>
        <w:t>, A. (2023). Evaluation of Rosmarinus officinalis Leaves Essential Oils Activity Against Vancomycin Intermediate Staphylococcus aureus (VISA) Isolated from Baghdad Hospital Patients. Iraqi Journal of Science, 64(5) 2153-2167.</w:t>
      </w:r>
      <w:r w:rsidRPr="00DE75B3">
        <w:rPr>
          <w:rFonts w:asciiTheme="majorBidi" w:hAnsiTheme="majorBidi" w:cstheme="majorBidi"/>
          <w:sz w:val="24"/>
          <w:szCs w:val="24"/>
          <w:rtl/>
        </w:rPr>
        <w:t>‏</w:t>
      </w:r>
    </w:p>
    <w:p w14:paraId="67276F4E" w14:textId="77777777" w:rsidR="00DE75B3" w:rsidRPr="00DE75B3" w:rsidRDefault="00DE75B3" w:rsidP="00DE75B3">
      <w:pPr>
        <w:pStyle w:val="ListParagraph"/>
        <w:numPr>
          <w:ilvl w:val="0"/>
          <w:numId w:val="4"/>
        </w:numPr>
        <w:rPr>
          <w:rFonts w:asciiTheme="majorBidi" w:hAnsiTheme="majorBidi" w:cstheme="majorBidi"/>
          <w:sz w:val="24"/>
          <w:szCs w:val="24"/>
        </w:rPr>
      </w:pPr>
      <w:proofErr w:type="spellStart"/>
      <w:r w:rsidRPr="00DE75B3">
        <w:rPr>
          <w:rFonts w:asciiTheme="majorBidi" w:hAnsiTheme="majorBidi" w:cstheme="majorBidi"/>
          <w:sz w:val="24"/>
          <w:szCs w:val="24"/>
        </w:rPr>
        <w:t>Ghafil</w:t>
      </w:r>
      <w:proofErr w:type="spellEnd"/>
      <w:r w:rsidRPr="00DE75B3">
        <w:rPr>
          <w:rFonts w:asciiTheme="majorBidi" w:hAnsiTheme="majorBidi" w:cstheme="majorBidi"/>
          <w:sz w:val="24"/>
          <w:szCs w:val="24"/>
        </w:rPr>
        <w:t xml:space="preserve">, J. A., </w:t>
      </w:r>
      <w:proofErr w:type="spellStart"/>
      <w:r w:rsidRPr="00DE75B3">
        <w:rPr>
          <w:rFonts w:asciiTheme="majorBidi" w:hAnsiTheme="majorBidi" w:cstheme="majorBidi"/>
          <w:sz w:val="24"/>
          <w:szCs w:val="24"/>
        </w:rPr>
        <w:t>Fliyh</w:t>
      </w:r>
      <w:proofErr w:type="spellEnd"/>
      <w:r w:rsidRPr="00DE75B3">
        <w:rPr>
          <w:rFonts w:asciiTheme="majorBidi" w:hAnsiTheme="majorBidi" w:cstheme="majorBidi"/>
          <w:sz w:val="24"/>
          <w:szCs w:val="24"/>
        </w:rPr>
        <w:t>, M. T., &amp; Al-</w:t>
      </w:r>
      <w:proofErr w:type="spellStart"/>
      <w:r w:rsidRPr="00DE75B3">
        <w:rPr>
          <w:rFonts w:asciiTheme="majorBidi" w:hAnsiTheme="majorBidi" w:cstheme="majorBidi"/>
          <w:sz w:val="24"/>
          <w:szCs w:val="24"/>
        </w:rPr>
        <w:t>Mutalib</w:t>
      </w:r>
      <w:proofErr w:type="spellEnd"/>
      <w:r w:rsidRPr="00DE75B3">
        <w:rPr>
          <w:rFonts w:asciiTheme="majorBidi" w:hAnsiTheme="majorBidi" w:cstheme="majorBidi"/>
          <w:sz w:val="24"/>
          <w:szCs w:val="24"/>
        </w:rPr>
        <w:t>, L. A. (2023). Preparing burn mouse model infected with Pseudomonas aeruginosa: a histopathological study. World Journal of Experimental Biosciences, 11(2) 46-50.</w:t>
      </w:r>
      <w:r w:rsidRPr="00DE75B3">
        <w:rPr>
          <w:rFonts w:asciiTheme="majorBidi" w:hAnsiTheme="majorBidi" w:cstheme="majorBidi"/>
          <w:sz w:val="24"/>
          <w:szCs w:val="24"/>
          <w:rtl/>
        </w:rPr>
        <w:t>‏</w:t>
      </w:r>
    </w:p>
    <w:p w14:paraId="6EE5E7F6" w14:textId="77777777" w:rsidR="00DE75B3" w:rsidRPr="00DE75B3" w:rsidRDefault="00DE75B3" w:rsidP="00DE75B3">
      <w:pPr>
        <w:pStyle w:val="ListParagraph"/>
        <w:numPr>
          <w:ilvl w:val="0"/>
          <w:numId w:val="4"/>
        </w:numPr>
        <w:rPr>
          <w:rFonts w:asciiTheme="majorBidi" w:hAnsiTheme="majorBidi" w:cstheme="majorBidi"/>
          <w:sz w:val="24"/>
          <w:szCs w:val="24"/>
        </w:rPr>
      </w:pPr>
      <w:r w:rsidRPr="00DE75B3">
        <w:rPr>
          <w:rFonts w:asciiTheme="majorBidi" w:hAnsiTheme="majorBidi" w:cstheme="majorBidi"/>
          <w:sz w:val="24"/>
          <w:szCs w:val="24"/>
        </w:rPr>
        <w:t xml:space="preserve">Tian, J., Wong, K. K., HO, C. M., Lok, C.N., YU, W.Y., Che, C.M., Chiu, J.F. &amp;Tam, P.K. (2007). Topical delivery of silver nanoparticles promotes wound healing. </w:t>
      </w:r>
      <w:proofErr w:type="spellStart"/>
      <w:r w:rsidRPr="00DE75B3">
        <w:rPr>
          <w:rFonts w:asciiTheme="majorBidi" w:hAnsiTheme="majorBidi" w:cstheme="majorBidi"/>
          <w:sz w:val="24"/>
          <w:szCs w:val="24"/>
        </w:rPr>
        <w:t>ChemMedChem</w:t>
      </w:r>
      <w:proofErr w:type="spellEnd"/>
      <w:r w:rsidRPr="00DE75B3">
        <w:rPr>
          <w:rFonts w:asciiTheme="majorBidi" w:hAnsiTheme="majorBidi" w:cstheme="majorBidi"/>
          <w:sz w:val="24"/>
          <w:szCs w:val="24"/>
        </w:rPr>
        <w:t>: Chemistry Enabling Drug Discovery, 2(9), 129-136.</w:t>
      </w:r>
    </w:p>
    <w:p w14:paraId="60E0DCAC" w14:textId="77777777" w:rsidR="00DE75B3" w:rsidRPr="00DE75B3" w:rsidRDefault="00DE75B3" w:rsidP="00DE75B3">
      <w:pPr>
        <w:pStyle w:val="ListParagraph"/>
        <w:numPr>
          <w:ilvl w:val="0"/>
          <w:numId w:val="4"/>
        </w:numPr>
        <w:rPr>
          <w:rFonts w:asciiTheme="majorBidi" w:hAnsiTheme="majorBidi" w:cstheme="majorBidi"/>
          <w:sz w:val="24"/>
          <w:szCs w:val="24"/>
        </w:rPr>
      </w:pPr>
      <w:r w:rsidRPr="00DE75B3">
        <w:rPr>
          <w:rFonts w:asciiTheme="majorBidi" w:hAnsiTheme="majorBidi" w:cstheme="majorBidi"/>
          <w:sz w:val="24"/>
          <w:szCs w:val="24"/>
        </w:rPr>
        <w:t xml:space="preserve">Mclaughlin, E.S. and Paterson, </w:t>
      </w:r>
      <w:proofErr w:type="gramStart"/>
      <w:r w:rsidRPr="00DE75B3">
        <w:rPr>
          <w:rFonts w:asciiTheme="majorBidi" w:hAnsiTheme="majorBidi" w:cstheme="majorBidi"/>
          <w:sz w:val="24"/>
          <w:szCs w:val="24"/>
        </w:rPr>
        <w:t>A.O.(</w:t>
      </w:r>
      <w:proofErr w:type="gramEnd"/>
      <w:r w:rsidRPr="00DE75B3">
        <w:rPr>
          <w:rFonts w:asciiTheme="majorBidi" w:hAnsiTheme="majorBidi" w:cstheme="majorBidi"/>
          <w:sz w:val="24"/>
          <w:szCs w:val="24"/>
        </w:rPr>
        <w:t xml:space="preserve">2012). </w:t>
      </w:r>
      <w:proofErr w:type="gramStart"/>
      <w:r w:rsidRPr="00DE75B3">
        <w:rPr>
          <w:rFonts w:asciiTheme="majorBidi" w:hAnsiTheme="majorBidi" w:cstheme="majorBidi"/>
          <w:sz w:val="24"/>
          <w:szCs w:val="24"/>
        </w:rPr>
        <w:t>Burns  Prevention</w:t>
      </w:r>
      <w:proofErr w:type="gramEnd"/>
      <w:r w:rsidRPr="00DE75B3">
        <w:rPr>
          <w:rFonts w:asciiTheme="majorBidi" w:hAnsiTheme="majorBidi" w:cstheme="majorBidi"/>
          <w:sz w:val="24"/>
          <w:szCs w:val="24"/>
        </w:rPr>
        <w:t xml:space="preserve">  Causes and Treatment, Nova Science Publishers, Inc., New York.</w:t>
      </w:r>
    </w:p>
    <w:p w14:paraId="0BE96C45" w14:textId="53BEFC46" w:rsidR="00DE75B3" w:rsidRPr="00DE75B3" w:rsidRDefault="00DE75B3" w:rsidP="00DE75B3">
      <w:pPr>
        <w:pStyle w:val="ListParagraph"/>
        <w:numPr>
          <w:ilvl w:val="0"/>
          <w:numId w:val="4"/>
        </w:numPr>
        <w:rPr>
          <w:rFonts w:asciiTheme="majorBidi" w:hAnsiTheme="majorBidi" w:cstheme="majorBidi"/>
          <w:sz w:val="24"/>
          <w:szCs w:val="24"/>
        </w:rPr>
      </w:pPr>
      <w:r w:rsidRPr="00DE75B3">
        <w:rPr>
          <w:rFonts w:asciiTheme="majorBidi" w:hAnsiTheme="majorBidi" w:cstheme="majorBidi"/>
          <w:sz w:val="24"/>
          <w:szCs w:val="24"/>
        </w:rPr>
        <w:t xml:space="preserve">Nguyen, C.M., Chandler, R., </w:t>
      </w:r>
      <w:proofErr w:type="spellStart"/>
      <w:r w:rsidRPr="00DE75B3">
        <w:rPr>
          <w:rFonts w:asciiTheme="majorBidi" w:hAnsiTheme="majorBidi" w:cstheme="majorBidi"/>
          <w:sz w:val="24"/>
          <w:szCs w:val="24"/>
        </w:rPr>
        <w:t>Ratanshi</w:t>
      </w:r>
      <w:proofErr w:type="spellEnd"/>
      <w:r w:rsidRPr="00DE75B3">
        <w:rPr>
          <w:rFonts w:asciiTheme="majorBidi" w:hAnsiTheme="majorBidi" w:cstheme="majorBidi"/>
          <w:sz w:val="24"/>
          <w:szCs w:val="24"/>
        </w:rPr>
        <w:t xml:space="preserve">, I. and </w:t>
      </w:r>
      <w:proofErr w:type="spellStart"/>
      <w:r w:rsidRPr="00DE75B3">
        <w:rPr>
          <w:rFonts w:asciiTheme="majorBidi" w:hAnsiTheme="majorBidi" w:cstheme="majorBidi"/>
          <w:sz w:val="24"/>
          <w:szCs w:val="24"/>
        </w:rPr>
        <w:t>Logsetty</w:t>
      </w:r>
      <w:proofErr w:type="spellEnd"/>
      <w:r w:rsidRPr="00DE75B3">
        <w:rPr>
          <w:rFonts w:asciiTheme="majorBidi" w:hAnsiTheme="majorBidi" w:cstheme="majorBidi"/>
          <w:sz w:val="24"/>
          <w:szCs w:val="24"/>
        </w:rPr>
        <w:t>, s. (2020) Handbook of Burns, 1, 529-547</w:t>
      </w:r>
      <w:bookmarkEnd w:id="3"/>
    </w:p>
    <w:sectPr w:rsidR="00DE75B3" w:rsidRPr="00DE75B3">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325565" w14:textId="77777777" w:rsidR="007E57CC" w:rsidRDefault="007E57CC" w:rsidP="007E57CC">
      <w:pPr>
        <w:spacing w:after="0" w:line="240" w:lineRule="auto"/>
      </w:pPr>
      <w:r>
        <w:separator/>
      </w:r>
    </w:p>
  </w:endnote>
  <w:endnote w:type="continuationSeparator" w:id="0">
    <w:p w14:paraId="12A82627" w14:textId="77777777" w:rsidR="007E57CC" w:rsidRDefault="007E57CC" w:rsidP="007E57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Bold">
    <w:altName w:val="MS Gothic"/>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26729490"/>
      <w:docPartObj>
        <w:docPartGallery w:val="Page Numbers (Bottom of Page)"/>
        <w:docPartUnique/>
      </w:docPartObj>
    </w:sdtPr>
    <w:sdtEndPr>
      <w:rPr>
        <w:noProof/>
      </w:rPr>
    </w:sdtEndPr>
    <w:sdtContent>
      <w:p w14:paraId="17376380" w14:textId="2E954B6A" w:rsidR="00D00D59" w:rsidRDefault="00D00D5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92F2D02" w14:textId="77777777" w:rsidR="00D00D59" w:rsidRDefault="00D00D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C9035A" w14:textId="77777777" w:rsidR="007E57CC" w:rsidRDefault="007E57CC" w:rsidP="007E57CC">
      <w:pPr>
        <w:spacing w:after="0" w:line="240" w:lineRule="auto"/>
      </w:pPr>
      <w:r>
        <w:separator/>
      </w:r>
    </w:p>
  </w:footnote>
  <w:footnote w:type="continuationSeparator" w:id="0">
    <w:p w14:paraId="01BDD242" w14:textId="77777777" w:rsidR="007E57CC" w:rsidRDefault="007E57CC" w:rsidP="007E57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31FB9"/>
    <w:multiLevelType w:val="hybridMultilevel"/>
    <w:tmpl w:val="FC981F1A"/>
    <w:lvl w:ilvl="0" w:tplc="761C7522">
      <w:start w:val="1"/>
      <w:numFmt w:val="decimal"/>
      <w:suff w:val="nothing"/>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843E34"/>
    <w:multiLevelType w:val="hybridMultilevel"/>
    <w:tmpl w:val="3DFC6E2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670524B"/>
    <w:multiLevelType w:val="hybridMultilevel"/>
    <w:tmpl w:val="5DFAD24C"/>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9F34DC"/>
    <w:multiLevelType w:val="hybridMultilevel"/>
    <w:tmpl w:val="9376C206"/>
    <w:lvl w:ilvl="0" w:tplc="5890EF8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46226E7"/>
    <w:multiLevelType w:val="hybridMultilevel"/>
    <w:tmpl w:val="5DE0CB78"/>
    <w:lvl w:ilvl="0" w:tplc="7B0AAB54">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5800ABD"/>
    <w:multiLevelType w:val="hybridMultilevel"/>
    <w:tmpl w:val="4DE0F1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4"/>
  </w:num>
  <w:num w:numId="3">
    <w:abstractNumId w:val="0"/>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7CC"/>
    <w:rsid w:val="00104B91"/>
    <w:rsid w:val="001E1D0D"/>
    <w:rsid w:val="00361C3C"/>
    <w:rsid w:val="003B3EFC"/>
    <w:rsid w:val="00406F72"/>
    <w:rsid w:val="004B4E8F"/>
    <w:rsid w:val="005B334E"/>
    <w:rsid w:val="007D5064"/>
    <w:rsid w:val="007E57CC"/>
    <w:rsid w:val="00D00D59"/>
    <w:rsid w:val="00DE75B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158E2AF0"/>
  <w15:chartTrackingRefBased/>
  <w15:docId w15:val="{41F806C8-8B91-4038-BE84-AF71ECB3B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57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inText">
    <w:name w:val="Main Text"/>
    <w:basedOn w:val="Normal"/>
    <w:rsid w:val="007E57CC"/>
    <w:pPr>
      <w:spacing w:after="0" w:line="480" w:lineRule="auto"/>
      <w:jc w:val="both"/>
    </w:pPr>
    <w:rPr>
      <w:rFonts w:ascii="Arial" w:hAnsi="Arial" w:cs="Arial"/>
      <w:sz w:val="24"/>
      <w:szCs w:val="24"/>
      <w:lang w:val="en-GB"/>
    </w:rPr>
  </w:style>
  <w:style w:type="paragraph" w:customStyle="1" w:styleId="Default">
    <w:name w:val="Default"/>
    <w:rsid w:val="007E57CC"/>
    <w:pPr>
      <w:autoSpaceDE w:val="0"/>
      <w:autoSpaceDN w:val="0"/>
      <w:spacing w:after="0" w:line="240" w:lineRule="auto"/>
    </w:pPr>
    <w:rPr>
      <w:rFonts w:ascii="Times New Roman" w:hAnsi="Times New Roman" w:cs="Times New Roman"/>
      <w:color w:val="000000"/>
      <w:sz w:val="24"/>
      <w:szCs w:val="24"/>
    </w:rPr>
  </w:style>
  <w:style w:type="paragraph" w:customStyle="1" w:styleId="ADMETtext">
    <w:name w:val="ADMET text"/>
    <w:basedOn w:val="Normal"/>
    <w:qFormat/>
    <w:rsid w:val="007E57CC"/>
    <w:pPr>
      <w:widowControl w:val="0"/>
      <w:spacing w:before="120" w:after="0" w:line="288" w:lineRule="auto"/>
      <w:ind w:firstLine="284"/>
      <w:jc w:val="both"/>
    </w:pPr>
    <w:rPr>
      <w:rFonts w:ascii="Calibri" w:eastAsia="Times New Roman" w:hAnsi="Calibri" w:cs="Times New Roman"/>
      <w:color w:val="000000"/>
    </w:rPr>
  </w:style>
  <w:style w:type="paragraph" w:styleId="ListParagraph">
    <w:name w:val="List Paragraph"/>
    <w:basedOn w:val="Normal"/>
    <w:uiPriority w:val="34"/>
    <w:qFormat/>
    <w:rsid w:val="007E57CC"/>
    <w:pPr>
      <w:ind w:left="720"/>
      <w:contextualSpacing/>
    </w:pPr>
  </w:style>
  <w:style w:type="paragraph" w:styleId="Header">
    <w:name w:val="header"/>
    <w:basedOn w:val="Normal"/>
    <w:link w:val="HeaderChar"/>
    <w:uiPriority w:val="99"/>
    <w:unhideWhenUsed/>
    <w:rsid w:val="007E57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57CC"/>
  </w:style>
  <w:style w:type="paragraph" w:styleId="Footer">
    <w:name w:val="footer"/>
    <w:basedOn w:val="Normal"/>
    <w:link w:val="FooterChar"/>
    <w:uiPriority w:val="99"/>
    <w:unhideWhenUsed/>
    <w:rsid w:val="007E57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57CC"/>
  </w:style>
  <w:style w:type="table" w:customStyle="1" w:styleId="TableGrid1">
    <w:name w:val="Table Grid1"/>
    <w:basedOn w:val="TableNormal"/>
    <w:uiPriority w:val="39"/>
    <w:rsid w:val="00406F72"/>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rsid w:val="00104B91"/>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361C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7D50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rsid w:val="00DE75B3"/>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1034</TotalTime>
  <Pages>19</Pages>
  <Words>5236</Words>
  <Characters>29850</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x77</dc:creator>
  <cp:keywords/>
  <dc:description/>
  <cp:lastModifiedBy>x77</cp:lastModifiedBy>
  <cp:revision>2</cp:revision>
  <dcterms:created xsi:type="dcterms:W3CDTF">2024-05-06T09:29:00Z</dcterms:created>
  <dcterms:modified xsi:type="dcterms:W3CDTF">2024-05-07T03:18:00Z</dcterms:modified>
</cp:coreProperties>
</file>