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EDF5" w14:textId="3560494A" w:rsidR="00D973F9" w:rsidRDefault="00D973F9" w:rsidP="00D973F9">
      <w:pPr>
        <w:pStyle w:val="CommentText"/>
        <w:rPr>
          <w:rFonts w:ascii="Minion Pro" w:hAnsi="Minion Pro"/>
          <w:b/>
          <w:sz w:val="32"/>
          <w:szCs w:val="32"/>
        </w:rPr>
      </w:pPr>
      <w:r w:rsidRPr="00875273">
        <w:rPr>
          <w:rFonts w:ascii="Minion Pro" w:hAnsi="Minion Pro"/>
          <w:b/>
          <w:sz w:val="32"/>
          <w:szCs w:val="32"/>
        </w:rPr>
        <w:t xml:space="preserve">Decadal </w:t>
      </w:r>
      <w:r>
        <w:rPr>
          <w:rFonts w:ascii="Minion Pro" w:hAnsi="Minion Pro"/>
          <w:b/>
          <w:sz w:val="32"/>
          <w:szCs w:val="32"/>
        </w:rPr>
        <w:t>R</w:t>
      </w:r>
      <w:r w:rsidRPr="00875273">
        <w:rPr>
          <w:rFonts w:ascii="Minion Pro" w:hAnsi="Minion Pro"/>
          <w:b/>
          <w:sz w:val="32"/>
          <w:szCs w:val="32"/>
        </w:rPr>
        <w:t>emote</w:t>
      </w:r>
      <w:r>
        <w:rPr>
          <w:rFonts w:ascii="Minion Pro" w:hAnsi="Minion Pro"/>
          <w:b/>
          <w:sz w:val="32"/>
          <w:szCs w:val="32"/>
        </w:rPr>
        <w:t xml:space="preserve"> S</w:t>
      </w:r>
      <w:r w:rsidRPr="00875273">
        <w:rPr>
          <w:rFonts w:ascii="Minion Pro" w:hAnsi="Minion Pro"/>
          <w:b/>
          <w:sz w:val="32"/>
          <w:szCs w:val="32"/>
        </w:rPr>
        <w:t xml:space="preserve">ensing </w:t>
      </w:r>
      <w:r>
        <w:rPr>
          <w:rFonts w:ascii="Minion Pro" w:hAnsi="Minion Pro"/>
          <w:b/>
          <w:sz w:val="32"/>
          <w:szCs w:val="32"/>
        </w:rPr>
        <w:t>A</w:t>
      </w:r>
      <w:r w:rsidRPr="00875273">
        <w:rPr>
          <w:rFonts w:ascii="Minion Pro" w:hAnsi="Minion Pro"/>
          <w:b/>
          <w:sz w:val="32"/>
          <w:szCs w:val="32"/>
        </w:rPr>
        <w:t xml:space="preserve">nalysis of </w:t>
      </w:r>
      <w:r>
        <w:rPr>
          <w:rFonts w:ascii="Minion Pro" w:hAnsi="Minion Pro"/>
          <w:b/>
          <w:sz w:val="32"/>
          <w:szCs w:val="32"/>
        </w:rPr>
        <w:t>S</w:t>
      </w:r>
      <w:r w:rsidRPr="00875273">
        <w:rPr>
          <w:rFonts w:ascii="Minion Pro" w:hAnsi="Minion Pro"/>
          <w:b/>
          <w:sz w:val="32"/>
          <w:szCs w:val="32"/>
        </w:rPr>
        <w:t xml:space="preserve">eagrass </w:t>
      </w:r>
      <w:r>
        <w:rPr>
          <w:rFonts w:ascii="Minion Pro" w:hAnsi="Minion Pro"/>
          <w:b/>
          <w:sz w:val="32"/>
          <w:szCs w:val="32"/>
        </w:rPr>
        <w:t>C</w:t>
      </w:r>
      <w:r w:rsidRPr="00875273">
        <w:rPr>
          <w:rFonts w:ascii="Minion Pro" w:hAnsi="Minion Pro"/>
          <w:b/>
          <w:sz w:val="32"/>
          <w:szCs w:val="32"/>
        </w:rPr>
        <w:t xml:space="preserve">hanges in </w:t>
      </w:r>
      <w:proofErr w:type="spellStart"/>
      <w:r w:rsidRPr="00875273">
        <w:rPr>
          <w:rFonts w:ascii="Minion Pro" w:hAnsi="Minion Pro"/>
          <w:b/>
          <w:sz w:val="32"/>
          <w:szCs w:val="32"/>
        </w:rPr>
        <w:t>Palu</w:t>
      </w:r>
      <w:proofErr w:type="spellEnd"/>
      <w:r w:rsidRPr="00875273">
        <w:rPr>
          <w:rFonts w:ascii="Minion Pro" w:hAnsi="Minion Pro"/>
          <w:b/>
          <w:sz w:val="32"/>
          <w:szCs w:val="32"/>
        </w:rPr>
        <w:t xml:space="preserve"> Bay, Central Sulawesi</w:t>
      </w:r>
    </w:p>
    <w:p w14:paraId="49E85BDF" w14:textId="77777777" w:rsidR="00D973F9" w:rsidRPr="004E7C21" w:rsidRDefault="00D973F9" w:rsidP="00D973F9">
      <w:pPr>
        <w:pStyle w:val="CommentText"/>
        <w:rPr>
          <w:rFonts w:ascii="Minion Pro" w:hAnsi="Minion Pro"/>
          <w:b/>
          <w:sz w:val="32"/>
          <w:szCs w:val="32"/>
        </w:rPr>
      </w:pPr>
    </w:p>
    <w:p w14:paraId="7EB37314" w14:textId="40AAC01C" w:rsidR="00F8635F" w:rsidRPr="009D33A1" w:rsidRDefault="00F8635F" w:rsidP="00F8635F">
      <w:pPr>
        <w:rPr>
          <w:rFonts w:ascii="Minion Pro" w:hAnsi="Minion Pro"/>
          <w:b/>
        </w:rPr>
      </w:pPr>
      <w:r w:rsidRPr="009D33A1">
        <w:rPr>
          <w:rFonts w:ascii="Minion Pro" w:hAnsi="Minion Pro"/>
          <w:b/>
        </w:rPr>
        <w:t xml:space="preserve">Supplementary Material </w:t>
      </w:r>
      <w:r w:rsidR="00BF44A4">
        <w:rPr>
          <w:rFonts w:ascii="Minion Pro" w:hAnsi="Minion Pro"/>
          <w:b/>
        </w:rPr>
        <w:t>– Visual Record</w:t>
      </w:r>
    </w:p>
    <w:p w14:paraId="4552BBE7" w14:textId="35580DC6" w:rsidR="00F8635F" w:rsidRDefault="00F8635F" w:rsidP="00F8635F">
      <w:pPr>
        <w:rPr>
          <w:rFonts w:ascii="Minion Pro" w:hAnsi="Minion Pro"/>
          <w:b/>
        </w:rPr>
      </w:pPr>
    </w:p>
    <w:p w14:paraId="0E15466A" w14:textId="3330E2CE" w:rsidR="00F8635F" w:rsidRPr="00F8635F" w:rsidRDefault="00F8635F" w:rsidP="00F8635F">
      <w:pPr>
        <w:rPr>
          <w:rFonts w:ascii="Minion Pro" w:hAnsi="Minion Pro"/>
          <w:b/>
        </w:rPr>
      </w:pPr>
      <w:r>
        <w:rPr>
          <w:rFonts w:ascii="Minion Pro" w:hAnsi="Minion Pro"/>
          <w:b/>
        </w:rPr>
        <w:t>1. Description of the six field study sites</w:t>
      </w:r>
    </w:p>
    <w:p w14:paraId="11FF6DA7" w14:textId="77777777" w:rsidR="00F8635F" w:rsidRPr="009D33A1" w:rsidRDefault="00F8635F" w:rsidP="00F8635F">
      <w:pPr>
        <w:rPr>
          <w:rFonts w:ascii="Minion Pro" w:hAnsi="Minion Pro"/>
          <w:b/>
          <w:i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8635F" w:rsidRPr="009D33A1" w14:paraId="403AD68E" w14:textId="77777777" w:rsidTr="009239BC">
        <w:tc>
          <w:tcPr>
            <w:tcW w:w="9016" w:type="dxa"/>
          </w:tcPr>
          <w:tbl>
            <w:tblPr>
              <w:tblStyle w:val="TableGrid"/>
              <w:tblpPr w:leftFromText="180" w:rightFromText="180" w:vertAnchor="text" w:horzAnchor="margin" w:tblpY="-14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87"/>
              <w:gridCol w:w="79"/>
              <w:gridCol w:w="4223"/>
            </w:tblGrid>
            <w:tr w:rsidR="00F8635F" w:rsidRPr="009D33A1" w14:paraId="113B9E40" w14:textId="77777777" w:rsidTr="009239BC">
              <w:tc>
                <w:tcPr>
                  <w:tcW w:w="4487" w:type="dxa"/>
                </w:tcPr>
                <w:p w14:paraId="0F1E6641" w14:textId="77777777" w:rsidR="00F8635F" w:rsidRPr="009D33A1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 w:cs="Arial"/>
                      <w:lang w:val="en-ID"/>
                    </w:rPr>
                  </w:pPr>
                  <w:r w:rsidRPr="009D33A1">
                    <w:rPr>
                      <w:rFonts w:ascii="Minion Pro" w:hAnsi="Minion Pro" w:cs="Arial"/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 wp14:anchorId="275B7C2D" wp14:editId="7BB79A2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689860" cy="1513046"/>
                        <wp:effectExtent l="0" t="0" r="0" b="0"/>
                        <wp:wrapTopAndBottom/>
                        <wp:docPr id="1" name="Picture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275F-539D-5892-F02C-A7084F1223E0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5">
                                  <a:extLst>
                                    <a:ext uri="{FF2B5EF4-FFF2-40B4-BE49-F238E27FC236}">
                                      <a16:creationId xmlns:a16="http://schemas.microsoft.com/office/drawing/2014/main" id="{2BB2275F-539D-5892-F02C-A7084F1223E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860" cy="1513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02" w:type="dxa"/>
                  <w:gridSpan w:val="2"/>
                </w:tcPr>
                <w:p w14:paraId="1C458323" w14:textId="77FFA0C1" w:rsidR="00F8635F" w:rsidRPr="00E31D1B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Station 1. </w:t>
                  </w:r>
                </w:p>
                <w:p w14:paraId="5F3CA707" w14:textId="560BDDB3" w:rsidR="00F8635F" w:rsidRPr="00E31D1B" w:rsidRDefault="00F8635F" w:rsidP="009239BC">
                  <w:pPr>
                    <w:ind w:left="900" w:hanging="900"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Site: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Kabonga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Kecil,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Donggala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District.</w:t>
                  </w:r>
                </w:p>
                <w:p w14:paraId="34E09A00" w14:textId="2F161D93" w:rsidR="00F8635F" w:rsidRPr="00E31D1B" w:rsidRDefault="00F8635F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Brief description: </w:t>
                  </w:r>
                </w:p>
                <w:p w14:paraId="2780BF67" w14:textId="54BF9D8C" w:rsidR="00F8635F" w:rsidRPr="00F8635F" w:rsidRDefault="00F8635F" w:rsidP="009239BC">
                  <w:pPr>
                    <w:jc w:val="both"/>
                    <w:rPr>
                      <w:rFonts w:ascii="Minion Pro" w:hAnsi="Minion Pro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Dense residential development along the coast, no remaining mangrove ecosystem, fringing coral reef, around 125 m </w:t>
                  </w:r>
                  <w:r w:rsidR="0066297E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from the </w:t>
                  </w:r>
                  <w:proofErr w:type="spellStart"/>
                  <w:r w:rsidR="0066297E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Kabonga</w:t>
                  </w:r>
                  <w:proofErr w:type="spellEnd"/>
                  <w:r w:rsidR="0066297E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tourism view-point (</w:t>
                  </w:r>
                  <w:proofErr w:type="spellStart"/>
                  <w:r w:rsidR="0066297E" w:rsidRPr="00E31D1B">
                    <w:rPr>
                      <w:rFonts w:ascii="Minion Pro" w:hAnsi="Minion Pro"/>
                      <w:i/>
                      <w:iCs/>
                      <w:sz w:val="20"/>
                      <w:szCs w:val="20"/>
                      <w:lang w:val="en-ID"/>
                    </w:rPr>
                    <w:t>anjungan</w:t>
                  </w:r>
                  <w:proofErr w:type="spellEnd"/>
                  <w:r w:rsidR="0066297E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) seafront development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.</w:t>
                  </w:r>
                </w:p>
              </w:tc>
            </w:tr>
            <w:tr w:rsidR="00F8635F" w:rsidRPr="009D33A1" w14:paraId="0C8A5C34" w14:textId="77777777" w:rsidTr="009239BC">
              <w:tc>
                <w:tcPr>
                  <w:tcW w:w="4487" w:type="dxa"/>
                </w:tcPr>
                <w:p w14:paraId="3732A9D5" w14:textId="77777777" w:rsidR="00F8635F" w:rsidRPr="009D33A1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 w:cs="Arial"/>
                      <w:lang w:val="en-ID"/>
                    </w:rPr>
                  </w:pPr>
                  <w:r w:rsidRPr="009D33A1">
                    <w:rPr>
                      <w:rFonts w:ascii="Minion Pro" w:hAnsi="Minion Pro" w:cs="Arial"/>
                      <w:noProof/>
                    </w:rPr>
                    <w:drawing>
                      <wp:inline distT="0" distB="0" distL="0" distR="0" wp14:anchorId="4DA16870" wp14:editId="44307936">
                        <wp:extent cx="2674620" cy="1504473"/>
                        <wp:effectExtent l="0" t="0" r="0" b="635"/>
                        <wp:docPr id="2" name="Picture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5553441-21F5-082C-5703-FED3D78F139C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0">
                                  <a:extLst>
                                    <a:ext uri="{FF2B5EF4-FFF2-40B4-BE49-F238E27FC236}">
                                      <a16:creationId xmlns:a16="http://schemas.microsoft.com/office/drawing/2014/main" id="{55553441-21F5-082C-5703-FED3D78F139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722" cy="1519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2" w:type="dxa"/>
                  <w:gridSpan w:val="2"/>
                </w:tcPr>
                <w:p w14:paraId="2DAA2D24" w14:textId="6A1F4EF5" w:rsidR="00F8635F" w:rsidRPr="00E31D1B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Station 2. </w:t>
                  </w:r>
                </w:p>
                <w:p w14:paraId="361D2C94" w14:textId="091C1EE1" w:rsidR="00F8635F" w:rsidRPr="00E31D1B" w:rsidRDefault="00F8635F" w:rsidP="009239BC">
                  <w:pPr>
                    <w:ind w:left="900" w:hanging="900"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Site: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Kabonga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Kecil,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Donggala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District.</w:t>
                  </w:r>
                </w:p>
                <w:p w14:paraId="1844069B" w14:textId="0F13AA8F" w:rsidR="00F8635F" w:rsidRPr="00E31D1B" w:rsidRDefault="00F8635F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Brief description: </w:t>
                  </w:r>
                </w:p>
                <w:p w14:paraId="04BE1DD0" w14:textId="281A54ED" w:rsidR="00F8635F" w:rsidRPr="009D33A1" w:rsidRDefault="0066297E" w:rsidP="009239BC">
                  <w:pPr>
                    <w:jc w:val="both"/>
                    <w:rPr>
                      <w:rFonts w:ascii="Minion Pro" w:hAnsi="Minion Pro" w:cs="Arial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Dense residential development behind the fringing </w:t>
                  </w:r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mangrove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ecosystem. Mangrove island </w:t>
                  </w:r>
                  <w:r w:rsidR="00AA6F8D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separated from the shore 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and </w:t>
                  </w:r>
                  <w:r w:rsidR="00AA6F8D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fringing 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coral reefs</w:t>
                  </w:r>
                  <w:r w:rsidR="00AA6F8D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.</w:t>
                  </w:r>
                </w:p>
              </w:tc>
            </w:tr>
            <w:tr w:rsidR="00F8635F" w:rsidRPr="009D33A1" w14:paraId="62B91260" w14:textId="77777777" w:rsidTr="009239BC">
              <w:tc>
                <w:tcPr>
                  <w:tcW w:w="4487" w:type="dxa"/>
                </w:tcPr>
                <w:p w14:paraId="32FFEDBD" w14:textId="77777777" w:rsidR="00F8635F" w:rsidRPr="009D33A1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 w:cs="Arial"/>
                    </w:rPr>
                  </w:pPr>
                  <w:r w:rsidRPr="009D33A1">
                    <w:rPr>
                      <w:rFonts w:ascii="Minion Pro" w:hAnsi="Minion Pro" w:cs="Arial"/>
                      <w:noProof/>
                    </w:rPr>
                    <w:drawing>
                      <wp:inline distT="0" distB="0" distL="0" distR="0" wp14:anchorId="12A6F55F" wp14:editId="2A1FEE71">
                        <wp:extent cx="2710815" cy="1712949"/>
                        <wp:effectExtent l="0" t="0" r="0" b="1905"/>
                        <wp:docPr id="3" name="Picture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E6D2173-1ECB-5E31-F7B1-A8A359B6E13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>
                                  <a:extLst>
                                    <a:ext uri="{FF2B5EF4-FFF2-40B4-BE49-F238E27FC236}">
                                      <a16:creationId xmlns:a16="http://schemas.microsoft.com/office/drawing/2014/main" id="{0E6D2173-1ECB-5E31-F7B1-A8A359B6E13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721" cy="1725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2" w:type="dxa"/>
                  <w:gridSpan w:val="2"/>
                </w:tcPr>
                <w:p w14:paraId="1F504401" w14:textId="01F9DF25" w:rsidR="00F8635F" w:rsidRPr="00E31D1B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Station 3. </w:t>
                  </w:r>
                </w:p>
                <w:p w14:paraId="6C2A588F" w14:textId="3032B488" w:rsidR="00F8635F" w:rsidRPr="00E31D1B" w:rsidRDefault="00F8635F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Site: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Levuto</w:t>
                  </w:r>
                  <w:proofErr w:type="spellEnd"/>
                  <w:r w:rsidR="00AA6F8D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Island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Kabonga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="00AA6F8D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B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esar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Donggala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District</w:t>
                  </w:r>
                </w:p>
                <w:p w14:paraId="2F94530C" w14:textId="376A2922" w:rsidR="00F8635F" w:rsidRPr="00E31D1B" w:rsidRDefault="00F8635F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Brief description:</w:t>
                  </w:r>
                </w:p>
                <w:p w14:paraId="6842B8D1" w14:textId="62468722" w:rsidR="00F8635F" w:rsidRPr="00E31D1B" w:rsidRDefault="00AA6F8D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No residential development</w:t>
                  </w:r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gram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mangrove</w:t>
                  </w:r>
                  <w:proofErr w:type="gram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and coral reef ecosystems present. </w:t>
                  </w:r>
                </w:p>
              </w:tc>
            </w:tr>
            <w:tr w:rsidR="00F8635F" w:rsidRPr="009D33A1" w14:paraId="7E3A905B" w14:textId="77777777" w:rsidTr="009239BC">
              <w:tc>
                <w:tcPr>
                  <w:tcW w:w="4487" w:type="dxa"/>
                </w:tcPr>
                <w:p w14:paraId="7102CEA7" w14:textId="77777777" w:rsidR="00F8635F" w:rsidRPr="009D33A1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 w:cs="Arial"/>
                    </w:rPr>
                  </w:pPr>
                  <w:r w:rsidRPr="009D33A1">
                    <w:rPr>
                      <w:rFonts w:ascii="Minion Pro" w:hAnsi="Minion Pro" w:cs="Arial"/>
                      <w:noProof/>
                    </w:rPr>
                    <w:drawing>
                      <wp:inline distT="0" distB="0" distL="0" distR="0" wp14:anchorId="260B2FFB" wp14:editId="163C7C3D">
                        <wp:extent cx="2712509" cy="1525807"/>
                        <wp:effectExtent l="0" t="0" r="0" b="0"/>
                        <wp:docPr id="4" name="Picture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D1D7AFB-7C19-48B6-FC48-E73886139B9B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>
                                  <a:extLst>
                                    <a:ext uri="{FF2B5EF4-FFF2-40B4-BE49-F238E27FC236}">
                                      <a16:creationId xmlns:a16="http://schemas.microsoft.com/office/drawing/2014/main" id="{9D1D7AFB-7C19-48B6-FC48-E73886139B9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4138" cy="1537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02" w:type="dxa"/>
                  <w:gridSpan w:val="2"/>
                </w:tcPr>
                <w:p w14:paraId="13BEDE72" w14:textId="0C87552E" w:rsidR="00F8635F" w:rsidRPr="00E31D1B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Station 4. </w:t>
                  </w:r>
                </w:p>
                <w:p w14:paraId="70E84AAA" w14:textId="4397CBAF" w:rsidR="00F8635F" w:rsidRPr="00E31D1B" w:rsidRDefault="00F8635F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Site: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Kabonga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besar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Donggala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District</w:t>
                  </w:r>
                </w:p>
                <w:p w14:paraId="1A855837" w14:textId="14358F2A" w:rsidR="00F8635F" w:rsidRPr="00E31D1B" w:rsidRDefault="00F8635F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Brief description:</w:t>
                  </w:r>
                </w:p>
                <w:p w14:paraId="08960495" w14:textId="0644C028" w:rsidR="00F8635F" w:rsidRPr="00E31D1B" w:rsidRDefault="00AA6F8D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No residential development</w:t>
                  </w:r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, 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the </w:t>
                  </w:r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area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is used for </w:t>
                  </w:r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mangrove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tourism.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Fringin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coral reefs present, relatively sheltered due to the small islands in front of the site.</w:t>
                  </w:r>
                </w:p>
              </w:tc>
            </w:tr>
            <w:tr w:rsidR="00F8635F" w:rsidRPr="009D33A1" w14:paraId="61BD84BA" w14:textId="77777777" w:rsidTr="009239BC">
              <w:tc>
                <w:tcPr>
                  <w:tcW w:w="4566" w:type="dxa"/>
                  <w:gridSpan w:val="2"/>
                </w:tcPr>
                <w:p w14:paraId="27C0F729" w14:textId="77777777" w:rsidR="00F8635F" w:rsidRPr="009D33A1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 w:cs="Arial"/>
                      <w:lang w:val="en-ID"/>
                    </w:rPr>
                  </w:pPr>
                  <w:r w:rsidRPr="009D33A1">
                    <w:rPr>
                      <w:rFonts w:ascii="Minion Pro" w:hAnsi="Minion Pro" w:cs="Arial"/>
                      <w:noProof/>
                    </w:rPr>
                    <w:lastRenderedPageBreak/>
                    <w:drawing>
                      <wp:inline distT="0" distB="0" distL="0" distR="0" wp14:anchorId="2976F1A6" wp14:editId="53213DB4">
                        <wp:extent cx="2760980" cy="1790700"/>
                        <wp:effectExtent l="0" t="0" r="1270" b="0"/>
                        <wp:docPr id="5" name="Picture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7DE2F5-E8F6-E4B7-7472-B8349C3315BB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5">
                                  <a:extLst>
                                    <a:ext uri="{FF2B5EF4-FFF2-40B4-BE49-F238E27FC236}">
                                      <a16:creationId xmlns:a16="http://schemas.microsoft.com/office/drawing/2014/main" id="{BB7DE2F5-E8F6-E4B7-7472-B8349C3315B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35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1408" cy="17909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3" w:type="dxa"/>
                </w:tcPr>
                <w:p w14:paraId="30D69C5D" w14:textId="05AAEDC4" w:rsidR="00F8635F" w:rsidRPr="00E31D1B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Station 5. </w:t>
                  </w:r>
                </w:p>
                <w:p w14:paraId="18FE0859" w14:textId="38764BCE" w:rsidR="00F8635F" w:rsidRPr="00E31D1B" w:rsidRDefault="00F8635F" w:rsidP="007E4519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Site: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Baiya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Palu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</w:t>
                  </w:r>
                  <w:r w:rsidR="00AA6F8D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City</w:t>
                  </w:r>
                </w:p>
                <w:p w14:paraId="6492ECC9" w14:textId="5D2CC1EA" w:rsidR="00F8635F" w:rsidRPr="00E31D1B" w:rsidRDefault="00F8635F" w:rsidP="007E4519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Brief description:</w:t>
                  </w:r>
                </w:p>
                <w:p w14:paraId="7392CC88" w14:textId="28A1B075" w:rsidR="00F8635F" w:rsidRPr="00E31D1B" w:rsidRDefault="00AA6F8D" w:rsidP="007E4519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Relatively sparse residential development, area used for coastal/beach tourism</w:t>
                  </w:r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gramStart"/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mangrove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s</w:t>
                  </w:r>
                  <w:proofErr w:type="gram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and fringing coral reefs present. </w:t>
                  </w:r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</w:t>
                  </w:r>
                </w:p>
              </w:tc>
            </w:tr>
            <w:tr w:rsidR="00F8635F" w:rsidRPr="009D33A1" w14:paraId="73394B34" w14:textId="77777777" w:rsidTr="009239BC">
              <w:tc>
                <w:tcPr>
                  <w:tcW w:w="4566" w:type="dxa"/>
                  <w:gridSpan w:val="2"/>
                </w:tcPr>
                <w:p w14:paraId="3E99AF35" w14:textId="77777777" w:rsidR="00F8635F" w:rsidRPr="009D33A1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 w:cs="Arial"/>
                      <w:lang w:val="en-ID"/>
                    </w:rPr>
                  </w:pPr>
                  <w:r w:rsidRPr="009D33A1">
                    <w:rPr>
                      <w:rFonts w:ascii="Minion Pro" w:hAnsi="Minion Pro" w:cs="Arial"/>
                      <w:noProof/>
                    </w:rPr>
                    <w:drawing>
                      <wp:inline distT="0" distB="0" distL="0" distR="0" wp14:anchorId="3D48F869" wp14:editId="336E9BB4">
                        <wp:extent cx="2739511" cy="1783080"/>
                        <wp:effectExtent l="0" t="0" r="3810" b="7620"/>
                        <wp:docPr id="8" name="Picture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735158D-8FD3-A5CA-3092-28DDC27409D8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>
                                  <a:extLst>
                                    <a:ext uri="{FF2B5EF4-FFF2-40B4-BE49-F238E27FC236}">
                                      <a16:creationId xmlns:a16="http://schemas.microsoft.com/office/drawing/2014/main" id="{7735158D-8FD3-A5CA-3092-28DDC27409D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80" r="4069" b="117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0117" cy="1803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3" w:type="dxa"/>
                </w:tcPr>
                <w:p w14:paraId="28E363B7" w14:textId="318D29C3" w:rsidR="00F8635F" w:rsidRPr="00E31D1B" w:rsidRDefault="00F8635F" w:rsidP="009239BC">
                  <w:pPr>
                    <w:spacing w:line="360" w:lineRule="auto"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Station 6. </w:t>
                  </w:r>
                </w:p>
                <w:p w14:paraId="475A2B84" w14:textId="6804CCBB" w:rsidR="00F8635F" w:rsidRPr="00E31D1B" w:rsidRDefault="00F8635F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Site: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Mamboro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, </w:t>
                  </w:r>
                  <w:proofErr w:type="spellStart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Palu</w:t>
                  </w:r>
                  <w:proofErr w:type="spellEnd"/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 xml:space="preserve"> </w:t>
                  </w:r>
                  <w:r w:rsidR="00AA6F8D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City</w:t>
                  </w:r>
                </w:p>
                <w:p w14:paraId="69445146" w14:textId="4CA3C277" w:rsidR="00F8635F" w:rsidRPr="00E31D1B" w:rsidRDefault="00F8635F" w:rsidP="009239BC">
                  <w:pPr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Brief description:</w:t>
                  </w:r>
                </w:p>
                <w:p w14:paraId="7CEEE0F6" w14:textId="079CC47A" w:rsidR="00F8635F" w:rsidRPr="00E31D1B" w:rsidRDefault="00131746" w:rsidP="009239BC">
                  <w:pPr>
                    <w:keepNext/>
                    <w:jc w:val="both"/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</w:pP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Limited r</w:t>
                  </w:r>
                  <w:r w:rsidR="00AA6F8D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esidential development</w:t>
                  </w:r>
                  <w:r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, shrimp hatchery belonging to the Provincial Marine and Fisheries Service, no mangroves. Fringing reef prior to 2018 tsunami</w:t>
                  </w:r>
                  <w:r w:rsidR="00F8635F" w:rsidRPr="00E31D1B">
                    <w:rPr>
                      <w:rFonts w:ascii="Minion Pro" w:hAnsi="Minion Pro"/>
                      <w:sz w:val="20"/>
                      <w:szCs w:val="20"/>
                      <w:lang w:val="en-ID"/>
                    </w:rPr>
                    <w:t>.</w:t>
                  </w:r>
                </w:p>
              </w:tc>
            </w:tr>
          </w:tbl>
          <w:p w14:paraId="7807043F" w14:textId="77777777" w:rsidR="00F8635F" w:rsidRPr="009D33A1" w:rsidRDefault="00F8635F" w:rsidP="009239BC">
            <w:pPr>
              <w:rPr>
                <w:rFonts w:ascii="Minion Pro" w:hAnsi="Minion Pro"/>
                <w:b/>
                <w:i/>
                <w:iCs/>
              </w:rPr>
            </w:pPr>
          </w:p>
        </w:tc>
      </w:tr>
    </w:tbl>
    <w:p w14:paraId="2C45CE31" w14:textId="77777777" w:rsidR="00F8635F" w:rsidRPr="009D33A1" w:rsidRDefault="00F8635F" w:rsidP="00F8635F">
      <w:pPr>
        <w:rPr>
          <w:rFonts w:ascii="Minion Pro" w:hAnsi="Minion Pro"/>
          <w:b/>
          <w:i/>
          <w:iCs/>
        </w:rPr>
      </w:pPr>
    </w:p>
    <w:p w14:paraId="0D040805" w14:textId="77777777" w:rsidR="00F8635F" w:rsidRPr="009D33A1" w:rsidRDefault="00F8635F" w:rsidP="00F8635F">
      <w:pPr>
        <w:rPr>
          <w:rFonts w:ascii="Minion Pro" w:hAnsi="Minion Pro"/>
          <w:b/>
          <w:i/>
          <w:iCs/>
        </w:rPr>
      </w:pPr>
    </w:p>
    <w:p w14:paraId="6EB44F9A" w14:textId="452472F6" w:rsidR="00F8635F" w:rsidRPr="00131746" w:rsidRDefault="00131746" w:rsidP="00F8635F">
      <w:pPr>
        <w:rPr>
          <w:rFonts w:ascii="Minion Pro" w:hAnsi="Minion Pro"/>
          <w:b/>
        </w:rPr>
      </w:pPr>
      <w:r>
        <w:rPr>
          <w:rFonts w:ascii="Minion Pro" w:hAnsi="Minion Pro"/>
          <w:b/>
        </w:rPr>
        <w:t>2. Participatory Rapid Appraisal (PRA)</w:t>
      </w:r>
    </w:p>
    <w:p w14:paraId="165EB218" w14:textId="77777777" w:rsidR="00F8635F" w:rsidRPr="009D33A1" w:rsidRDefault="00F8635F" w:rsidP="00F8635F">
      <w:pPr>
        <w:rPr>
          <w:rFonts w:ascii="Minion Pro" w:hAnsi="Minion Pro"/>
          <w:b/>
          <w:i/>
          <w:iCs/>
        </w:rPr>
      </w:pPr>
    </w:p>
    <w:tbl>
      <w:tblPr>
        <w:tblStyle w:val="a0"/>
        <w:tblW w:w="84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6"/>
        <w:gridCol w:w="4247"/>
      </w:tblGrid>
      <w:tr w:rsidR="00AD27A7" w:rsidRPr="009D33A1" w14:paraId="46195204" w14:textId="77777777">
        <w:tc>
          <w:tcPr>
            <w:tcW w:w="4246" w:type="dxa"/>
          </w:tcPr>
          <w:p w14:paraId="2B07CE37" w14:textId="77777777" w:rsidR="00AD27A7" w:rsidRPr="00195F1C" w:rsidRDefault="00000000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  <w:sz w:val="24"/>
                <w:szCs w:val="24"/>
              </w:rPr>
            </w:pPr>
            <w:r w:rsidRPr="00195F1C">
              <w:rPr>
                <w:rFonts w:ascii="Minion Pro" w:eastAsia="Arial" w:hAnsi="Minion Pro" w:cs="Arial"/>
                <w:noProof/>
                <w:color w:val="000000" w:themeColor="text1"/>
              </w:rPr>
              <w:drawing>
                <wp:inline distT="0" distB="0" distL="0" distR="0" wp14:anchorId="595B9673" wp14:editId="435FF689">
                  <wp:extent cx="2318637" cy="1656000"/>
                  <wp:effectExtent l="0" t="0" r="5715" b="1905"/>
                  <wp:docPr id="3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637" cy="165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F3B209" w14:textId="1EBA697B" w:rsidR="00131746" w:rsidRPr="00195F1C" w:rsidRDefault="005B5D8C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</w:rPr>
            </w:pPr>
            <w:r w:rsidRPr="00195F1C">
              <w:rPr>
                <w:rFonts w:ascii="Minion Pro" w:eastAsia="Arial" w:hAnsi="Minion Pro" w:cs="Arial"/>
                <w:color w:val="000000" w:themeColor="text1"/>
              </w:rPr>
              <w:t xml:space="preserve">PRA activities in </w:t>
            </w:r>
            <w:proofErr w:type="spellStart"/>
            <w:r w:rsidRPr="00195F1C">
              <w:rPr>
                <w:rFonts w:ascii="Minion Pro" w:eastAsia="Arial" w:hAnsi="Minion Pro" w:cs="Arial"/>
                <w:color w:val="000000" w:themeColor="text1"/>
              </w:rPr>
              <w:t>Mamboro</w:t>
            </w:r>
            <w:proofErr w:type="spellEnd"/>
            <w:r w:rsidRPr="00195F1C">
              <w:rPr>
                <w:rFonts w:ascii="Minion Pro" w:eastAsia="Arial" w:hAnsi="Minion Pro" w:cs="Arial"/>
                <w:color w:val="000000" w:themeColor="text1"/>
              </w:rPr>
              <w:t xml:space="preserve"> Village</w:t>
            </w:r>
          </w:p>
        </w:tc>
        <w:tc>
          <w:tcPr>
            <w:tcW w:w="4247" w:type="dxa"/>
          </w:tcPr>
          <w:p w14:paraId="7A959754" w14:textId="4EBD63CA" w:rsidR="00AD27A7" w:rsidRPr="00195F1C" w:rsidRDefault="005B5D8C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  <w:sz w:val="24"/>
                <w:szCs w:val="24"/>
              </w:rPr>
            </w:pPr>
            <w:r w:rsidRPr="00195F1C">
              <w:rPr>
                <w:rFonts w:ascii="Minion Pro" w:hAnsi="Minion Pro"/>
                <w:noProof/>
                <w:color w:val="000000" w:themeColor="text1"/>
              </w:rPr>
              <w:drawing>
                <wp:inline distT="0" distB="0" distL="0" distR="0" wp14:anchorId="52AA0F1A" wp14:editId="611246AA">
                  <wp:extent cx="2305866" cy="1656000"/>
                  <wp:effectExtent l="0" t="0" r="0" b="1905"/>
                  <wp:docPr id="3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866" cy="165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D7A26C" w14:textId="77777777" w:rsidR="00131746" w:rsidRPr="00195F1C" w:rsidRDefault="005B5D8C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</w:rPr>
            </w:pPr>
            <w:r w:rsidRPr="00195F1C">
              <w:rPr>
                <w:rFonts w:ascii="Minion Pro" w:eastAsia="Arial" w:hAnsi="Minion Pro" w:cs="Arial"/>
                <w:color w:val="000000" w:themeColor="text1"/>
              </w:rPr>
              <w:t>PRA activities in Taipa Village</w:t>
            </w:r>
          </w:p>
          <w:p w14:paraId="3401DA1D" w14:textId="6C73A6EC" w:rsidR="005B5D8C" w:rsidRPr="00195F1C" w:rsidRDefault="005B5D8C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  <w:sz w:val="24"/>
                <w:szCs w:val="24"/>
              </w:rPr>
            </w:pPr>
          </w:p>
        </w:tc>
      </w:tr>
      <w:tr w:rsidR="00AD27A7" w:rsidRPr="009D33A1" w14:paraId="1E2E6FCD" w14:textId="77777777">
        <w:tc>
          <w:tcPr>
            <w:tcW w:w="4246" w:type="dxa"/>
          </w:tcPr>
          <w:p w14:paraId="343A5FCA" w14:textId="56605369" w:rsidR="00AD27A7" w:rsidRPr="00195F1C" w:rsidRDefault="005B5D8C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  <w:sz w:val="24"/>
                <w:szCs w:val="24"/>
              </w:rPr>
            </w:pPr>
            <w:r w:rsidRPr="00195F1C">
              <w:rPr>
                <w:rFonts w:ascii="Minion Pro" w:hAnsi="Minion Pro"/>
                <w:noProof/>
                <w:color w:val="000000" w:themeColor="text1"/>
              </w:rPr>
              <w:drawing>
                <wp:inline distT="0" distB="0" distL="0" distR="0" wp14:anchorId="486CC513" wp14:editId="0FD15341">
                  <wp:extent cx="2218223" cy="1656000"/>
                  <wp:effectExtent l="0" t="0" r="0" b="1905"/>
                  <wp:docPr id="4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223" cy="165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6C483B" w14:textId="38AF3113" w:rsidR="00131746" w:rsidRPr="00195F1C" w:rsidRDefault="005B5D8C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  <w:sz w:val="24"/>
                <w:szCs w:val="24"/>
              </w:rPr>
            </w:pPr>
            <w:r w:rsidRPr="00195F1C">
              <w:rPr>
                <w:rFonts w:ascii="Minion Pro" w:eastAsia="Arial" w:hAnsi="Minion Pro" w:cs="Arial"/>
                <w:color w:val="000000" w:themeColor="text1"/>
              </w:rPr>
              <w:t xml:space="preserve">PRA activities in </w:t>
            </w:r>
            <w:proofErr w:type="spellStart"/>
            <w:r w:rsidRPr="00195F1C">
              <w:rPr>
                <w:rFonts w:ascii="Minion Pro" w:eastAsia="Arial" w:hAnsi="Minion Pro" w:cs="Arial"/>
                <w:color w:val="000000" w:themeColor="text1"/>
              </w:rPr>
              <w:t>Buluri</w:t>
            </w:r>
            <w:proofErr w:type="spellEnd"/>
            <w:r w:rsidRPr="00195F1C">
              <w:rPr>
                <w:rFonts w:ascii="Minion Pro" w:eastAsia="Arial" w:hAnsi="Minion Pro" w:cs="Arial"/>
                <w:color w:val="000000" w:themeColor="text1"/>
              </w:rPr>
              <w:t xml:space="preserve"> Village</w:t>
            </w:r>
          </w:p>
        </w:tc>
        <w:tc>
          <w:tcPr>
            <w:tcW w:w="4247" w:type="dxa"/>
          </w:tcPr>
          <w:p w14:paraId="67F824B8" w14:textId="77777777" w:rsidR="00AD27A7" w:rsidRPr="00195F1C" w:rsidRDefault="00000000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  <w:sz w:val="24"/>
                <w:szCs w:val="24"/>
              </w:rPr>
            </w:pPr>
            <w:r w:rsidRPr="00195F1C">
              <w:rPr>
                <w:rFonts w:ascii="Minion Pro" w:hAnsi="Minion Pro"/>
                <w:noProof/>
                <w:color w:val="000000" w:themeColor="text1"/>
              </w:rPr>
              <w:drawing>
                <wp:inline distT="0" distB="0" distL="0" distR="0" wp14:anchorId="134162BC" wp14:editId="34AE292E">
                  <wp:extent cx="2248452" cy="1656000"/>
                  <wp:effectExtent l="0" t="0" r="0" b="1905"/>
                  <wp:docPr id="3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52" cy="165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1BE509" w14:textId="67A91F43" w:rsidR="00131746" w:rsidRPr="00195F1C" w:rsidRDefault="005B5D8C">
            <w:pPr>
              <w:spacing w:line="360" w:lineRule="auto"/>
              <w:jc w:val="center"/>
              <w:rPr>
                <w:rFonts w:ascii="Minion Pro" w:eastAsia="Arial" w:hAnsi="Minion Pro" w:cs="Arial"/>
                <w:color w:val="000000" w:themeColor="text1"/>
                <w:sz w:val="24"/>
                <w:szCs w:val="24"/>
              </w:rPr>
            </w:pPr>
            <w:r w:rsidRPr="00195F1C">
              <w:rPr>
                <w:rFonts w:ascii="Minion Pro" w:eastAsia="Arial" w:hAnsi="Minion Pro" w:cs="Arial"/>
                <w:color w:val="000000" w:themeColor="text1"/>
              </w:rPr>
              <w:t xml:space="preserve">PRA activities in </w:t>
            </w:r>
            <w:proofErr w:type="spellStart"/>
            <w:r w:rsidRPr="00195F1C">
              <w:rPr>
                <w:rFonts w:ascii="Minion Pro" w:eastAsia="Arial" w:hAnsi="Minion Pro" w:cs="Arial"/>
                <w:color w:val="000000" w:themeColor="text1"/>
              </w:rPr>
              <w:t>Silae</w:t>
            </w:r>
            <w:proofErr w:type="spellEnd"/>
            <w:r w:rsidRPr="00195F1C">
              <w:rPr>
                <w:rFonts w:ascii="Minion Pro" w:eastAsia="Arial" w:hAnsi="Minion Pro" w:cs="Arial"/>
                <w:color w:val="000000" w:themeColor="text1"/>
              </w:rPr>
              <w:t xml:space="preserve"> Village</w:t>
            </w:r>
          </w:p>
        </w:tc>
      </w:tr>
    </w:tbl>
    <w:p w14:paraId="1A848F38" w14:textId="77777777" w:rsidR="00195F1C" w:rsidRDefault="00195F1C" w:rsidP="00131746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inion Pro" w:hAnsi="Minion Pro"/>
          <w:b/>
          <w:bCs/>
          <w:color w:val="000000" w:themeColor="text1"/>
          <w:sz w:val="20"/>
          <w:szCs w:val="20"/>
        </w:rPr>
      </w:pPr>
    </w:p>
    <w:p w14:paraId="2A016AFE" w14:textId="2CFA5466" w:rsidR="00AD27A7" w:rsidRPr="00195F1C" w:rsidRDefault="00131746" w:rsidP="00131746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inion Pro" w:hAnsi="Minion Pro"/>
          <w:b/>
          <w:bCs/>
          <w:color w:val="000000" w:themeColor="text1"/>
          <w:sz w:val="20"/>
          <w:szCs w:val="20"/>
        </w:rPr>
      </w:pPr>
      <w:r w:rsidRPr="00195F1C">
        <w:rPr>
          <w:rFonts w:ascii="Minion Pro" w:hAnsi="Minion Pro"/>
          <w:b/>
          <w:bCs/>
          <w:color w:val="000000" w:themeColor="text1"/>
          <w:sz w:val="20"/>
          <w:szCs w:val="20"/>
        </w:rPr>
        <w:lastRenderedPageBreak/>
        <w:t xml:space="preserve">3. Examples of anthropogenic impacts in </w:t>
      </w:r>
      <w:proofErr w:type="spellStart"/>
      <w:r w:rsidRPr="00195F1C">
        <w:rPr>
          <w:rFonts w:ascii="Minion Pro" w:hAnsi="Minion Pro"/>
          <w:b/>
          <w:bCs/>
          <w:color w:val="000000" w:themeColor="text1"/>
          <w:sz w:val="20"/>
          <w:szCs w:val="20"/>
        </w:rPr>
        <w:t>Palu</w:t>
      </w:r>
      <w:proofErr w:type="spellEnd"/>
      <w:r w:rsidRPr="00195F1C">
        <w:rPr>
          <w:rFonts w:ascii="Minion Pro" w:hAnsi="Minion Pro"/>
          <w:b/>
          <w:bCs/>
          <w:color w:val="000000" w:themeColor="text1"/>
          <w:sz w:val="20"/>
          <w:szCs w:val="20"/>
        </w:rPr>
        <w:t xml:space="preserve"> Bay</w:t>
      </w:r>
    </w:p>
    <w:tbl>
      <w:tblPr>
        <w:tblStyle w:val="a2"/>
        <w:tblW w:w="857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77"/>
        <w:gridCol w:w="4296"/>
      </w:tblGrid>
      <w:tr w:rsidR="00C67690" w:rsidRPr="00C67690" w14:paraId="3DF89EA3" w14:textId="77777777">
        <w:trPr>
          <w:trHeight w:val="2835"/>
          <w:jc w:val="center"/>
        </w:trPr>
        <w:tc>
          <w:tcPr>
            <w:tcW w:w="4277" w:type="dxa"/>
          </w:tcPr>
          <w:p w14:paraId="6D172C93" w14:textId="141190FE" w:rsidR="00AB4E21" w:rsidRPr="00AB4E21" w:rsidRDefault="00000000" w:rsidP="00AB4E21">
            <w:pPr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C67690">
              <w:rPr>
                <w:rFonts w:ascii="Minion Pro" w:hAnsi="Minion Pro"/>
                <w:noProof/>
                <w:color w:val="FF0000"/>
              </w:rPr>
              <w:drawing>
                <wp:anchor distT="0" distB="0" distL="114300" distR="114300" simplePos="0" relativeHeight="251658240" behindDoc="0" locked="0" layoutInCell="1" hidden="0" allowOverlap="1" wp14:anchorId="75482D7A" wp14:editId="002CB812">
                  <wp:simplePos x="0" y="0"/>
                  <wp:positionH relativeFrom="column">
                    <wp:posOffset>1272</wp:posOffset>
                  </wp:positionH>
                  <wp:positionV relativeFrom="paragraph">
                    <wp:posOffset>3175</wp:posOffset>
                  </wp:positionV>
                  <wp:extent cx="2574000" cy="1353600"/>
                  <wp:effectExtent l="0" t="0" r="0" b="0"/>
                  <wp:wrapTopAndBottom distT="0" distB="0"/>
                  <wp:docPr id="30" name="imag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8"/>
                          <a:srcRect t="6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0" cy="135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E21">
              <w:rPr>
                <w:rFonts w:ascii="Minion Pro" w:hAnsi="Minion Pro"/>
              </w:rPr>
              <w:t>Several a</w:t>
            </w:r>
            <w:r w:rsidR="00AB4E21" w:rsidRPr="002D4B20">
              <w:rPr>
                <w:rFonts w:ascii="Minion Pro" w:hAnsi="Minion Pro"/>
              </w:rPr>
              <w:t xml:space="preserve">nthropogenic activities </w:t>
            </w:r>
            <w:r w:rsidR="00AB4E21">
              <w:rPr>
                <w:rFonts w:ascii="Minion Pro" w:hAnsi="Minion Pro"/>
              </w:rPr>
              <w:t xml:space="preserve">along </w:t>
            </w:r>
            <w:proofErr w:type="spellStart"/>
            <w:r w:rsidR="007105D6">
              <w:rPr>
                <w:rFonts w:ascii="Minion Pro" w:hAnsi="Minion Pro"/>
              </w:rPr>
              <w:t>Donggala</w:t>
            </w:r>
            <w:proofErr w:type="spellEnd"/>
            <w:r w:rsidR="007105D6">
              <w:rPr>
                <w:rFonts w:ascii="Minion Pro" w:hAnsi="Minion Pro"/>
              </w:rPr>
              <w:t xml:space="preserve"> Regency to </w:t>
            </w:r>
            <w:proofErr w:type="spellStart"/>
            <w:r w:rsidR="007105D6">
              <w:rPr>
                <w:rFonts w:ascii="Minion Pro" w:hAnsi="Minion Pro"/>
              </w:rPr>
              <w:t>Palu</w:t>
            </w:r>
            <w:proofErr w:type="spellEnd"/>
            <w:r w:rsidR="007105D6">
              <w:rPr>
                <w:rFonts w:ascii="Minion Pro" w:hAnsi="Minion Pro"/>
              </w:rPr>
              <w:t xml:space="preserve"> City</w:t>
            </w:r>
          </w:p>
          <w:p w14:paraId="631D6B5A" w14:textId="6DE396EE" w:rsidR="00AB4E21" w:rsidRPr="00C67690" w:rsidRDefault="00AB4E21" w:rsidP="00C67690">
            <w:pPr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</w:p>
        </w:tc>
        <w:tc>
          <w:tcPr>
            <w:tcW w:w="4296" w:type="dxa"/>
          </w:tcPr>
          <w:p w14:paraId="112CA1D9" w14:textId="77777777" w:rsidR="00AD27A7" w:rsidRDefault="00000000">
            <w:pPr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C67690">
              <w:rPr>
                <w:rFonts w:ascii="Minion Pro" w:hAnsi="Minion Pro"/>
                <w:noProof/>
                <w:color w:val="FF0000"/>
              </w:rPr>
              <w:drawing>
                <wp:inline distT="0" distB="0" distL="0" distR="0" wp14:anchorId="0A9FAB1E" wp14:editId="24963578">
                  <wp:extent cx="2437200" cy="1371600"/>
                  <wp:effectExtent l="0" t="0" r="1270" b="0"/>
                  <wp:docPr id="40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20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31B455" w14:textId="045D5A4E" w:rsidR="00F00556" w:rsidRDefault="00F00556" w:rsidP="00F00556">
            <w:pPr>
              <w:jc w:val="center"/>
              <w:rPr>
                <w:rFonts w:ascii="Minion Pro" w:hAnsi="Minion Pro"/>
              </w:rPr>
            </w:pPr>
            <w:r>
              <w:rPr>
                <w:rFonts w:ascii="Minion Pro" w:hAnsi="Minion Pro"/>
              </w:rPr>
              <w:t>Numerous a</w:t>
            </w:r>
            <w:r w:rsidRPr="002D4B20">
              <w:rPr>
                <w:rFonts w:ascii="Minion Pro" w:hAnsi="Minion Pro"/>
              </w:rPr>
              <w:t xml:space="preserve">nthropogenic activities in </w:t>
            </w:r>
            <w:proofErr w:type="spellStart"/>
            <w:r>
              <w:rPr>
                <w:rFonts w:ascii="Minion Pro" w:hAnsi="Minion Pro"/>
              </w:rPr>
              <w:t>Donggala</w:t>
            </w:r>
            <w:proofErr w:type="spellEnd"/>
            <w:r>
              <w:rPr>
                <w:rFonts w:ascii="Minion Pro" w:hAnsi="Minion Pro"/>
              </w:rPr>
              <w:t xml:space="preserve"> </w:t>
            </w:r>
            <w:r w:rsidR="00603E20">
              <w:rPr>
                <w:rFonts w:ascii="Minion Pro" w:hAnsi="Minion Pro"/>
              </w:rPr>
              <w:t>Regency</w:t>
            </w:r>
            <w:r w:rsidRPr="002D4B20">
              <w:rPr>
                <w:rFonts w:ascii="Minion Pro" w:hAnsi="Minion Pro"/>
              </w:rPr>
              <w:t xml:space="preserve"> (west</w:t>
            </w:r>
            <w:r>
              <w:rPr>
                <w:rFonts w:ascii="Minion Pro" w:hAnsi="Minion Pro"/>
              </w:rPr>
              <w:t>ern</w:t>
            </w:r>
            <w:r w:rsidRPr="002D4B20">
              <w:rPr>
                <w:rFonts w:ascii="Minion Pro" w:hAnsi="Minion Pro"/>
              </w:rPr>
              <w:t xml:space="preserve"> zone)</w:t>
            </w:r>
          </w:p>
          <w:p w14:paraId="7AAC45A4" w14:textId="625118CF" w:rsidR="00C67690" w:rsidRPr="00C67690" w:rsidRDefault="00C67690" w:rsidP="00C67690">
            <w:pPr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</w:p>
        </w:tc>
      </w:tr>
      <w:tr w:rsidR="00C67690" w:rsidRPr="00C67690" w14:paraId="5D716CC5" w14:textId="77777777">
        <w:trPr>
          <w:trHeight w:val="2835"/>
          <w:jc w:val="center"/>
        </w:trPr>
        <w:tc>
          <w:tcPr>
            <w:tcW w:w="4277" w:type="dxa"/>
          </w:tcPr>
          <w:p w14:paraId="73EBC324" w14:textId="77777777" w:rsidR="00AD27A7" w:rsidRDefault="00000000">
            <w:pPr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C67690">
              <w:rPr>
                <w:rFonts w:ascii="Minion Pro" w:hAnsi="Minion Pro"/>
                <w:noProof/>
                <w:color w:val="FF0000"/>
              </w:rPr>
              <w:drawing>
                <wp:inline distT="0" distB="0" distL="0" distR="0" wp14:anchorId="4A31EF41" wp14:editId="00DF0569">
                  <wp:extent cx="2555294" cy="1440000"/>
                  <wp:effectExtent l="0" t="0" r="0" b="8255"/>
                  <wp:docPr id="42" name="imag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94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0C570B" w14:textId="12A141FA" w:rsidR="008322F4" w:rsidRDefault="002D4B20" w:rsidP="00C67690">
            <w:pPr>
              <w:jc w:val="center"/>
              <w:rPr>
                <w:rFonts w:ascii="Minion Pro" w:hAnsi="Minion Pro"/>
              </w:rPr>
            </w:pPr>
            <w:r w:rsidRPr="002D4B20">
              <w:rPr>
                <w:rFonts w:ascii="Minion Pro" w:hAnsi="Minion Pro"/>
              </w:rPr>
              <w:t xml:space="preserve">Anthropogenic activities in the form of </w:t>
            </w:r>
            <w:r>
              <w:rPr>
                <w:rFonts w:ascii="Minion Pro" w:hAnsi="Minion Pro"/>
              </w:rPr>
              <w:t>coastal stockpiling</w:t>
            </w:r>
            <w:r w:rsidRPr="002D4B20">
              <w:rPr>
                <w:rFonts w:ascii="Minion Pro" w:hAnsi="Minion Pro"/>
              </w:rPr>
              <w:t xml:space="preserve"> for </w:t>
            </w:r>
            <w:proofErr w:type="spellStart"/>
            <w:r w:rsidRPr="002D4B20">
              <w:rPr>
                <w:rFonts w:ascii="Minion Pro" w:hAnsi="Minion Pro"/>
              </w:rPr>
              <w:t>Pertamina</w:t>
            </w:r>
            <w:proofErr w:type="spellEnd"/>
            <w:r w:rsidRPr="002D4B20">
              <w:rPr>
                <w:rFonts w:ascii="Minion Pro" w:hAnsi="Minion Pro"/>
              </w:rPr>
              <w:t xml:space="preserve"> ship docks in </w:t>
            </w:r>
            <w:proofErr w:type="spellStart"/>
            <w:r w:rsidRPr="002D4B20">
              <w:rPr>
                <w:rFonts w:ascii="Minion Pro" w:hAnsi="Minion Pro"/>
              </w:rPr>
              <w:t>Loli</w:t>
            </w:r>
            <w:proofErr w:type="spellEnd"/>
            <w:r w:rsidRPr="002D4B20">
              <w:rPr>
                <w:rFonts w:ascii="Minion Pro" w:hAnsi="Minion Pro"/>
              </w:rPr>
              <w:t xml:space="preserve"> </w:t>
            </w:r>
            <w:proofErr w:type="spellStart"/>
            <w:r>
              <w:rPr>
                <w:rFonts w:ascii="Minion Pro" w:hAnsi="Minion Pro"/>
              </w:rPr>
              <w:t>Saluran</w:t>
            </w:r>
            <w:proofErr w:type="spellEnd"/>
            <w:r w:rsidRPr="002D4B20">
              <w:rPr>
                <w:rFonts w:ascii="Minion Pro" w:hAnsi="Minion Pro"/>
              </w:rPr>
              <w:t xml:space="preserve"> Village (west</w:t>
            </w:r>
            <w:r w:rsidR="007A6C63">
              <w:rPr>
                <w:rFonts w:ascii="Minion Pro" w:hAnsi="Minion Pro"/>
              </w:rPr>
              <w:t>ern</w:t>
            </w:r>
            <w:r w:rsidRPr="002D4B20">
              <w:rPr>
                <w:rFonts w:ascii="Minion Pro" w:hAnsi="Minion Pro"/>
              </w:rPr>
              <w:t xml:space="preserve"> zone)</w:t>
            </w:r>
          </w:p>
          <w:p w14:paraId="05EAA903" w14:textId="72776937" w:rsidR="002D4B20" w:rsidRPr="00C67690" w:rsidRDefault="002D4B20" w:rsidP="00C67690">
            <w:pPr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</w:p>
        </w:tc>
        <w:tc>
          <w:tcPr>
            <w:tcW w:w="4296" w:type="dxa"/>
          </w:tcPr>
          <w:p w14:paraId="3BAC49C5" w14:textId="77777777" w:rsidR="00AD27A7" w:rsidRDefault="00000000">
            <w:pPr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C67690">
              <w:rPr>
                <w:rFonts w:ascii="Minion Pro" w:hAnsi="Minion Pro"/>
                <w:noProof/>
                <w:color w:val="FF0000"/>
              </w:rPr>
              <w:drawing>
                <wp:inline distT="0" distB="0" distL="0" distR="0" wp14:anchorId="3E8C9CFB" wp14:editId="6380BA8E">
                  <wp:extent cx="2532663" cy="1440000"/>
                  <wp:effectExtent l="0" t="0" r="1270" b="8255"/>
                  <wp:docPr id="43" name="imag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1"/>
                          <a:srcRect l="10967" t="8954" r="-1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663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628ABF" w14:textId="7A240EEB" w:rsidR="00C67690" w:rsidRPr="00C67690" w:rsidRDefault="002D4B20" w:rsidP="002D4B20">
            <w:pPr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2D4B20">
              <w:rPr>
                <w:rFonts w:ascii="Minion Pro" w:hAnsi="Minion Pro"/>
              </w:rPr>
              <w:t xml:space="preserve">Anthropogenic activities in the form of </w:t>
            </w:r>
            <w:r>
              <w:rPr>
                <w:rFonts w:ascii="Minion Pro" w:hAnsi="Minion Pro"/>
              </w:rPr>
              <w:t>rock mining and coastal stockpiling</w:t>
            </w:r>
            <w:r w:rsidRPr="002D4B20">
              <w:rPr>
                <w:rFonts w:ascii="Minion Pro" w:hAnsi="Minion Pro"/>
              </w:rPr>
              <w:t xml:space="preserve"> in </w:t>
            </w:r>
            <w:proofErr w:type="spellStart"/>
            <w:r>
              <w:rPr>
                <w:rFonts w:ascii="Minion Pro" w:hAnsi="Minion Pro"/>
              </w:rPr>
              <w:t>Donggala</w:t>
            </w:r>
            <w:proofErr w:type="spellEnd"/>
            <w:r>
              <w:rPr>
                <w:rFonts w:ascii="Minion Pro" w:hAnsi="Minion Pro"/>
              </w:rPr>
              <w:t xml:space="preserve"> </w:t>
            </w:r>
            <w:r w:rsidR="00603E20">
              <w:rPr>
                <w:rFonts w:ascii="Minion Pro" w:hAnsi="Minion Pro"/>
              </w:rPr>
              <w:t>Regency</w:t>
            </w:r>
            <w:r>
              <w:rPr>
                <w:rFonts w:ascii="Minion Pro" w:hAnsi="Minion Pro"/>
              </w:rPr>
              <w:t xml:space="preserve"> of western zone</w:t>
            </w:r>
          </w:p>
        </w:tc>
      </w:tr>
      <w:tr w:rsidR="00C67690" w:rsidRPr="00C67690" w14:paraId="16A65605" w14:textId="77777777">
        <w:trPr>
          <w:trHeight w:val="2835"/>
          <w:jc w:val="center"/>
        </w:trPr>
        <w:tc>
          <w:tcPr>
            <w:tcW w:w="4277" w:type="dxa"/>
          </w:tcPr>
          <w:p w14:paraId="7DFE3704" w14:textId="77777777" w:rsidR="00AD27A7" w:rsidRDefault="00000000">
            <w:pPr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C67690">
              <w:rPr>
                <w:rFonts w:ascii="Minion Pro" w:hAnsi="Minion Pro"/>
                <w:noProof/>
                <w:color w:val="FF0000"/>
              </w:rPr>
              <w:drawing>
                <wp:inline distT="0" distB="0" distL="0" distR="0" wp14:anchorId="4BBBD68A" wp14:editId="1EA779E7">
                  <wp:extent cx="2559600" cy="1440000"/>
                  <wp:effectExtent l="0" t="0" r="0" b="8255"/>
                  <wp:docPr id="44" name="imag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66A1EC" w14:textId="3B983E4B" w:rsidR="00C67690" w:rsidRPr="00C67690" w:rsidRDefault="00195F1C" w:rsidP="00C67690">
            <w:pPr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195F1C">
              <w:rPr>
                <w:rFonts w:ascii="Minion Pro" w:hAnsi="Minion Pro"/>
              </w:rPr>
              <w:t>Anthropogenic activities in the form of coastal stockpiling for container ship docks</w:t>
            </w:r>
            <w:r w:rsidR="001F20D5">
              <w:rPr>
                <w:rFonts w:ascii="Minion Pro" w:hAnsi="Minion Pro"/>
              </w:rPr>
              <w:t xml:space="preserve"> in </w:t>
            </w:r>
            <w:proofErr w:type="spellStart"/>
            <w:r w:rsidR="001F20D5">
              <w:rPr>
                <w:rFonts w:ascii="Minion Pro" w:hAnsi="Minion Pro"/>
              </w:rPr>
              <w:t>Loli</w:t>
            </w:r>
            <w:proofErr w:type="spellEnd"/>
            <w:r w:rsidR="001F20D5">
              <w:rPr>
                <w:rFonts w:ascii="Minion Pro" w:hAnsi="Minion Pro"/>
              </w:rPr>
              <w:t xml:space="preserve"> </w:t>
            </w:r>
            <w:proofErr w:type="spellStart"/>
            <w:r w:rsidR="001F20D5">
              <w:rPr>
                <w:rFonts w:ascii="Minion Pro" w:hAnsi="Minion Pro"/>
              </w:rPr>
              <w:t>Tasiburi</w:t>
            </w:r>
            <w:proofErr w:type="spellEnd"/>
            <w:r w:rsidR="001F20D5">
              <w:rPr>
                <w:rFonts w:ascii="Minion Pro" w:hAnsi="Minion Pro"/>
              </w:rPr>
              <w:t xml:space="preserve"> Village (western zone)</w:t>
            </w:r>
          </w:p>
        </w:tc>
        <w:tc>
          <w:tcPr>
            <w:tcW w:w="4296" w:type="dxa"/>
          </w:tcPr>
          <w:p w14:paraId="6FE2B533" w14:textId="77777777" w:rsidR="00AD27A7" w:rsidRDefault="00000000">
            <w:pPr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C67690">
              <w:rPr>
                <w:rFonts w:ascii="Minion Pro" w:hAnsi="Minion Pro"/>
                <w:noProof/>
                <w:color w:val="FF0000"/>
              </w:rPr>
              <w:drawing>
                <wp:inline distT="0" distB="0" distL="0" distR="0" wp14:anchorId="3CB280D7" wp14:editId="0127BFB5">
                  <wp:extent cx="2559600" cy="1440000"/>
                  <wp:effectExtent l="0" t="0" r="0" b="8255"/>
                  <wp:docPr id="45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3"/>
                          <a:srcRect t="25562" r="7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57922B" w14:textId="3C79EE8F" w:rsidR="00C67690" w:rsidRDefault="00195F1C" w:rsidP="00C67690">
            <w:pPr>
              <w:jc w:val="center"/>
              <w:rPr>
                <w:rFonts w:ascii="Minion Pro" w:hAnsi="Minion Pro"/>
              </w:rPr>
            </w:pPr>
            <w:r w:rsidRPr="00195F1C">
              <w:rPr>
                <w:rFonts w:ascii="Minion Pro" w:hAnsi="Minion Pro"/>
              </w:rPr>
              <w:t xml:space="preserve">Anthropogenic activities in the form of coastal stockpiling for </w:t>
            </w:r>
            <w:r w:rsidR="001F20D5">
              <w:rPr>
                <w:rFonts w:ascii="Minion Pro" w:hAnsi="Minion Pro"/>
              </w:rPr>
              <w:t xml:space="preserve">the construction of a barge dock in </w:t>
            </w:r>
            <w:r w:rsidR="00D4345D">
              <w:rPr>
                <w:rFonts w:ascii="Minion Pro" w:hAnsi="Minion Pro"/>
              </w:rPr>
              <w:t xml:space="preserve">coastal of </w:t>
            </w:r>
            <w:proofErr w:type="spellStart"/>
            <w:r w:rsidR="00D4345D">
              <w:rPr>
                <w:rFonts w:ascii="Minion Pro" w:hAnsi="Minion Pro"/>
              </w:rPr>
              <w:t>Palu</w:t>
            </w:r>
            <w:proofErr w:type="spellEnd"/>
            <w:r w:rsidR="00D4345D">
              <w:rPr>
                <w:rFonts w:ascii="Minion Pro" w:hAnsi="Minion Pro"/>
              </w:rPr>
              <w:t xml:space="preserve"> Bay (western zone)</w:t>
            </w:r>
          </w:p>
          <w:p w14:paraId="6A4F9035" w14:textId="77777777" w:rsidR="001F20D5" w:rsidRDefault="001F20D5" w:rsidP="00C67690">
            <w:pPr>
              <w:jc w:val="center"/>
              <w:rPr>
                <w:rFonts w:ascii="Minion Pro" w:hAnsi="Minion Pro"/>
              </w:rPr>
            </w:pPr>
          </w:p>
          <w:p w14:paraId="735ECB33" w14:textId="095C31E0" w:rsidR="001F20D5" w:rsidRPr="00C67690" w:rsidRDefault="001F20D5" w:rsidP="001F20D5">
            <w:pPr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</w:p>
        </w:tc>
      </w:tr>
      <w:tr w:rsidR="00C67690" w:rsidRPr="00C67690" w14:paraId="60EAF125" w14:textId="77777777">
        <w:trPr>
          <w:trHeight w:val="2835"/>
          <w:jc w:val="center"/>
        </w:trPr>
        <w:tc>
          <w:tcPr>
            <w:tcW w:w="4277" w:type="dxa"/>
          </w:tcPr>
          <w:p w14:paraId="063EC647" w14:textId="46479863" w:rsidR="00AD27A7" w:rsidRPr="00C67690" w:rsidRDefault="00C67690" w:rsidP="00C67690">
            <w:pPr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AF1F55">
              <w:rPr>
                <w:rFonts w:ascii="Minion Pro" w:hAnsi="Minion Pro"/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824FA5C" wp14:editId="7A774B3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0</wp:posOffset>
                  </wp:positionV>
                  <wp:extent cx="2483019" cy="1692000"/>
                  <wp:effectExtent l="0" t="0" r="0" b="3810"/>
                  <wp:wrapTopAndBottom distT="0" distB="0"/>
                  <wp:docPr id="28" name="imag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4"/>
                          <a:srcRect r="271" b="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019" cy="169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1F55" w:rsidRPr="00AF1F55">
              <w:rPr>
                <w:rFonts w:ascii="Minion Pro" w:hAnsi="Minion Pro"/>
              </w:rPr>
              <w:t>Anthropogenic activities in the form of coastal stockpiling</w:t>
            </w:r>
            <w:r w:rsidR="00AF1F55">
              <w:rPr>
                <w:rFonts w:ascii="Minion Pro" w:hAnsi="Minion Pro"/>
                <w:color w:val="FF0000"/>
                <w:sz w:val="24"/>
                <w:szCs w:val="24"/>
              </w:rPr>
              <w:t xml:space="preserve"> </w:t>
            </w:r>
            <w:r w:rsidR="00AF1F55" w:rsidRPr="00195F1C">
              <w:rPr>
                <w:rFonts w:ascii="Minion Pro" w:hAnsi="Minion Pro"/>
              </w:rPr>
              <w:t xml:space="preserve">for </w:t>
            </w:r>
            <w:r w:rsidR="00AF1F55">
              <w:rPr>
                <w:rFonts w:ascii="Minion Pro" w:hAnsi="Minion Pro"/>
              </w:rPr>
              <w:t xml:space="preserve">the construction of a barge dock in </w:t>
            </w:r>
            <w:proofErr w:type="spellStart"/>
            <w:r w:rsidR="00AF1F55">
              <w:rPr>
                <w:rFonts w:ascii="Minion Pro" w:hAnsi="Minion Pro"/>
              </w:rPr>
              <w:t>Palu</w:t>
            </w:r>
            <w:proofErr w:type="spellEnd"/>
            <w:r w:rsidR="00AF1F55">
              <w:rPr>
                <w:rFonts w:ascii="Minion Pro" w:hAnsi="Minion Pro"/>
              </w:rPr>
              <w:t xml:space="preserve"> Bay of western zone</w:t>
            </w:r>
          </w:p>
        </w:tc>
        <w:tc>
          <w:tcPr>
            <w:tcW w:w="4296" w:type="dxa"/>
          </w:tcPr>
          <w:p w14:paraId="314937B5" w14:textId="6ED49D77" w:rsidR="00AD27A7" w:rsidRPr="00C67690" w:rsidRDefault="00AF1F55" w:rsidP="00C67690">
            <w:pPr>
              <w:keepNext/>
              <w:jc w:val="center"/>
              <w:rPr>
                <w:rFonts w:ascii="Minion Pro" w:hAnsi="Minion Pro"/>
                <w:color w:val="FF0000"/>
                <w:sz w:val="24"/>
                <w:szCs w:val="24"/>
              </w:rPr>
            </w:pPr>
            <w:r w:rsidRPr="00AF1F55">
              <w:rPr>
                <w:rFonts w:ascii="Minion Pro" w:hAnsi="Minion Pro"/>
              </w:rPr>
              <w:t xml:space="preserve">Rock mining activities in </w:t>
            </w:r>
            <w:proofErr w:type="spellStart"/>
            <w:r w:rsidRPr="00AF1F55">
              <w:rPr>
                <w:rFonts w:ascii="Minion Pro" w:hAnsi="Minion Pro"/>
              </w:rPr>
              <w:t>Watusampu</w:t>
            </w:r>
            <w:proofErr w:type="spellEnd"/>
            <w:r w:rsidRPr="00AF1F55">
              <w:rPr>
                <w:rFonts w:ascii="Minion Pro" w:hAnsi="Minion Pro"/>
              </w:rPr>
              <w:t xml:space="preserve"> Village</w:t>
            </w:r>
            <w:r w:rsidR="00C67690" w:rsidRPr="00AF1F55">
              <w:rPr>
                <w:rFonts w:ascii="Minion Pro" w:hAnsi="Minion Pro"/>
              </w:rPr>
              <w:t xml:space="preserve"> </w:t>
            </w:r>
            <w:r w:rsidR="00C67690" w:rsidRPr="00AF1F55">
              <w:rPr>
                <w:rFonts w:ascii="Minion Pro" w:hAnsi="Minion Pro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B2F4F73" wp14:editId="4C5EBD7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566557" cy="1692000"/>
                  <wp:effectExtent l="0" t="0" r="5715" b="3810"/>
                  <wp:wrapTopAndBottom distT="0" distB="0"/>
                  <wp:docPr id="27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5"/>
                          <a:srcRect t="11053" r="4836" b="5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557" cy="169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1F55">
              <w:rPr>
                <w:rFonts w:ascii="Minion Pro" w:hAnsi="Minion Pro"/>
              </w:rPr>
              <w:t>(western zone)</w:t>
            </w:r>
          </w:p>
        </w:tc>
      </w:tr>
    </w:tbl>
    <w:p w14:paraId="09A3C940" w14:textId="6A7719BA" w:rsidR="00AD27A7" w:rsidRDefault="00AD27A7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Minion Pro" w:hAnsi="Minion Pro"/>
          <w:color w:val="FF0000"/>
        </w:rPr>
      </w:pPr>
    </w:p>
    <w:p w14:paraId="3E5CDA0D" w14:textId="0B260C94" w:rsidR="00195F1C" w:rsidRDefault="00195F1C" w:rsidP="00E0357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inion Pro" w:hAnsi="Minion Pro"/>
          <w:color w:val="FF0000"/>
        </w:rPr>
      </w:pPr>
    </w:p>
    <w:p w14:paraId="59602AF2" w14:textId="574405D6" w:rsidR="00C67690" w:rsidRPr="00195F1C" w:rsidRDefault="00C67690" w:rsidP="00C6769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inion Pro" w:hAnsi="Minion Pro"/>
          <w:b/>
          <w:bCs/>
          <w:color w:val="000000" w:themeColor="text1"/>
          <w:sz w:val="20"/>
          <w:szCs w:val="20"/>
        </w:rPr>
      </w:pPr>
      <w:r w:rsidRPr="00195F1C">
        <w:rPr>
          <w:rFonts w:ascii="Minion Pro" w:hAnsi="Minion Pro"/>
          <w:b/>
          <w:bCs/>
          <w:color w:val="000000" w:themeColor="text1"/>
          <w:sz w:val="20"/>
          <w:szCs w:val="20"/>
        </w:rPr>
        <w:t xml:space="preserve">4. </w:t>
      </w:r>
      <w:r w:rsidR="00856667" w:rsidRPr="00195F1C">
        <w:rPr>
          <w:rFonts w:ascii="Minion Pro" w:hAnsi="Minion Pro"/>
          <w:b/>
          <w:bCs/>
          <w:color w:val="000000" w:themeColor="text1"/>
          <w:sz w:val="20"/>
          <w:szCs w:val="20"/>
        </w:rPr>
        <w:t>Subsidence</w:t>
      </w:r>
      <w:r w:rsidRPr="00195F1C">
        <w:rPr>
          <w:rFonts w:ascii="Minion Pro" w:hAnsi="Minion Pro"/>
          <w:b/>
          <w:bCs/>
          <w:color w:val="000000" w:themeColor="text1"/>
          <w:sz w:val="20"/>
          <w:szCs w:val="20"/>
        </w:rPr>
        <w:t xml:space="preserve"> from the 2018 </w:t>
      </w:r>
      <w:r w:rsidR="00856667" w:rsidRPr="00195F1C">
        <w:rPr>
          <w:rFonts w:ascii="Minion Pro" w:hAnsi="Minion Pro"/>
          <w:b/>
          <w:bCs/>
          <w:color w:val="000000" w:themeColor="text1"/>
          <w:sz w:val="20"/>
          <w:szCs w:val="20"/>
        </w:rPr>
        <w:t>earthquake</w:t>
      </w:r>
    </w:p>
    <w:tbl>
      <w:tblPr>
        <w:tblStyle w:val="a3"/>
        <w:tblW w:w="9021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13"/>
      </w:tblGrid>
      <w:tr w:rsidR="00C67690" w:rsidRPr="00C67690" w14:paraId="77700019" w14:textId="77777777">
        <w:trPr>
          <w:trHeight w:val="2910"/>
          <w:jc w:val="right"/>
        </w:trPr>
        <w:tc>
          <w:tcPr>
            <w:tcW w:w="4508" w:type="dxa"/>
          </w:tcPr>
          <w:p w14:paraId="6B6C593D" w14:textId="1C7BFC61" w:rsidR="00AD27A7" w:rsidRPr="00E0357D" w:rsidRDefault="00000000" w:rsidP="008566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rFonts w:ascii="Minion Pro" w:hAnsi="Minion Pro"/>
                <w:color w:val="FF0000"/>
              </w:rPr>
            </w:pPr>
            <w:r w:rsidRPr="00E0357D">
              <w:rPr>
                <w:rFonts w:ascii="Minion Pro" w:hAnsi="Minion Pro"/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hidden="0" allowOverlap="1" wp14:anchorId="31FBAED5" wp14:editId="1B69403E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40005</wp:posOffset>
                  </wp:positionV>
                  <wp:extent cx="2498090" cy="1800000"/>
                  <wp:effectExtent l="0" t="0" r="0" b="0"/>
                  <wp:wrapTopAndBottom distT="0" distB="0"/>
                  <wp:docPr id="3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856667" w:rsidRPr="00E0357D">
              <w:rPr>
                <w:rFonts w:ascii="Minion Pro" w:hAnsi="Minion Pro"/>
                <w:color w:val="000000" w:themeColor="text1"/>
              </w:rPr>
              <w:t>Buluri</w:t>
            </w:r>
            <w:proofErr w:type="spellEnd"/>
            <w:r w:rsidR="00856667" w:rsidRPr="00E0357D">
              <w:rPr>
                <w:rFonts w:ascii="Minion Pro" w:hAnsi="Minion Pro"/>
                <w:color w:val="000000" w:themeColor="text1"/>
              </w:rPr>
              <w:t xml:space="preserve"> Village (</w:t>
            </w:r>
            <w:r w:rsidR="00856667" w:rsidRPr="00E0357D">
              <w:rPr>
                <w:rFonts w:ascii="Minion Pro" w:hAnsi="Minion Pro"/>
                <w:color w:val="000000" w:themeColor="text1"/>
                <w:lang w:val="fi-FI"/>
              </w:rPr>
              <w:t>Musayyadah Tis'in)</w:t>
            </w:r>
          </w:p>
        </w:tc>
        <w:tc>
          <w:tcPr>
            <w:tcW w:w="4513" w:type="dxa"/>
          </w:tcPr>
          <w:p w14:paraId="36A873D2" w14:textId="213BC008" w:rsidR="00AD27A7" w:rsidRPr="00E035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center"/>
              <w:rPr>
                <w:rFonts w:ascii="Minion Pro" w:hAnsi="Minion Pro"/>
                <w:color w:val="FF0000"/>
              </w:rPr>
            </w:pPr>
            <w:r w:rsidRPr="00E0357D">
              <w:rPr>
                <w:rFonts w:ascii="Minion Pro" w:hAnsi="Minion Pro"/>
                <w:noProof/>
                <w:color w:val="000000" w:themeColor="text1"/>
              </w:rPr>
              <w:drawing>
                <wp:anchor distT="0" distB="0" distL="114300" distR="114300" simplePos="0" relativeHeight="251662336" behindDoc="0" locked="0" layoutInCell="1" hidden="0" allowOverlap="1" wp14:anchorId="7C66CA84" wp14:editId="6D4417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43815</wp:posOffset>
                  </wp:positionV>
                  <wp:extent cx="2517140" cy="1799590"/>
                  <wp:effectExtent l="0" t="0" r="0" b="0"/>
                  <wp:wrapTopAndBottom distT="0" distB="0"/>
                  <wp:docPr id="2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 rotWithShape="1">
                          <a:blip r:embed="rId27"/>
                          <a:srcRect l="57286" t="62759" r="17534" b="8353"/>
                          <a:stretch/>
                        </pic:blipFill>
                        <pic:spPr bwMode="auto">
                          <a:xfrm>
                            <a:off x="0" y="0"/>
                            <a:ext cx="251714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856667" w:rsidRPr="00E0357D">
              <w:rPr>
                <w:rFonts w:ascii="Minion Pro" w:hAnsi="Minion Pro"/>
                <w:color w:val="000000" w:themeColor="text1"/>
              </w:rPr>
              <w:t>Silae</w:t>
            </w:r>
            <w:proofErr w:type="spellEnd"/>
            <w:r w:rsidR="00856667" w:rsidRPr="00E0357D">
              <w:rPr>
                <w:rFonts w:ascii="Minion Pro" w:hAnsi="Minion Pro"/>
                <w:color w:val="000000" w:themeColor="text1"/>
              </w:rPr>
              <w:t xml:space="preserve"> Village (Patria &amp; Putra, 2020)</w:t>
            </w:r>
          </w:p>
        </w:tc>
      </w:tr>
    </w:tbl>
    <w:p w14:paraId="363A4A55" w14:textId="77777777" w:rsidR="00195F1C" w:rsidRDefault="00195F1C">
      <w:pPr>
        <w:rPr>
          <w:rFonts w:ascii="Minion Pro" w:hAnsi="Minion Pro"/>
          <w:b/>
          <w:bCs/>
          <w:color w:val="000000" w:themeColor="text1"/>
        </w:rPr>
      </w:pPr>
    </w:p>
    <w:p w14:paraId="5F0B86BB" w14:textId="6E79157D" w:rsidR="0019170E" w:rsidRPr="00195F1C" w:rsidRDefault="004A02E7">
      <w:pPr>
        <w:rPr>
          <w:rFonts w:ascii="Minion Pro" w:hAnsi="Minion Pro"/>
          <w:b/>
          <w:bCs/>
          <w:color w:val="000000" w:themeColor="text1"/>
          <w:sz w:val="20"/>
          <w:szCs w:val="20"/>
        </w:rPr>
      </w:pPr>
      <w:r w:rsidRPr="00195F1C">
        <w:rPr>
          <w:rFonts w:ascii="Minion Pro" w:hAnsi="Minion Pro"/>
          <w:b/>
          <w:bCs/>
          <w:color w:val="000000" w:themeColor="text1"/>
          <w:sz w:val="20"/>
          <w:szCs w:val="20"/>
        </w:rPr>
        <w:t>5. Confusion Matrix</w:t>
      </w:r>
    </w:p>
    <w:p w14:paraId="420759E9" w14:textId="2F11058E" w:rsidR="004A02E7" w:rsidRDefault="004A02E7">
      <w:pPr>
        <w:rPr>
          <w:rFonts w:ascii="Minion Pro" w:hAnsi="Minion Pro"/>
          <w:b/>
          <w:bCs/>
          <w:color w:val="000000" w:themeColor="text1"/>
        </w:rPr>
      </w:pPr>
    </w:p>
    <w:tbl>
      <w:tblPr>
        <w:tblW w:w="9030" w:type="dxa"/>
        <w:tblLayout w:type="fixed"/>
        <w:tblLook w:val="0400" w:firstRow="0" w:lastRow="0" w:firstColumn="0" w:lastColumn="0" w:noHBand="0" w:noVBand="1"/>
      </w:tblPr>
      <w:tblGrid>
        <w:gridCol w:w="2033"/>
        <w:gridCol w:w="343"/>
        <w:gridCol w:w="859"/>
        <w:gridCol w:w="1201"/>
        <w:gridCol w:w="1201"/>
        <w:gridCol w:w="1028"/>
        <w:gridCol w:w="327"/>
        <w:gridCol w:w="807"/>
        <w:gridCol w:w="1231"/>
      </w:tblGrid>
      <w:tr w:rsidR="004A02E7" w:rsidRPr="00E31D1B" w14:paraId="19CB96F5" w14:textId="77777777" w:rsidTr="00961654">
        <w:trPr>
          <w:trHeight w:val="288"/>
        </w:trPr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446C1451" w14:textId="77777777" w:rsidR="004A02E7" w:rsidRPr="00E31D1B" w:rsidRDefault="004A02E7" w:rsidP="00961654">
            <w:pPr>
              <w:spacing w:line="360" w:lineRule="auto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544517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Live coral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EB38C8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Dead coral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EE17B1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Seagrass</w:t>
            </w:r>
          </w:p>
        </w:tc>
        <w:tc>
          <w:tcPr>
            <w:tcW w:w="10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30FA7C5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Sand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A4172F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Number of rows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1A235E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User Accuracy</w:t>
            </w:r>
          </w:p>
        </w:tc>
      </w:tr>
      <w:tr w:rsidR="004A02E7" w:rsidRPr="00E31D1B" w14:paraId="4F5128CD" w14:textId="77777777" w:rsidTr="00961654">
        <w:trPr>
          <w:trHeight w:val="288"/>
        </w:trPr>
        <w:tc>
          <w:tcPr>
            <w:tcW w:w="2033" w:type="dxa"/>
            <w:vAlign w:val="bottom"/>
            <w:hideMark/>
          </w:tcPr>
          <w:p w14:paraId="326AE542" w14:textId="77777777" w:rsidR="004A02E7" w:rsidRPr="00E31D1B" w:rsidRDefault="004A02E7" w:rsidP="00961654">
            <w:pPr>
              <w:spacing w:line="360" w:lineRule="auto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Li</w:t>
            </w: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v</w:t>
            </w: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e coral</w:t>
            </w:r>
          </w:p>
        </w:tc>
        <w:tc>
          <w:tcPr>
            <w:tcW w:w="1202" w:type="dxa"/>
            <w:gridSpan w:val="2"/>
            <w:shd w:val="clear" w:color="auto" w:fill="D9D9D9"/>
            <w:vAlign w:val="bottom"/>
            <w:hideMark/>
          </w:tcPr>
          <w:p w14:paraId="49E9EDEB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1" w:type="dxa"/>
            <w:vAlign w:val="bottom"/>
            <w:hideMark/>
          </w:tcPr>
          <w:p w14:paraId="2E591B27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1" w:type="dxa"/>
            <w:vAlign w:val="bottom"/>
            <w:hideMark/>
          </w:tcPr>
          <w:p w14:paraId="2B736549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55" w:type="dxa"/>
            <w:gridSpan w:val="2"/>
            <w:vAlign w:val="bottom"/>
            <w:hideMark/>
          </w:tcPr>
          <w:p w14:paraId="05016B41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7" w:type="dxa"/>
            <w:vAlign w:val="bottom"/>
            <w:hideMark/>
          </w:tcPr>
          <w:p w14:paraId="227C45E7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31" w:type="dxa"/>
            <w:vAlign w:val="bottom"/>
            <w:hideMark/>
          </w:tcPr>
          <w:p w14:paraId="1492659E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71.43</w:t>
            </w:r>
          </w:p>
        </w:tc>
      </w:tr>
      <w:tr w:rsidR="004A02E7" w:rsidRPr="00E31D1B" w14:paraId="7C0DCAB5" w14:textId="77777777" w:rsidTr="00961654">
        <w:trPr>
          <w:trHeight w:val="288"/>
        </w:trPr>
        <w:tc>
          <w:tcPr>
            <w:tcW w:w="2033" w:type="dxa"/>
            <w:vAlign w:val="bottom"/>
            <w:hideMark/>
          </w:tcPr>
          <w:p w14:paraId="77972878" w14:textId="77777777" w:rsidR="004A02E7" w:rsidRPr="00E31D1B" w:rsidRDefault="004A02E7" w:rsidP="00961654">
            <w:pPr>
              <w:spacing w:line="360" w:lineRule="auto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Dead coral</w:t>
            </w:r>
          </w:p>
        </w:tc>
        <w:tc>
          <w:tcPr>
            <w:tcW w:w="1202" w:type="dxa"/>
            <w:gridSpan w:val="2"/>
            <w:vAlign w:val="bottom"/>
            <w:hideMark/>
          </w:tcPr>
          <w:p w14:paraId="7CF8884A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1" w:type="dxa"/>
            <w:shd w:val="clear" w:color="auto" w:fill="D9D9D9"/>
            <w:vAlign w:val="bottom"/>
            <w:hideMark/>
          </w:tcPr>
          <w:p w14:paraId="65917318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1" w:type="dxa"/>
            <w:vAlign w:val="bottom"/>
            <w:hideMark/>
          </w:tcPr>
          <w:p w14:paraId="17F9556F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5" w:type="dxa"/>
            <w:gridSpan w:val="2"/>
            <w:vAlign w:val="bottom"/>
            <w:hideMark/>
          </w:tcPr>
          <w:p w14:paraId="534F4483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7" w:type="dxa"/>
            <w:vAlign w:val="bottom"/>
            <w:hideMark/>
          </w:tcPr>
          <w:p w14:paraId="2304307B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31" w:type="dxa"/>
            <w:vAlign w:val="bottom"/>
            <w:hideMark/>
          </w:tcPr>
          <w:p w14:paraId="72C49ED2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55.56</w:t>
            </w:r>
          </w:p>
        </w:tc>
      </w:tr>
      <w:tr w:rsidR="004A02E7" w:rsidRPr="00E31D1B" w14:paraId="68A65410" w14:textId="77777777" w:rsidTr="00961654">
        <w:trPr>
          <w:trHeight w:val="288"/>
        </w:trPr>
        <w:tc>
          <w:tcPr>
            <w:tcW w:w="2033" w:type="dxa"/>
            <w:vAlign w:val="bottom"/>
            <w:hideMark/>
          </w:tcPr>
          <w:p w14:paraId="38267BAA" w14:textId="77777777" w:rsidR="004A02E7" w:rsidRPr="00E31D1B" w:rsidRDefault="004A02E7" w:rsidP="00961654">
            <w:pPr>
              <w:spacing w:line="360" w:lineRule="auto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Seagrass</w:t>
            </w:r>
          </w:p>
        </w:tc>
        <w:tc>
          <w:tcPr>
            <w:tcW w:w="1202" w:type="dxa"/>
            <w:gridSpan w:val="2"/>
            <w:vAlign w:val="bottom"/>
            <w:hideMark/>
          </w:tcPr>
          <w:p w14:paraId="3762F09D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1" w:type="dxa"/>
            <w:vAlign w:val="bottom"/>
            <w:hideMark/>
          </w:tcPr>
          <w:p w14:paraId="69B5984A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1" w:type="dxa"/>
            <w:shd w:val="clear" w:color="auto" w:fill="D9D9D9"/>
            <w:vAlign w:val="bottom"/>
            <w:hideMark/>
          </w:tcPr>
          <w:p w14:paraId="76A0463E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5" w:type="dxa"/>
            <w:gridSpan w:val="2"/>
            <w:vAlign w:val="bottom"/>
            <w:hideMark/>
          </w:tcPr>
          <w:p w14:paraId="7DB39FEC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7" w:type="dxa"/>
            <w:vAlign w:val="bottom"/>
            <w:hideMark/>
          </w:tcPr>
          <w:p w14:paraId="6F0B140C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31" w:type="dxa"/>
            <w:vAlign w:val="bottom"/>
            <w:hideMark/>
          </w:tcPr>
          <w:p w14:paraId="170CFF2E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85.71</w:t>
            </w:r>
          </w:p>
        </w:tc>
      </w:tr>
      <w:tr w:rsidR="004A02E7" w:rsidRPr="00E31D1B" w14:paraId="7CB0827D" w14:textId="77777777" w:rsidTr="00961654">
        <w:trPr>
          <w:trHeight w:val="288"/>
        </w:trPr>
        <w:tc>
          <w:tcPr>
            <w:tcW w:w="2033" w:type="dxa"/>
            <w:vAlign w:val="bottom"/>
            <w:hideMark/>
          </w:tcPr>
          <w:p w14:paraId="4FF3C72C" w14:textId="77777777" w:rsidR="004A02E7" w:rsidRPr="00E31D1B" w:rsidRDefault="004A02E7" w:rsidP="00961654">
            <w:pPr>
              <w:spacing w:line="360" w:lineRule="auto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Sand</w:t>
            </w:r>
          </w:p>
        </w:tc>
        <w:tc>
          <w:tcPr>
            <w:tcW w:w="1202" w:type="dxa"/>
            <w:gridSpan w:val="2"/>
            <w:vAlign w:val="bottom"/>
            <w:hideMark/>
          </w:tcPr>
          <w:p w14:paraId="562CC943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1" w:type="dxa"/>
            <w:vAlign w:val="bottom"/>
            <w:hideMark/>
          </w:tcPr>
          <w:p w14:paraId="0F31E6DC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1" w:type="dxa"/>
            <w:vAlign w:val="bottom"/>
            <w:hideMark/>
          </w:tcPr>
          <w:p w14:paraId="08723F65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55" w:type="dxa"/>
            <w:gridSpan w:val="2"/>
            <w:shd w:val="clear" w:color="auto" w:fill="D9D9D9"/>
            <w:vAlign w:val="bottom"/>
            <w:hideMark/>
          </w:tcPr>
          <w:p w14:paraId="21F6C562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07" w:type="dxa"/>
            <w:vAlign w:val="bottom"/>
            <w:hideMark/>
          </w:tcPr>
          <w:p w14:paraId="12FF0337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31" w:type="dxa"/>
            <w:vAlign w:val="bottom"/>
            <w:hideMark/>
          </w:tcPr>
          <w:p w14:paraId="5C2B1AD0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90.32</w:t>
            </w:r>
          </w:p>
        </w:tc>
      </w:tr>
      <w:tr w:rsidR="004A02E7" w:rsidRPr="00E31D1B" w14:paraId="45721E97" w14:textId="77777777" w:rsidTr="00961654">
        <w:trPr>
          <w:trHeight w:val="288"/>
        </w:trPr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1A8AE8F4" w14:textId="77777777" w:rsidR="004A02E7" w:rsidRPr="00E31D1B" w:rsidRDefault="004A02E7" w:rsidP="00961654">
            <w:pPr>
              <w:spacing w:line="360" w:lineRule="auto"/>
              <w:rPr>
                <w:rFonts w:ascii="Minion Pro" w:hAnsi="Minion Pro"/>
                <w:bCs/>
                <w:i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i/>
                <w:color w:val="000000"/>
                <w:sz w:val="20"/>
                <w:szCs w:val="20"/>
              </w:rPr>
              <w:t>Number of rows</w:t>
            </w:r>
          </w:p>
        </w:tc>
        <w:tc>
          <w:tcPr>
            <w:tcW w:w="12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14:paraId="5E178FB6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sz w:val="20"/>
                <w:szCs w:val="20"/>
              </w:rPr>
            </w:pPr>
            <w:r w:rsidRPr="00E31D1B">
              <w:rPr>
                <w:rFonts w:ascii="Minion Pro" w:hAnsi="Minion Pro"/>
                <w:sz w:val="20"/>
                <w:szCs w:val="20"/>
              </w:rPr>
              <w:t>7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48F1265D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6659912E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152371EC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0BD626E8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19F404A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</w:p>
        </w:tc>
      </w:tr>
      <w:tr w:rsidR="004A02E7" w:rsidRPr="00E31D1B" w14:paraId="437745B3" w14:textId="77777777" w:rsidTr="00961654">
        <w:trPr>
          <w:trHeight w:val="288"/>
        </w:trPr>
        <w:tc>
          <w:tcPr>
            <w:tcW w:w="2033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460C5A2D" w14:textId="77777777" w:rsidR="004A02E7" w:rsidRPr="00E31D1B" w:rsidRDefault="004A02E7" w:rsidP="00961654">
            <w:pPr>
              <w:spacing w:line="360" w:lineRule="auto"/>
              <w:rPr>
                <w:rFonts w:ascii="Minion Pro" w:hAnsi="Minion Pro"/>
                <w:bCs/>
                <w:i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i/>
                <w:color w:val="000000"/>
                <w:sz w:val="20"/>
                <w:szCs w:val="20"/>
              </w:rPr>
              <w:t>Producer accuracy</w:t>
            </w:r>
          </w:p>
        </w:tc>
        <w:tc>
          <w:tcPr>
            <w:tcW w:w="120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14:paraId="62EC4996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sz w:val="20"/>
                <w:szCs w:val="20"/>
              </w:rPr>
            </w:pPr>
            <w:r w:rsidRPr="00E31D1B">
              <w:rPr>
                <w:rFonts w:ascii="Minion Pro" w:hAnsi="Minion Pro"/>
                <w:sz w:val="20"/>
                <w:szCs w:val="20"/>
              </w:rPr>
              <w:t>71.43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1DCFE625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71.43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4BBCED70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78.26</w:t>
            </w:r>
          </w:p>
        </w:tc>
        <w:tc>
          <w:tcPr>
            <w:tcW w:w="135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29EDACEB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90.32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1E0F74F0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205CC31" w14:textId="77777777" w:rsidR="004A02E7" w:rsidRPr="00E31D1B" w:rsidRDefault="004A02E7" w:rsidP="00961654">
            <w:pPr>
              <w:spacing w:line="360" w:lineRule="auto"/>
              <w:jc w:val="center"/>
              <w:rPr>
                <w:rFonts w:ascii="Minion Pro" w:hAnsi="Minion Pro"/>
                <w:color w:val="000000"/>
                <w:sz w:val="20"/>
                <w:szCs w:val="20"/>
              </w:rPr>
            </w:pPr>
          </w:p>
        </w:tc>
      </w:tr>
      <w:tr w:rsidR="004A02E7" w:rsidRPr="00E31D1B" w14:paraId="2CBCAA50" w14:textId="77777777" w:rsidTr="00961654">
        <w:trPr>
          <w:trHeight w:val="301"/>
        </w:trPr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51B9ABF5" w14:textId="77777777" w:rsidR="004A02E7" w:rsidRPr="00E31D1B" w:rsidRDefault="004A02E7" w:rsidP="00961654">
            <w:pPr>
              <w:spacing w:line="360" w:lineRule="auto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Overall accuracy K</w:t>
            </w:r>
          </w:p>
        </w:tc>
        <w:tc>
          <w:tcPr>
            <w:tcW w:w="665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14:paraId="5B06BE3A" w14:textId="77777777" w:rsidR="004A02E7" w:rsidRPr="00E31D1B" w:rsidRDefault="004A02E7" w:rsidP="00961654">
            <w:pPr>
              <w:keepNext/>
              <w:spacing w:line="360" w:lineRule="auto"/>
              <w:jc w:val="center"/>
              <w:rPr>
                <w:rFonts w:ascii="Minion Pro" w:hAnsi="Minion Pro"/>
                <w:bCs/>
                <w:color w:val="000000"/>
                <w:sz w:val="20"/>
                <w:szCs w:val="20"/>
              </w:rPr>
            </w:pPr>
            <w:r w:rsidRPr="00E31D1B">
              <w:rPr>
                <w:rFonts w:ascii="Minion Pro" w:hAnsi="Minion Pro"/>
                <w:bCs/>
                <w:color w:val="000000"/>
                <w:sz w:val="20"/>
                <w:szCs w:val="20"/>
              </w:rPr>
              <w:t>80%</w:t>
            </w:r>
          </w:p>
        </w:tc>
      </w:tr>
    </w:tbl>
    <w:p w14:paraId="3B0EDE1F" w14:textId="77777777" w:rsidR="004A02E7" w:rsidRPr="00C67690" w:rsidRDefault="004A02E7">
      <w:pPr>
        <w:rPr>
          <w:rFonts w:ascii="Minion Pro" w:hAnsi="Minion Pro"/>
          <w:b/>
          <w:i/>
          <w:iCs/>
          <w:color w:val="FF0000"/>
        </w:rPr>
      </w:pPr>
    </w:p>
    <w:sectPr w:rsidR="004A02E7" w:rsidRPr="00C67690">
      <w:footerReference w:type="default" r:id="rId28"/>
      <w:pgSz w:w="11906" w:h="16838"/>
      <w:pgMar w:top="1440" w:right="1440" w:bottom="144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926AF" w14:textId="77777777" w:rsidR="00DF35B1" w:rsidRDefault="00DF35B1">
      <w:r>
        <w:separator/>
      </w:r>
    </w:p>
  </w:endnote>
  <w:endnote w:type="continuationSeparator" w:id="0">
    <w:p w14:paraId="2E4B4FE7" w14:textId="77777777" w:rsidR="00DF35B1" w:rsidRDefault="00DF3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2423E" w14:textId="77777777" w:rsidR="00AD27A7" w:rsidRDefault="00AD27A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both"/>
      <w:rPr>
        <w:rFonts w:ascii="Calibri" w:eastAsia="Calibri" w:hAnsi="Calibri" w:cs="Calibri"/>
        <w:color w:val="000000"/>
        <w:sz w:val="20"/>
        <w:szCs w:val="20"/>
      </w:rPr>
    </w:pPr>
  </w:p>
  <w:p w14:paraId="2854373E" w14:textId="77777777" w:rsidR="00AD27A7" w:rsidRDefault="00AD27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630B9" w14:textId="77777777" w:rsidR="00DF35B1" w:rsidRDefault="00DF35B1">
      <w:r>
        <w:separator/>
      </w:r>
    </w:p>
  </w:footnote>
  <w:footnote w:type="continuationSeparator" w:id="0">
    <w:p w14:paraId="06B92C6E" w14:textId="77777777" w:rsidR="00DF35B1" w:rsidRDefault="00DF35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7A7"/>
    <w:rsid w:val="00000925"/>
    <w:rsid w:val="00026418"/>
    <w:rsid w:val="00031BBA"/>
    <w:rsid w:val="00036691"/>
    <w:rsid w:val="000456C4"/>
    <w:rsid w:val="000767E8"/>
    <w:rsid w:val="0008411A"/>
    <w:rsid w:val="000B091F"/>
    <w:rsid w:val="000C1097"/>
    <w:rsid w:val="000C4656"/>
    <w:rsid w:val="000D6629"/>
    <w:rsid w:val="00131746"/>
    <w:rsid w:val="00147ED6"/>
    <w:rsid w:val="001753FD"/>
    <w:rsid w:val="0018263B"/>
    <w:rsid w:val="00182A6C"/>
    <w:rsid w:val="0019170E"/>
    <w:rsid w:val="00195F1C"/>
    <w:rsid w:val="001B492A"/>
    <w:rsid w:val="001B7A4F"/>
    <w:rsid w:val="001C2B91"/>
    <w:rsid w:val="001E017D"/>
    <w:rsid w:val="001E0499"/>
    <w:rsid w:val="001E69ED"/>
    <w:rsid w:val="001F20D5"/>
    <w:rsid w:val="00223597"/>
    <w:rsid w:val="0024347F"/>
    <w:rsid w:val="002828EA"/>
    <w:rsid w:val="0029601F"/>
    <w:rsid w:val="002C2152"/>
    <w:rsid w:val="002D4B20"/>
    <w:rsid w:val="00305197"/>
    <w:rsid w:val="00330251"/>
    <w:rsid w:val="0038166F"/>
    <w:rsid w:val="003844D5"/>
    <w:rsid w:val="00387E0D"/>
    <w:rsid w:val="0039486B"/>
    <w:rsid w:val="003B617A"/>
    <w:rsid w:val="003E05D8"/>
    <w:rsid w:val="003E47C3"/>
    <w:rsid w:val="003F7407"/>
    <w:rsid w:val="004309D9"/>
    <w:rsid w:val="004422E0"/>
    <w:rsid w:val="00463307"/>
    <w:rsid w:val="00494C63"/>
    <w:rsid w:val="004A02E7"/>
    <w:rsid w:val="004B748F"/>
    <w:rsid w:val="004C7D1E"/>
    <w:rsid w:val="004F00C3"/>
    <w:rsid w:val="004F5D1E"/>
    <w:rsid w:val="00506759"/>
    <w:rsid w:val="0054075B"/>
    <w:rsid w:val="005553FA"/>
    <w:rsid w:val="00560BF0"/>
    <w:rsid w:val="005A151B"/>
    <w:rsid w:val="005B2CDC"/>
    <w:rsid w:val="005B5D8C"/>
    <w:rsid w:val="005D5B0D"/>
    <w:rsid w:val="00603E20"/>
    <w:rsid w:val="006105EB"/>
    <w:rsid w:val="00610F4D"/>
    <w:rsid w:val="006129CD"/>
    <w:rsid w:val="0063287B"/>
    <w:rsid w:val="006418B7"/>
    <w:rsid w:val="0066297E"/>
    <w:rsid w:val="006727CF"/>
    <w:rsid w:val="00692873"/>
    <w:rsid w:val="00697D97"/>
    <w:rsid w:val="006B5D9E"/>
    <w:rsid w:val="006C237F"/>
    <w:rsid w:val="006C35D6"/>
    <w:rsid w:val="006E2462"/>
    <w:rsid w:val="006E5C58"/>
    <w:rsid w:val="00704575"/>
    <w:rsid w:val="007105D6"/>
    <w:rsid w:val="007341A9"/>
    <w:rsid w:val="007A2338"/>
    <w:rsid w:val="007A5850"/>
    <w:rsid w:val="007A6C63"/>
    <w:rsid w:val="007B4B3B"/>
    <w:rsid w:val="007C0F62"/>
    <w:rsid w:val="007C4688"/>
    <w:rsid w:val="007C4762"/>
    <w:rsid w:val="007E4519"/>
    <w:rsid w:val="007F368B"/>
    <w:rsid w:val="008322F4"/>
    <w:rsid w:val="00832632"/>
    <w:rsid w:val="00843CEC"/>
    <w:rsid w:val="008463F4"/>
    <w:rsid w:val="00856667"/>
    <w:rsid w:val="00865844"/>
    <w:rsid w:val="00891CC9"/>
    <w:rsid w:val="00895AA4"/>
    <w:rsid w:val="008C4DEB"/>
    <w:rsid w:val="009101DB"/>
    <w:rsid w:val="00930EF6"/>
    <w:rsid w:val="009765DF"/>
    <w:rsid w:val="009B730D"/>
    <w:rsid w:val="009D33A1"/>
    <w:rsid w:val="00A00082"/>
    <w:rsid w:val="00A15610"/>
    <w:rsid w:val="00A241B7"/>
    <w:rsid w:val="00A25211"/>
    <w:rsid w:val="00A369A0"/>
    <w:rsid w:val="00A42AF1"/>
    <w:rsid w:val="00A45680"/>
    <w:rsid w:val="00A51F86"/>
    <w:rsid w:val="00A77212"/>
    <w:rsid w:val="00A77652"/>
    <w:rsid w:val="00AA2A43"/>
    <w:rsid w:val="00AA3623"/>
    <w:rsid w:val="00AA6F8D"/>
    <w:rsid w:val="00AB3B67"/>
    <w:rsid w:val="00AB4E21"/>
    <w:rsid w:val="00AD27A7"/>
    <w:rsid w:val="00AF1F55"/>
    <w:rsid w:val="00B24E8E"/>
    <w:rsid w:val="00B840DD"/>
    <w:rsid w:val="00B96C8E"/>
    <w:rsid w:val="00BC6EC0"/>
    <w:rsid w:val="00BD498A"/>
    <w:rsid w:val="00BE5854"/>
    <w:rsid w:val="00BF2ECE"/>
    <w:rsid w:val="00BF44A4"/>
    <w:rsid w:val="00BF581B"/>
    <w:rsid w:val="00C23D7D"/>
    <w:rsid w:val="00C362AB"/>
    <w:rsid w:val="00C41BD3"/>
    <w:rsid w:val="00C4464B"/>
    <w:rsid w:val="00C67690"/>
    <w:rsid w:val="00CA2A0A"/>
    <w:rsid w:val="00CD40E8"/>
    <w:rsid w:val="00CD4B8D"/>
    <w:rsid w:val="00CE5B86"/>
    <w:rsid w:val="00CF7D35"/>
    <w:rsid w:val="00D4345D"/>
    <w:rsid w:val="00D4799F"/>
    <w:rsid w:val="00D51EC3"/>
    <w:rsid w:val="00D53336"/>
    <w:rsid w:val="00D6393B"/>
    <w:rsid w:val="00D973F9"/>
    <w:rsid w:val="00DB5EA2"/>
    <w:rsid w:val="00DF35B1"/>
    <w:rsid w:val="00DF3BC6"/>
    <w:rsid w:val="00DF4CAB"/>
    <w:rsid w:val="00DF7D1D"/>
    <w:rsid w:val="00E0357D"/>
    <w:rsid w:val="00E302D1"/>
    <w:rsid w:val="00E31D1B"/>
    <w:rsid w:val="00E401EB"/>
    <w:rsid w:val="00E512A7"/>
    <w:rsid w:val="00E53230"/>
    <w:rsid w:val="00E80A25"/>
    <w:rsid w:val="00E849BB"/>
    <w:rsid w:val="00E96BB4"/>
    <w:rsid w:val="00E972CA"/>
    <w:rsid w:val="00EA1D81"/>
    <w:rsid w:val="00F00556"/>
    <w:rsid w:val="00F10114"/>
    <w:rsid w:val="00F17951"/>
    <w:rsid w:val="00F2503E"/>
    <w:rsid w:val="00F45957"/>
    <w:rsid w:val="00F674F8"/>
    <w:rsid w:val="00F67655"/>
    <w:rsid w:val="00F679E2"/>
    <w:rsid w:val="00F8635F"/>
    <w:rsid w:val="00FA780E"/>
    <w:rsid w:val="00FB2666"/>
    <w:rsid w:val="00FC5BE4"/>
    <w:rsid w:val="00FE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FD222"/>
  <w15:docId w15:val="{8E5E1E84-24FF-435E-BA26-93890785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E21"/>
    <w:rPr>
      <w:lang w:val="en-GB" w:eastAsia="en-MY"/>
    </w:rPr>
  </w:style>
  <w:style w:type="paragraph" w:styleId="Heading1">
    <w:name w:val="heading 1"/>
    <w:basedOn w:val="Normal"/>
    <w:link w:val="Heading1Char"/>
    <w:uiPriority w:val="9"/>
    <w:qFormat/>
    <w:rsid w:val="0069726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830"/>
    <w:pPr>
      <w:keepNext/>
      <w:keepLines/>
      <w:spacing w:line="48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2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LightShading1">
    <w:name w:val="Light Shading1"/>
    <w:basedOn w:val="TableNormal"/>
    <w:uiPriority w:val="60"/>
    <w:rsid w:val="00785CA6"/>
    <w:rPr>
      <w:rFonts w:eastAsiaTheme="minorEastAsia"/>
      <w:color w:val="000000" w:themeColor="text1" w:themeShade="BF"/>
      <w:kern w:val="2"/>
      <w:sz w:val="20"/>
      <w:lang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5CA6"/>
    <w:pPr>
      <w:widowControl w:val="0"/>
      <w:wordWrap w:val="0"/>
      <w:autoSpaceDE w:val="0"/>
      <w:autoSpaceDN w:val="0"/>
      <w:jc w:val="both"/>
    </w:pPr>
    <w:rPr>
      <w:rFonts w:ascii="Tahoma" w:eastAsiaTheme="minorEastAsia" w:hAnsi="Tahoma" w:cs="Tahoma"/>
      <w:kern w:val="2"/>
      <w:sz w:val="16"/>
      <w:szCs w:val="16"/>
      <w:lang w:val="en-US" w:eastAsia="ko-K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A6"/>
    <w:rPr>
      <w:rFonts w:ascii="Tahoma" w:eastAsiaTheme="minorEastAsia" w:hAnsi="Tahoma" w:cs="Tahoma"/>
      <w:kern w:val="2"/>
      <w:sz w:val="16"/>
      <w:szCs w:val="16"/>
      <w:lang w:eastAsia="ko-KR"/>
    </w:rPr>
  </w:style>
  <w:style w:type="paragraph" w:styleId="ListParagraph">
    <w:name w:val="List Paragraph"/>
    <w:basedOn w:val="Normal"/>
    <w:uiPriority w:val="34"/>
    <w:qFormat/>
    <w:rsid w:val="006752F3"/>
    <w:pPr>
      <w:widowControl w:val="0"/>
      <w:wordWrap w:val="0"/>
      <w:autoSpaceDE w:val="0"/>
      <w:autoSpaceDN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0"/>
      <w:szCs w:val="22"/>
      <w:lang w:val="en-US" w:eastAsia="ko-KR"/>
    </w:rPr>
  </w:style>
  <w:style w:type="character" w:styleId="Hyperlink">
    <w:name w:val="Hyperlink"/>
    <w:basedOn w:val="DefaultParagraphFont"/>
    <w:uiPriority w:val="99"/>
    <w:unhideWhenUsed/>
    <w:rsid w:val="004E5EE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61BE"/>
    <w:pPr>
      <w:widowControl w:val="0"/>
      <w:tabs>
        <w:tab w:val="center" w:pos="4680"/>
        <w:tab w:val="right" w:pos="9360"/>
      </w:tabs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 w:val="20"/>
      <w:szCs w:val="22"/>
      <w:lang w:val="en-US"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6B61BE"/>
    <w:rPr>
      <w:rFonts w:eastAsiaTheme="minorEastAsia"/>
      <w:kern w:val="2"/>
      <w:sz w:val="20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61BE"/>
    <w:pPr>
      <w:widowControl w:val="0"/>
      <w:tabs>
        <w:tab w:val="center" w:pos="4680"/>
        <w:tab w:val="right" w:pos="9360"/>
      </w:tabs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 w:val="20"/>
      <w:szCs w:val="22"/>
      <w:lang w:val="en-US" w:eastAsia="ko-KR"/>
    </w:rPr>
  </w:style>
  <w:style w:type="character" w:customStyle="1" w:styleId="FooterChar">
    <w:name w:val="Footer Char"/>
    <w:basedOn w:val="DefaultParagraphFont"/>
    <w:link w:val="Footer"/>
    <w:uiPriority w:val="99"/>
    <w:rsid w:val="006B61BE"/>
    <w:rPr>
      <w:rFonts w:eastAsiaTheme="minorEastAsia"/>
      <w:kern w:val="2"/>
      <w:sz w:val="20"/>
      <w:lang w:eastAsia="ko-KR"/>
    </w:rPr>
  </w:style>
  <w:style w:type="character" w:styleId="Emphasis">
    <w:name w:val="Emphasis"/>
    <w:basedOn w:val="DefaultParagraphFont"/>
    <w:uiPriority w:val="20"/>
    <w:qFormat/>
    <w:rsid w:val="0029539A"/>
    <w:rPr>
      <w:i/>
      <w:iCs/>
    </w:rPr>
  </w:style>
  <w:style w:type="paragraph" w:styleId="NormalWeb">
    <w:name w:val="Normal (Web)"/>
    <w:basedOn w:val="Normal"/>
    <w:uiPriority w:val="99"/>
    <w:unhideWhenUsed/>
    <w:rsid w:val="0083167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3167E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0714FA"/>
  </w:style>
  <w:style w:type="character" w:customStyle="1" w:styleId="fontstyle01">
    <w:name w:val="fontstyle01"/>
    <w:basedOn w:val="DefaultParagraphFont"/>
    <w:rsid w:val="00BA36A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97262"/>
    <w:rPr>
      <w:rFonts w:ascii="Times New Roman" w:eastAsia="Times New Roman" w:hAnsi="Times New Roman" w:cs="Times New Roman"/>
      <w:b/>
      <w:bCs/>
      <w:kern w:val="36"/>
      <w:sz w:val="48"/>
      <w:szCs w:val="48"/>
      <w:lang w:val="en-MY" w:eastAsia="en-MY"/>
    </w:rPr>
  </w:style>
  <w:style w:type="paragraph" w:styleId="BodyText">
    <w:name w:val="Body Text"/>
    <w:basedOn w:val="Normal"/>
    <w:link w:val="BodyTextChar"/>
    <w:uiPriority w:val="1"/>
    <w:qFormat/>
    <w:rsid w:val="00A859E6"/>
    <w:pPr>
      <w:widowControl w:val="0"/>
    </w:pPr>
    <w:rPr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859E6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018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8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826"/>
    <w:rPr>
      <w:rFonts w:ascii="Times New Roman" w:eastAsia="Times New Roman" w:hAnsi="Times New Roman" w:cs="Times New Roman"/>
      <w:sz w:val="20"/>
      <w:szCs w:val="20"/>
      <w:lang w:val="en-MY" w:eastAsia="en-M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8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826"/>
    <w:rPr>
      <w:rFonts w:ascii="Times New Roman" w:eastAsia="Times New Roman" w:hAnsi="Times New Roman" w:cs="Times New Roman"/>
      <w:b/>
      <w:bCs/>
      <w:sz w:val="20"/>
      <w:szCs w:val="20"/>
      <w:lang w:val="en-MY" w:eastAsia="en-MY"/>
    </w:rPr>
  </w:style>
  <w:style w:type="paragraph" w:styleId="Revision">
    <w:name w:val="Revision"/>
    <w:hidden/>
    <w:uiPriority w:val="99"/>
    <w:semiHidden/>
    <w:rsid w:val="00401826"/>
    <w:rPr>
      <w:lang w:val="en-MY" w:eastAsia="en-MY"/>
    </w:rPr>
  </w:style>
  <w:style w:type="paragraph" w:customStyle="1" w:styleId="equation">
    <w:name w:val="equation"/>
    <w:basedOn w:val="Normal"/>
    <w:next w:val="Normal"/>
    <w:rsid w:val="009F313F"/>
    <w:pPr>
      <w:tabs>
        <w:tab w:val="center" w:pos="3289"/>
        <w:tab w:val="right" w:pos="6917"/>
      </w:tabs>
      <w:spacing w:before="160" w:after="160"/>
      <w:jc w:val="both"/>
    </w:pPr>
    <w:rPr>
      <w:rFonts w:ascii="Times" w:hAnsi="Times"/>
      <w:sz w:val="20"/>
      <w:szCs w:val="20"/>
      <w:lang w:val="en-US" w:eastAsia="de-DE"/>
    </w:rPr>
  </w:style>
  <w:style w:type="paragraph" w:customStyle="1" w:styleId="heading20">
    <w:name w:val="heading2"/>
    <w:basedOn w:val="Heading2"/>
    <w:next w:val="Normal"/>
    <w:rsid w:val="009F313F"/>
    <w:pPr>
      <w:suppressAutoHyphens/>
      <w:spacing w:before="360" w:after="160"/>
      <w:jc w:val="both"/>
    </w:pPr>
    <w:rPr>
      <w:rFonts w:ascii="Times" w:eastAsia="Times New Roman" w:hAnsi="Times" w:cs="Times New Roman"/>
      <w:iCs/>
      <w:sz w:val="20"/>
      <w:szCs w:val="20"/>
      <w:lang w:val="en-US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A60830"/>
    <w:rPr>
      <w:rFonts w:ascii="Times New Roman" w:eastAsiaTheme="majorEastAsia" w:hAnsi="Times New Roman" w:cstheme="majorBidi"/>
      <w:b/>
      <w:bCs/>
      <w:sz w:val="24"/>
      <w:szCs w:val="26"/>
      <w:lang w:val="en-GB" w:eastAsia="en-MY"/>
    </w:rPr>
  </w:style>
  <w:style w:type="paragraph" w:customStyle="1" w:styleId="Style1">
    <w:name w:val="Style1"/>
    <w:basedOn w:val="Normal"/>
    <w:qFormat/>
    <w:rsid w:val="006D61E6"/>
    <w:pPr>
      <w:spacing w:line="480" w:lineRule="auto"/>
      <w:ind w:firstLine="720"/>
      <w:jc w:val="both"/>
    </w:pPr>
    <w:rPr>
      <w:rFonts w:eastAsiaTheme="minorHAnsi"/>
      <w:lang w:val="en-US" w:eastAsia="en-US"/>
    </w:rPr>
  </w:style>
  <w:style w:type="paragraph" w:customStyle="1" w:styleId="Style3">
    <w:name w:val="Style3"/>
    <w:basedOn w:val="Style1"/>
    <w:qFormat/>
    <w:rsid w:val="00AB0665"/>
    <w:pPr>
      <w:ind w:firstLine="0"/>
    </w:pPr>
    <w:rPr>
      <w:rFonts w:cs="Arial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8774E"/>
    <w:rPr>
      <w:vertAlign w:val="superscript"/>
    </w:rPr>
  </w:style>
  <w:style w:type="paragraph" w:customStyle="1" w:styleId="Default">
    <w:name w:val="Default"/>
    <w:rsid w:val="00B4246E"/>
    <w:pPr>
      <w:autoSpaceDE w:val="0"/>
      <w:autoSpaceDN w:val="0"/>
      <w:adjustRightInd w:val="0"/>
    </w:pPr>
    <w:rPr>
      <w:rFonts w:ascii="Century Gothic" w:hAnsi="Century Gothic" w:cs="Century Gothic"/>
      <w:color w:val="000000"/>
      <w:lang w:val="en-ID"/>
    </w:rPr>
  </w:style>
  <w:style w:type="table" w:styleId="TableGrid">
    <w:name w:val="Table Grid"/>
    <w:basedOn w:val="TableNormal"/>
    <w:uiPriority w:val="59"/>
    <w:rsid w:val="00B76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60A5C"/>
    <w:pPr>
      <w:spacing w:after="200"/>
      <w:jc w:val="center"/>
    </w:pPr>
    <w:rPr>
      <w:iCs/>
      <w:szCs w:val="18"/>
    </w:rPr>
  </w:style>
  <w:style w:type="paragraph" w:customStyle="1" w:styleId="Style2">
    <w:name w:val="Style2"/>
    <w:basedOn w:val="Normal"/>
    <w:qFormat/>
    <w:rsid w:val="005A7A84"/>
    <w:pPr>
      <w:spacing w:before="120" w:after="120" w:line="360" w:lineRule="auto"/>
      <w:ind w:firstLine="720"/>
    </w:pPr>
    <w:rPr>
      <w:rFonts w:eastAsiaTheme="minorHAnsi"/>
      <w:b/>
      <w:i/>
      <w:szCs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29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MY"/>
    </w:rPr>
  </w:style>
  <w:style w:type="paragraph" w:customStyle="1" w:styleId="Caption1">
    <w:name w:val="Caption1"/>
    <w:basedOn w:val="Caption"/>
    <w:link w:val="captionChar"/>
    <w:qFormat/>
    <w:rsid w:val="006644BE"/>
    <w:pPr>
      <w:spacing w:after="240"/>
    </w:pPr>
    <w:rPr>
      <w:rFonts w:eastAsiaTheme="minorHAnsi" w:cstheme="minorBidi"/>
      <w:lang w:val="en-US" w:eastAsia="en-US"/>
    </w:rPr>
  </w:style>
  <w:style w:type="character" w:customStyle="1" w:styleId="captionChar">
    <w:name w:val="caption Char"/>
    <w:basedOn w:val="DefaultParagraphFont"/>
    <w:link w:val="Caption1"/>
    <w:rsid w:val="006644BE"/>
    <w:rPr>
      <w:rFonts w:ascii="Times New Roman" w:hAnsi="Times New Roman"/>
      <w:iCs/>
      <w:sz w:val="24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rPr>
      <w:color w:val="000000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rPr>
      <w:color w:val="000000"/>
      <w:sz w:val="20"/>
      <w:szCs w:val="20"/>
    </w:r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394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KW6uC5BCgK9sJgnP8nN9y28twQ==">AMUW2mXP87ZYQy/WTvuelo1mv0YfJaLYrSDze5d2bLWXKiEW8TlUpkTgOX+Gxe8eGeSXTeY1S2O2Oz2EKyfOkuq7WpyWw16ay749Jow5ngNYffnMno8OKHCsexTJYpHYIGKDV5msHTuOTLg5rzc6oMQQwcFGzqr4irRQsTgCxm2c+sNis8hyS5bbKp/077ezdmHmHyV0Fka0g3916Z3ZMo97jv8Wuylu5MttAXvp8gPN7mWqWVa20IeDn9Lln5y2ziERezkixW068NqtuINAetuN/PXFa8lzOK7fvVRODg6P9Ipn/DnKsrRLvQ8gv56qYqH8ZkVvRtXI</go:docsCustomData>
</go:gDocsCustomXmlDataStorage>
</file>

<file path=customXml/itemProps1.xml><?xml version="1.0" encoding="utf-8"?>
<ds:datastoreItem xmlns:ds="http://schemas.openxmlformats.org/officeDocument/2006/customXml" ds:itemID="{5A97847D-AA57-44D2-8746-9485EB1494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 XP</dc:creator>
  <cp:lastModifiedBy>kasim.mansyur.dive9@gmail.com</cp:lastModifiedBy>
  <cp:revision>19</cp:revision>
  <dcterms:created xsi:type="dcterms:W3CDTF">2022-09-22T11:36:00Z</dcterms:created>
  <dcterms:modified xsi:type="dcterms:W3CDTF">2022-10-25T01:25:00Z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8ac41539-479e-3502-8b26-b7bcdedb642e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http://www.zotero.org/styles/diversity</vt:lpwstr>
  </property>
  <property fmtid="{D5CDD505-2E9C-101B-9397-08002B2CF9AE}" pid="16" name="Mendeley Recent Style Name 5_1">
    <vt:lpwstr>Diversity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http://www.zotero.org/styles/journal-of-building-engineering</vt:lpwstr>
  </property>
  <property fmtid="{D5CDD505-2E9C-101B-9397-08002B2CF9AE}" pid="20" name="Mendeley Recent Style Name 7_1">
    <vt:lpwstr>Journal of Building Engineering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