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D4" w:rsidRDefault="00C240FF">
      <w:pPr>
        <w:pStyle w:val="Heading1"/>
        <w:spacing w:before="80"/>
        <w:ind w:left="171" w:right="171"/>
        <w:jc w:val="center"/>
      </w:pPr>
      <w:r>
        <w:t>Utilization of Barracuda Fish Skin Gelatin (</w:t>
      </w:r>
      <w:r>
        <w:rPr>
          <w:i/>
        </w:rPr>
        <w:t>Sphyraena</w:t>
      </w:r>
      <w:r>
        <w:t>) in Making Body Lotion with the</w:t>
      </w:r>
      <w:r>
        <w:rPr>
          <w:spacing w:val="-59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Liquid Smoke as</w:t>
      </w:r>
      <w:r>
        <w:rPr>
          <w:spacing w:val="-1"/>
        </w:rPr>
        <w:t xml:space="preserve"> </w:t>
      </w:r>
      <w:r>
        <w:t>an Antioxidant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Antibacterial</w:t>
      </w:r>
    </w:p>
    <w:p w:rsidR="00A60AD4" w:rsidRDefault="00A60AD4">
      <w:pPr>
        <w:pStyle w:val="BodyText"/>
        <w:spacing w:before="10"/>
        <w:jc w:val="left"/>
        <w:rPr>
          <w:rFonts w:ascii="Arial"/>
          <w:b/>
          <w:sz w:val="21"/>
        </w:rPr>
      </w:pPr>
    </w:p>
    <w:p w:rsidR="00A60AD4" w:rsidRDefault="00C240FF">
      <w:pPr>
        <w:spacing w:before="1"/>
        <w:ind w:left="168" w:right="17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Syarifah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Sufi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Hayat,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Fronthea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Swastawati*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dan Eko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Susanto</w:t>
      </w:r>
    </w:p>
    <w:p w:rsidR="00A60AD4" w:rsidRDefault="00A60AD4">
      <w:pPr>
        <w:pStyle w:val="BodyText"/>
        <w:jc w:val="left"/>
        <w:rPr>
          <w:rFonts w:ascii="Arial"/>
          <w:b/>
          <w:sz w:val="20"/>
        </w:rPr>
      </w:pPr>
    </w:p>
    <w:p w:rsidR="00A60AD4" w:rsidRDefault="002E5A55">
      <w:pPr>
        <w:spacing w:before="1"/>
        <w:ind w:left="692" w:right="688"/>
        <w:jc w:val="center"/>
        <w:rPr>
          <w:sz w:val="20"/>
        </w:rPr>
      </w:pPr>
      <w:r>
        <w:rPr>
          <w:sz w:val="20"/>
        </w:rPr>
        <w:t>Department of Fish</w:t>
      </w:r>
      <w:r w:rsidR="00C240FF">
        <w:rPr>
          <w:sz w:val="20"/>
        </w:rPr>
        <w:t xml:space="preserve"> Product and Technology, Faculty of Fisheries and Marine Science,</w:t>
      </w:r>
      <w:r w:rsidR="00C240FF">
        <w:rPr>
          <w:spacing w:val="-53"/>
          <w:sz w:val="20"/>
        </w:rPr>
        <w:t xml:space="preserve"> </w:t>
      </w:r>
      <w:r>
        <w:rPr>
          <w:sz w:val="20"/>
        </w:rPr>
        <w:t>Universitas Diponegoro</w:t>
      </w:r>
      <w:r w:rsidR="00C240FF">
        <w:rPr>
          <w:sz w:val="20"/>
        </w:rPr>
        <w:t>,</w:t>
      </w:r>
      <w:r w:rsidR="00C240FF">
        <w:rPr>
          <w:spacing w:val="1"/>
          <w:sz w:val="20"/>
        </w:rPr>
        <w:t xml:space="preserve"> </w:t>
      </w:r>
      <w:r w:rsidR="00C240FF">
        <w:rPr>
          <w:sz w:val="20"/>
        </w:rPr>
        <w:t>Semarang,</w:t>
      </w:r>
      <w:r w:rsidR="00C240FF">
        <w:rPr>
          <w:spacing w:val="-1"/>
          <w:sz w:val="20"/>
        </w:rPr>
        <w:t xml:space="preserve"> </w:t>
      </w:r>
      <w:r w:rsidR="00C240FF">
        <w:rPr>
          <w:sz w:val="20"/>
        </w:rPr>
        <w:t>Central</w:t>
      </w:r>
      <w:r w:rsidR="00C240FF">
        <w:rPr>
          <w:spacing w:val="-2"/>
          <w:sz w:val="20"/>
        </w:rPr>
        <w:t xml:space="preserve"> </w:t>
      </w:r>
      <w:r w:rsidR="00C240FF">
        <w:rPr>
          <w:sz w:val="20"/>
        </w:rPr>
        <w:t>Java</w:t>
      </w:r>
    </w:p>
    <w:p w:rsidR="00A60AD4" w:rsidRDefault="00C240FF">
      <w:pPr>
        <w:spacing w:line="228" w:lineRule="exact"/>
        <w:ind w:left="170" w:right="171"/>
        <w:jc w:val="center"/>
        <w:rPr>
          <w:sz w:val="20"/>
        </w:rPr>
      </w:pPr>
      <w:r>
        <w:rPr>
          <w:sz w:val="20"/>
        </w:rPr>
        <w:t>Corresponding</w:t>
      </w:r>
      <w:r>
        <w:rPr>
          <w:spacing w:val="-6"/>
          <w:sz w:val="20"/>
        </w:rPr>
        <w:t xml:space="preserve"> </w:t>
      </w:r>
      <w:r>
        <w:rPr>
          <w:sz w:val="20"/>
        </w:rPr>
        <w:t>author*,</w:t>
      </w:r>
      <w:r>
        <w:rPr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5"/>
          <w:sz w:val="20"/>
        </w:rPr>
        <w:t xml:space="preserve"> </w:t>
      </w:r>
      <w:hyperlink r:id="rId5">
        <w:r>
          <w:rPr>
            <w:color w:val="0462C1"/>
            <w:sz w:val="20"/>
            <w:u w:val="single" w:color="0462C1"/>
          </w:rPr>
          <w:t>fronthea.swastawati@live.undip.ac.id</w:t>
        </w:r>
      </w:hyperlink>
    </w:p>
    <w:p w:rsidR="00A60AD4" w:rsidRDefault="00A60AD4">
      <w:pPr>
        <w:pStyle w:val="BodyText"/>
        <w:spacing w:before="11"/>
        <w:jc w:val="left"/>
        <w:rPr>
          <w:sz w:val="11"/>
        </w:rPr>
      </w:pPr>
    </w:p>
    <w:p w:rsidR="00A60AD4" w:rsidRDefault="00C240FF">
      <w:pPr>
        <w:pStyle w:val="Heading1"/>
        <w:spacing w:before="93" w:line="252" w:lineRule="exact"/>
        <w:jc w:val="left"/>
      </w:pPr>
      <w:r>
        <w:rPr>
          <w:color w:val="00AFEF"/>
        </w:rPr>
        <w:t>ABSTRACT</w:t>
      </w:r>
    </w:p>
    <w:p w:rsidR="00A60AD4" w:rsidRDefault="00C240FF">
      <w:pPr>
        <w:pStyle w:val="BodyText"/>
        <w:ind w:left="118" w:right="112"/>
      </w:pPr>
      <w:r>
        <w:t>Gelatin can be used as an emulsifier, thickener, and humectant in body lotions. Body lotion</w:t>
      </w:r>
      <w:r>
        <w:rPr>
          <w:spacing w:val="1"/>
        </w:rPr>
        <w:t xml:space="preserve"> </w:t>
      </w:r>
      <w:r>
        <w:t>must contain natural ingredients that can prevent skin damage such as liquid smoke, which is</w:t>
      </w:r>
      <w:r>
        <w:rPr>
          <w:spacing w:val="-59"/>
        </w:rPr>
        <w:t xml:space="preserve"> </w:t>
      </w:r>
      <w:r>
        <w:t>a natural ingredient tha</w:t>
      </w:r>
      <w:r>
        <w:t>t can be used as an antioxidant and antibacterial. The purpose of this</w:t>
      </w:r>
      <w:r>
        <w:rPr>
          <w:spacing w:val="1"/>
        </w:rPr>
        <w:t xml:space="preserve"> </w:t>
      </w:r>
      <w:r>
        <w:t>study was to determine the potential of gelatin on the features of body lotion and the effect of</w:t>
      </w:r>
      <w:r>
        <w:rPr>
          <w:spacing w:val="1"/>
        </w:rPr>
        <w:t xml:space="preserve"> </w:t>
      </w:r>
      <w:r>
        <w:t>adding liquid immediately as an antioxidant and antibacterial. The treatments used were</w:t>
      </w:r>
      <w:r>
        <w:rPr>
          <w:spacing w:val="1"/>
        </w:rPr>
        <w:t xml:space="preserve"> </w:t>
      </w:r>
      <w:r>
        <w:t>gelatin with different concentrations (0%, 1%, 3%, and 5%) in the opening study and liquid</w:t>
      </w:r>
      <w:r>
        <w:rPr>
          <w:spacing w:val="1"/>
        </w:rPr>
        <w:t xml:space="preserve"> </w:t>
      </w:r>
      <w:r>
        <w:t>smoke concentrations of 0%, 0.3%, 0.5%, and 0.7% in the main study with three repetition</w:t>
      </w:r>
      <w:r>
        <w:rPr>
          <w:spacing w:val="1"/>
        </w:rPr>
        <w:t xml:space="preserve"> </w:t>
      </w:r>
      <w:r>
        <w:t>times. Parameters observed were viscosity, hedonic, pH, antioxidant activity</w:t>
      </w:r>
      <w:r>
        <w:t>, and TPC. The</w:t>
      </w:r>
      <w:r>
        <w:rPr>
          <w:spacing w:val="1"/>
        </w:rPr>
        <w:t xml:space="preserve"> </w:t>
      </w:r>
      <w:r>
        <w:t>analysis revealed that all test parameters had a significant effect (P&lt;0,05). The addition of</w:t>
      </w:r>
      <w:r>
        <w:rPr>
          <w:spacing w:val="1"/>
        </w:rPr>
        <w:t xml:space="preserve"> </w:t>
      </w:r>
      <w:r>
        <w:rPr>
          <w:spacing w:val="-1"/>
        </w:rPr>
        <w:t>gelatin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concentration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3%</w:t>
      </w:r>
      <w:r>
        <w:rPr>
          <w:spacing w:val="-13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best</w:t>
      </w:r>
      <w:r>
        <w:rPr>
          <w:spacing w:val="-15"/>
        </w:rPr>
        <w:t xml:space="preserve"> </w:t>
      </w:r>
      <w:r>
        <w:t>treatment,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viscosity</w:t>
      </w:r>
      <w:r>
        <w:rPr>
          <w:spacing w:val="-14"/>
        </w:rPr>
        <w:t xml:space="preserve"> </w:t>
      </w:r>
      <w:r>
        <w:t>value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2847±</w:t>
      </w:r>
      <w:r>
        <w:rPr>
          <w:spacing w:val="-20"/>
        </w:rPr>
        <w:t xml:space="preserve"> </w:t>
      </w:r>
      <w:r>
        <w:t>89,37</w:t>
      </w:r>
      <w:r>
        <w:rPr>
          <w:spacing w:val="-59"/>
        </w:rPr>
        <w:t xml:space="preserve"> </w:t>
      </w:r>
      <w:r>
        <w:t>cP (according to SNI 16-4399-1996) and a hedonic v</w:t>
      </w:r>
      <w:r>
        <w:t>alue of 5,73&lt;µ&lt;5,91 (preferred by the</w:t>
      </w:r>
      <w:r>
        <w:rPr>
          <w:spacing w:val="1"/>
        </w:rPr>
        <w:t xml:space="preserve"> </w:t>
      </w:r>
      <w:r>
        <w:t>panelists).</w:t>
      </w:r>
      <w:r>
        <w:rPr>
          <w:spacing w:val="-15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treatment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adding</w:t>
      </w:r>
      <w:r>
        <w:rPr>
          <w:spacing w:val="-9"/>
        </w:rPr>
        <w:t xml:space="preserve"> </w:t>
      </w:r>
      <w:r>
        <w:t>liquid</w:t>
      </w:r>
      <w:r>
        <w:rPr>
          <w:spacing w:val="-10"/>
        </w:rPr>
        <w:t xml:space="preserve"> </w:t>
      </w:r>
      <w:r>
        <w:t>smoke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antioxidant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antibacterial</w:t>
      </w:r>
      <w:r>
        <w:rPr>
          <w:spacing w:val="-58"/>
        </w:rPr>
        <w:t xml:space="preserve"> </w:t>
      </w:r>
      <w:r>
        <w:t>was 0,7% liquid smoke with an antioxidant activity value of 34,87±0,325%, a TPC value of</w:t>
      </w:r>
      <w:r>
        <w:rPr>
          <w:spacing w:val="1"/>
        </w:rPr>
        <w:t xml:space="preserve"> </w:t>
      </w:r>
      <w:r>
        <w:t>2,46±0,071</w:t>
      </w:r>
      <w:r>
        <w:rPr>
          <w:spacing w:val="-1"/>
        </w:rPr>
        <w:t xml:space="preserve"> </w:t>
      </w:r>
      <w:r>
        <w:t>log</w:t>
      </w:r>
      <w:r>
        <w:rPr>
          <w:spacing w:val="-1"/>
        </w:rPr>
        <w:t xml:space="preserve"> </w:t>
      </w:r>
      <w:r>
        <w:t>colonies/gram,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7,12±</w:t>
      </w:r>
      <w:r>
        <w:rPr>
          <w:spacing w:val="-7"/>
        </w:rPr>
        <w:t xml:space="preserve"> </w:t>
      </w:r>
      <w:r>
        <w:t>0,025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cause skin</w:t>
      </w:r>
      <w:r>
        <w:rPr>
          <w:spacing w:val="-1"/>
        </w:rPr>
        <w:t xml:space="preserve"> </w:t>
      </w:r>
      <w:r>
        <w:t>irritation.</w:t>
      </w:r>
    </w:p>
    <w:p w:rsidR="00A60AD4" w:rsidRDefault="00A60AD4">
      <w:pPr>
        <w:pStyle w:val="BodyText"/>
        <w:spacing w:before="2"/>
        <w:jc w:val="left"/>
      </w:pPr>
    </w:p>
    <w:p w:rsidR="00A60AD4" w:rsidRDefault="00C240FF">
      <w:pPr>
        <w:pStyle w:val="BodyText"/>
        <w:spacing w:before="1"/>
        <w:ind w:left="118"/>
      </w:pPr>
      <w:r>
        <w:rPr>
          <w:rFonts w:ascii="Arial"/>
          <w:b/>
          <w:color w:val="00AFEF"/>
        </w:rPr>
        <w:t>Keywords</w:t>
      </w:r>
      <w:r>
        <w:rPr>
          <w:rFonts w:ascii="Arial"/>
          <w:b/>
        </w:rPr>
        <w:t>:</w:t>
      </w:r>
      <w:r>
        <w:rPr>
          <w:rFonts w:ascii="Arial"/>
          <w:b/>
          <w:spacing w:val="-4"/>
        </w:rPr>
        <w:t xml:space="preserve"> </w:t>
      </w:r>
      <w:r>
        <w:t>Antibacterial; antioxidant, barracuda</w:t>
      </w:r>
      <w:r>
        <w:rPr>
          <w:spacing w:val="-4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gelatin,</w:t>
      </w:r>
      <w:r>
        <w:rPr>
          <w:spacing w:val="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lotion;</w:t>
      </w:r>
      <w:r>
        <w:rPr>
          <w:spacing w:val="-3"/>
        </w:rPr>
        <w:t xml:space="preserve"> </w:t>
      </w:r>
      <w:r>
        <w:t>liquid</w:t>
      </w:r>
      <w:r>
        <w:rPr>
          <w:spacing w:val="-2"/>
        </w:rPr>
        <w:t xml:space="preserve"> </w:t>
      </w:r>
      <w:r>
        <w:t>smoke</w:t>
      </w:r>
    </w:p>
    <w:p w:rsidR="00A60AD4" w:rsidRDefault="00A60AD4">
      <w:pPr>
        <w:pStyle w:val="BodyText"/>
        <w:spacing w:before="3"/>
        <w:jc w:val="left"/>
        <w:rPr>
          <w:sz w:val="23"/>
        </w:rPr>
      </w:pPr>
    </w:p>
    <w:p w:rsidR="00A60AD4" w:rsidRDefault="00C240FF">
      <w:pPr>
        <w:pStyle w:val="Heading1"/>
        <w:jc w:val="left"/>
      </w:pPr>
      <w:r>
        <w:rPr>
          <w:color w:val="00AFEF"/>
        </w:rPr>
        <w:t>INTRODUCTION</w:t>
      </w:r>
    </w:p>
    <w:p w:rsidR="00A60AD4" w:rsidRDefault="00C240FF">
      <w:pPr>
        <w:pStyle w:val="BodyText"/>
        <w:spacing w:before="119"/>
        <w:ind w:left="118" w:right="111"/>
      </w:pPr>
      <w:r>
        <w:t>Barracuda fish (</w:t>
      </w:r>
      <w:r>
        <w:rPr>
          <w:rFonts w:ascii="Arial"/>
          <w:i/>
        </w:rPr>
        <w:t>Sphyraena</w:t>
      </w:r>
      <w:r>
        <w:t>) or Alu-Alu fish is a marine predatory fish that is also a high-value</w:t>
      </w:r>
      <w:r>
        <w:rPr>
          <w:spacing w:val="-59"/>
        </w:rPr>
        <w:t xml:space="preserve"> </w:t>
      </w:r>
      <w:r>
        <w:t xml:space="preserve">export commodity. According to </w:t>
      </w:r>
      <w:r>
        <w:rPr>
          <w:color w:val="00AFEF"/>
        </w:rPr>
        <w:t>fisheries statistical data</w:t>
      </w:r>
      <w:r>
        <w:t>, the production of alu-alu fish from</w:t>
      </w:r>
      <w:r>
        <w:rPr>
          <w:spacing w:val="1"/>
        </w:rPr>
        <w:t xml:space="preserve"> </w:t>
      </w:r>
      <w:r>
        <w:t>marine capture fisheries production in 2020 amounted to 37.632,46 tons and increased to</w:t>
      </w:r>
      <w:r>
        <w:rPr>
          <w:spacing w:val="1"/>
        </w:rPr>
        <w:t xml:space="preserve"> </w:t>
      </w:r>
      <w:r>
        <w:t>37.794,63</w:t>
      </w:r>
      <w:r>
        <w:rPr>
          <w:spacing w:val="-9"/>
        </w:rPr>
        <w:t xml:space="preserve"> </w:t>
      </w:r>
      <w:r>
        <w:t>tons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2021.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barracuda</w:t>
      </w:r>
      <w:r>
        <w:rPr>
          <w:spacing w:val="-6"/>
        </w:rPr>
        <w:t xml:space="preserve"> </w:t>
      </w:r>
      <w:r>
        <w:t>fish</w:t>
      </w:r>
      <w:r>
        <w:rPr>
          <w:spacing w:val="-6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increase</w:t>
      </w:r>
      <w:r>
        <w:rPr>
          <w:spacing w:val="-58"/>
        </w:rPr>
        <w:t xml:space="preserve"> </w:t>
      </w:r>
      <w:r>
        <w:t>the amount of waste produced, which, if not handled properly, can have a negative impact on</w:t>
      </w:r>
      <w:r>
        <w:rPr>
          <w:spacing w:val="-5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environment,</w:t>
      </w:r>
      <w:r>
        <w:rPr>
          <w:spacing w:val="-9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utilize</w:t>
      </w:r>
      <w:r>
        <w:rPr>
          <w:spacing w:val="-5"/>
        </w:rPr>
        <w:t xml:space="preserve"> </w:t>
      </w:r>
      <w:r>
        <w:t>waste</w:t>
      </w:r>
      <w:r>
        <w:rPr>
          <w:spacing w:val="-8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useful</w:t>
      </w:r>
      <w:r>
        <w:rPr>
          <w:spacing w:val="-9"/>
        </w:rPr>
        <w:t xml:space="preserve"> </w:t>
      </w:r>
      <w:r>
        <w:t>products,</w:t>
      </w:r>
      <w:r>
        <w:rPr>
          <w:spacing w:val="-10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skin into</w:t>
      </w:r>
      <w:r>
        <w:rPr>
          <w:spacing w:val="-2"/>
        </w:rPr>
        <w:t xml:space="preserve"> </w:t>
      </w:r>
      <w:r>
        <w:t>gelatin.</w:t>
      </w:r>
    </w:p>
    <w:p w:rsidR="00A60AD4" w:rsidRDefault="00C240FF">
      <w:pPr>
        <w:pStyle w:val="BodyText"/>
        <w:spacing w:before="121"/>
        <w:ind w:left="118" w:right="108"/>
      </w:pPr>
      <w:r>
        <w:t>Gelatin is a polypeptide bond derived from the hydrolysis of fish collagen, also known as the</w:t>
      </w:r>
      <w:r>
        <w:rPr>
          <w:spacing w:val="1"/>
        </w:rPr>
        <w:t xml:space="preserve"> </w:t>
      </w:r>
      <w:r>
        <w:t>result of denaturation of collagen. The raw material for making gelatin can come from fishery</w:t>
      </w:r>
      <w:r>
        <w:rPr>
          <w:spacing w:val="1"/>
        </w:rPr>
        <w:t xml:space="preserve"> </w:t>
      </w:r>
      <w:r>
        <w:t>waste 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offal,</w:t>
      </w:r>
      <w:r>
        <w:rPr>
          <w:spacing w:val="-1"/>
        </w:rPr>
        <w:t xml:space="preserve"> </w:t>
      </w:r>
      <w:r>
        <w:t>skin,</w:t>
      </w:r>
      <w:r>
        <w:rPr>
          <w:spacing w:val="1"/>
        </w:rPr>
        <w:t xml:space="preserve"> </w:t>
      </w:r>
      <w:r>
        <w:t>scales,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bones.</w:t>
      </w:r>
      <w:r>
        <w:rPr>
          <w:spacing w:val="-4"/>
        </w:rPr>
        <w:t xml:space="preserve"> </w:t>
      </w:r>
      <w:r>
        <w:t>There are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gelatin in</w:t>
      </w:r>
      <w:r>
        <w:rPr>
          <w:spacing w:val="-2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food</w:t>
      </w:r>
      <w:r>
        <w:rPr>
          <w:spacing w:val="-59"/>
        </w:rPr>
        <w:t xml:space="preserve"> </w:t>
      </w:r>
      <w:r>
        <w:t xml:space="preserve">and non-food industries. </w:t>
      </w:r>
      <w:r>
        <w:rPr>
          <w:color w:val="00AFEF"/>
        </w:rPr>
        <w:t xml:space="preserve">Jaya </w:t>
      </w:r>
      <w:r>
        <w:rPr>
          <w:rFonts w:ascii="Arial"/>
          <w:i/>
          <w:color w:val="00AFEF"/>
        </w:rPr>
        <w:t>et al</w:t>
      </w:r>
      <w:r>
        <w:rPr>
          <w:color w:val="00AFEF"/>
        </w:rPr>
        <w:t xml:space="preserve">. </w:t>
      </w:r>
      <w:r>
        <w:t xml:space="preserve">previous research </w:t>
      </w:r>
      <w:r>
        <w:rPr>
          <w:color w:val="00AFEF"/>
        </w:rPr>
        <w:t>(2022</w:t>
      </w:r>
      <w:r>
        <w:t>), showed that gelatin with a</w:t>
      </w:r>
      <w:r>
        <w:rPr>
          <w:spacing w:val="1"/>
        </w:rPr>
        <w:t xml:space="preserve"> </w:t>
      </w:r>
      <w:r>
        <w:t>concentration of 2% and 7,5% corn starch was effectively applied to pee</w:t>
      </w:r>
      <w:r>
        <w:t>l-off masks. Gelatin</w:t>
      </w:r>
      <w:r>
        <w:rPr>
          <w:spacing w:val="1"/>
        </w:rPr>
        <w:t xml:space="preserve"> </w:t>
      </w:r>
      <w:r>
        <w:t>comes from many sources and is experiencing an increase in demand due to its many</w:t>
      </w:r>
      <w:r>
        <w:rPr>
          <w:spacing w:val="1"/>
        </w:rPr>
        <w:t xml:space="preserve"> </w:t>
      </w:r>
      <w:r>
        <w:t>applications. Fish gelatin can be derived from a variety of marine species (fish, sponges,</w:t>
      </w:r>
      <w:r>
        <w:rPr>
          <w:spacing w:val="1"/>
        </w:rPr>
        <w:t xml:space="preserve"> </w:t>
      </w:r>
      <w:r>
        <w:t>jellyfish, squid, and snails), with fish accounting for only 1</w:t>
      </w:r>
      <w:r>
        <w:t>.5% of the total. Gelatin is widely</w:t>
      </w:r>
      <w:r>
        <w:rPr>
          <w:spacing w:val="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 cosmetic</w:t>
      </w:r>
      <w:r>
        <w:rPr>
          <w:spacing w:val="-3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lotion and</w:t>
      </w:r>
      <w:r>
        <w:rPr>
          <w:spacing w:val="-2"/>
        </w:rPr>
        <w:t xml:space="preserve"> </w:t>
      </w:r>
      <w:r>
        <w:t>shampoos</w:t>
      </w:r>
      <w:r>
        <w:rPr>
          <w:spacing w:val="-3"/>
        </w:rPr>
        <w:t xml:space="preserve"> </w:t>
      </w:r>
      <w:r>
        <w:t>(</w:t>
      </w:r>
      <w:r>
        <w:rPr>
          <w:color w:val="00AFEF"/>
        </w:rPr>
        <w:t xml:space="preserve">Al-Nimry </w:t>
      </w:r>
      <w:r>
        <w:rPr>
          <w:rFonts w:ascii="Arial"/>
          <w:i/>
          <w:color w:val="00AFEF"/>
        </w:rPr>
        <w:t>et</w:t>
      </w:r>
      <w:r>
        <w:rPr>
          <w:rFonts w:ascii="Arial"/>
          <w:i/>
          <w:color w:val="00AFEF"/>
          <w:spacing w:val="2"/>
        </w:rPr>
        <w:t xml:space="preserve"> </w:t>
      </w:r>
      <w:r>
        <w:rPr>
          <w:rFonts w:ascii="Arial"/>
          <w:i/>
          <w:color w:val="00AFEF"/>
        </w:rPr>
        <w:t>al</w:t>
      </w:r>
      <w:r>
        <w:rPr>
          <w:color w:val="00AFEF"/>
        </w:rPr>
        <w:t>.,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2021</w:t>
      </w:r>
      <w:r>
        <w:t>).</w:t>
      </w:r>
    </w:p>
    <w:p w:rsidR="00A60AD4" w:rsidRDefault="00C240FF">
      <w:pPr>
        <w:pStyle w:val="BodyText"/>
        <w:spacing w:before="121"/>
        <w:ind w:left="118" w:right="114"/>
      </w:pPr>
      <w:r>
        <w:t xml:space="preserve">Body lotion </w:t>
      </w:r>
      <w:r>
        <w:rPr>
          <w:rFonts w:ascii="Arial"/>
          <w:i/>
        </w:rPr>
        <w:t xml:space="preserve">are </w:t>
      </w:r>
      <w:r>
        <w:t>a type of cosmetic that consists of two phases, namely the oil phase and the</w:t>
      </w:r>
      <w:r>
        <w:rPr>
          <w:spacing w:val="1"/>
        </w:rPr>
        <w:t xml:space="preserve"> </w:t>
      </w:r>
      <w:r>
        <w:t>water phase, so an emulsifier is needed to un</w:t>
      </w:r>
      <w:r>
        <w:t>ite the two phases. Gelatin can be used as an</w:t>
      </w:r>
      <w:r>
        <w:rPr>
          <w:spacing w:val="1"/>
        </w:rPr>
        <w:t xml:space="preserve"> </w:t>
      </w:r>
      <w:r>
        <w:t>emulsifier in making lotions because it can make the oil and water phases homogeneous.</w:t>
      </w:r>
      <w:r>
        <w:rPr>
          <w:spacing w:val="1"/>
        </w:rPr>
        <w:t xml:space="preserve"> </w:t>
      </w:r>
      <w:r>
        <w:t>Gelatin has amphiphilic properties in the presence of hydrophilic and lipophilic amino acids,</w:t>
      </w:r>
      <w:r>
        <w:rPr>
          <w:spacing w:val="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surface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molecule.</w:t>
      </w:r>
      <w:r>
        <w:rPr>
          <w:spacing w:val="-7"/>
        </w:rPr>
        <w:t xml:space="preserve"> </w:t>
      </w:r>
      <w:r>
        <w:t>Besides</w:t>
      </w:r>
      <w:r>
        <w:rPr>
          <w:spacing w:val="-11"/>
        </w:rPr>
        <w:t xml:space="preserve"> </w:t>
      </w:r>
      <w:r>
        <w:t>that,</w:t>
      </w:r>
      <w:r>
        <w:rPr>
          <w:spacing w:val="-11"/>
        </w:rPr>
        <w:t xml:space="preserve"> </w:t>
      </w:r>
      <w:r>
        <w:t>gelatin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function</w:t>
      </w:r>
      <w:r>
        <w:rPr>
          <w:spacing w:val="-58"/>
        </w:rPr>
        <w:t xml:space="preserve"> </w:t>
      </w:r>
      <w:r>
        <w:t xml:space="preserve">as a thickener and humectant agent. According to </w:t>
      </w:r>
      <w:r>
        <w:rPr>
          <w:color w:val="00AFEF"/>
        </w:rPr>
        <w:t xml:space="preserve">Wulanawati </w:t>
      </w:r>
      <w:r>
        <w:rPr>
          <w:rFonts w:ascii="Arial"/>
          <w:i/>
          <w:color w:val="00AFEF"/>
        </w:rPr>
        <w:t>et al</w:t>
      </w:r>
      <w:r>
        <w:rPr>
          <w:color w:val="00AFEF"/>
        </w:rPr>
        <w:t xml:space="preserve">. </w:t>
      </w:r>
      <w:r>
        <w:t>(</w:t>
      </w:r>
      <w:r>
        <w:rPr>
          <w:color w:val="00AFEF"/>
        </w:rPr>
        <w:t>2019</w:t>
      </w:r>
      <w:r>
        <w:t>), lotion is an</w:t>
      </w:r>
      <w:r>
        <w:rPr>
          <w:spacing w:val="1"/>
        </w:rPr>
        <w:t xml:space="preserve"> </w:t>
      </w:r>
      <w:r>
        <w:t>emulsion with or without medication for topical use in which the liquid phase can be evenly</w:t>
      </w:r>
      <w:r>
        <w:rPr>
          <w:spacing w:val="1"/>
        </w:rPr>
        <w:t xml:space="preserve"> </w:t>
      </w:r>
      <w:r>
        <w:t>distrib</w:t>
      </w:r>
      <w:r>
        <w:t>uted over a large surface area of the skin so that it dries quickly after use and leaves a</w:t>
      </w:r>
      <w:r>
        <w:rPr>
          <w:spacing w:val="1"/>
        </w:rPr>
        <w:t xml:space="preserve"> </w:t>
      </w:r>
      <w:r>
        <w:t>thin</w:t>
      </w:r>
      <w:r>
        <w:rPr>
          <w:spacing w:val="-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drug components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skin surface.</w:t>
      </w:r>
    </w:p>
    <w:p w:rsidR="00A60AD4" w:rsidRDefault="00A60AD4">
      <w:pPr>
        <w:sectPr w:rsidR="00A60AD4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A60AD4" w:rsidRDefault="00C240FF">
      <w:pPr>
        <w:pStyle w:val="BodyText"/>
        <w:spacing w:before="80"/>
        <w:ind w:left="118" w:right="113"/>
      </w:pPr>
      <w:r>
        <w:lastRenderedPageBreak/>
        <w:t>Development or innovation in cosmetic products is currently needed to improve the quality of</w:t>
      </w:r>
      <w:r>
        <w:rPr>
          <w:spacing w:val="1"/>
        </w:rPr>
        <w:t xml:space="preserve"> </w:t>
      </w:r>
      <w:r>
        <w:t>these</w:t>
      </w:r>
      <w:r>
        <w:t xml:space="preserve"> products. Body lotion is a type of cosmetic that functions to maintain moisture and</w:t>
      </w:r>
      <w:r>
        <w:rPr>
          <w:spacing w:val="1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skin</w:t>
      </w:r>
      <w:r>
        <w:rPr>
          <w:spacing w:val="-7"/>
        </w:rPr>
        <w:t xml:space="preserve"> </w:t>
      </w:r>
      <w:r>
        <w:t>damage.</w:t>
      </w:r>
      <w:r>
        <w:rPr>
          <w:spacing w:val="-6"/>
        </w:rPr>
        <w:t xml:space="preserve"> </w:t>
      </w:r>
      <w:r>
        <w:t>Currently,</w:t>
      </w:r>
      <w:r>
        <w:rPr>
          <w:spacing w:val="-4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cosmetic</w:t>
      </w:r>
      <w:r>
        <w:rPr>
          <w:spacing w:val="-5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contain</w:t>
      </w:r>
      <w:r>
        <w:rPr>
          <w:spacing w:val="-7"/>
        </w:rPr>
        <w:t xml:space="preserve"> </w:t>
      </w:r>
      <w:r>
        <w:t>chemicals</w:t>
      </w:r>
      <w:r>
        <w:rPr>
          <w:spacing w:val="-59"/>
        </w:rPr>
        <w:t xml:space="preserve"> </w:t>
      </w:r>
      <w:r>
        <w:t>that can have adverse effects on human health. One way that can be done is to use natural</w:t>
      </w:r>
      <w:r>
        <w:rPr>
          <w:spacing w:val="1"/>
        </w:rPr>
        <w:t xml:space="preserve"> </w:t>
      </w:r>
      <w:r>
        <w:t>ingredients such as liquid smoke in the manufacture of body lotion so that they enrich the</w:t>
      </w:r>
      <w:r>
        <w:rPr>
          <w:spacing w:val="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product.</w:t>
      </w:r>
    </w:p>
    <w:p w:rsidR="00A60AD4" w:rsidRDefault="00C240FF">
      <w:pPr>
        <w:pStyle w:val="BodyText"/>
        <w:spacing w:before="119"/>
        <w:ind w:left="118" w:right="113"/>
      </w:pPr>
      <w:r>
        <w:rPr>
          <w:spacing w:val="-1"/>
        </w:rPr>
        <w:t>Liquid</w:t>
      </w:r>
      <w:r>
        <w:rPr>
          <w:spacing w:val="-9"/>
        </w:rPr>
        <w:t xml:space="preserve"> </w:t>
      </w:r>
      <w:r>
        <w:rPr>
          <w:spacing w:val="-1"/>
        </w:rPr>
        <w:t>smoke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natural</w:t>
      </w:r>
      <w:r>
        <w:rPr>
          <w:spacing w:val="-15"/>
        </w:rPr>
        <w:t xml:space="preserve"> </w:t>
      </w:r>
      <w:r>
        <w:rPr>
          <w:spacing w:val="-1"/>
        </w:rPr>
        <w:t>substance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comes</w:t>
      </w:r>
      <w:r>
        <w:rPr>
          <w:spacing w:val="-1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steam</w:t>
      </w:r>
      <w:r>
        <w:rPr>
          <w:spacing w:val="-11"/>
        </w:rPr>
        <w:t xml:space="preserve"> </w:t>
      </w:r>
      <w:r>
        <w:t>resulting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combustion,</w:t>
      </w:r>
      <w:r>
        <w:rPr>
          <w:spacing w:val="-8"/>
        </w:rPr>
        <w:t xml:space="preserve"> </w:t>
      </w:r>
      <w:r>
        <w:t>directly</w:t>
      </w:r>
      <w:r>
        <w:rPr>
          <w:spacing w:val="-59"/>
        </w:rPr>
        <w:t xml:space="preserve"> </w:t>
      </w:r>
      <w:r>
        <w:t>or indirectly, and that comes from materials that contain such things as lignin, cellulose,</w:t>
      </w:r>
      <w:r>
        <w:rPr>
          <w:spacing w:val="1"/>
        </w:rPr>
        <w:t xml:space="preserve"> </w:t>
      </w:r>
      <w:r>
        <w:t>hemicellulose, and other carbon compounds. Liquid smoke has been widely used in industry</w:t>
      </w:r>
      <w:r>
        <w:rPr>
          <w:spacing w:val="1"/>
        </w:rPr>
        <w:t xml:space="preserve"> </w:t>
      </w:r>
      <w:r>
        <w:t>as a disinfectant, fertilizer, p</w:t>
      </w:r>
      <w:r>
        <w:t>est repellent, and food preservative. Liquid smoke can act as an</w:t>
      </w:r>
      <w:r>
        <w:rPr>
          <w:spacing w:val="1"/>
        </w:rPr>
        <w:t xml:space="preserve"> </w:t>
      </w:r>
      <w:r>
        <w:t>antioxidant and antibacterial. The presence of antioxidants in body lotions aims to protect the</w:t>
      </w:r>
      <w:r>
        <w:rPr>
          <w:spacing w:val="-59"/>
        </w:rPr>
        <w:t xml:space="preserve"> </w:t>
      </w:r>
      <w:r>
        <w:t>skin from skin damage due to oxidation and prevent premature aging, while the addition of</w:t>
      </w:r>
      <w:r>
        <w:rPr>
          <w:spacing w:val="1"/>
        </w:rPr>
        <w:t xml:space="preserve"> </w:t>
      </w:r>
      <w:r>
        <w:t>antib</w:t>
      </w:r>
      <w:r>
        <w:t>acterial</w:t>
      </w:r>
      <w:r>
        <w:rPr>
          <w:spacing w:val="-11"/>
        </w:rPr>
        <w:t xml:space="preserve"> </w:t>
      </w:r>
      <w:r>
        <w:t>agents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body</w:t>
      </w:r>
      <w:r>
        <w:rPr>
          <w:spacing w:val="-12"/>
        </w:rPr>
        <w:t xml:space="preserve"> </w:t>
      </w:r>
      <w:r>
        <w:t>lotions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growth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bacteria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cosmetics.</w:t>
      </w:r>
      <w:r>
        <w:rPr>
          <w:spacing w:val="-59"/>
        </w:rPr>
        <w:t xml:space="preserve"> </w:t>
      </w:r>
      <w:r>
        <w:t>The component components contained in liquid smoke consist of several groups, namely</w:t>
      </w:r>
      <w:r>
        <w:rPr>
          <w:spacing w:val="1"/>
        </w:rPr>
        <w:t xml:space="preserve"> </w:t>
      </w:r>
      <w:r>
        <w:t>phenols and their derivatives, carbonyls (ketones and aldehydes), acids, and organic acid</w:t>
      </w:r>
      <w:r>
        <w:rPr>
          <w:spacing w:val="1"/>
        </w:rPr>
        <w:t xml:space="preserve"> </w:t>
      </w:r>
      <w:r>
        <w:t xml:space="preserve">derivatives </w:t>
      </w:r>
      <w:r>
        <w:rPr>
          <w:color w:val="242424"/>
        </w:rPr>
        <w:t>(</w:t>
      </w:r>
      <w:r>
        <w:rPr>
          <w:color w:val="00AFEF"/>
        </w:rPr>
        <w:t>Agustina</w:t>
      </w:r>
      <w:r>
        <w:rPr>
          <w:color w:val="00AFEF"/>
          <w:spacing w:val="-1"/>
        </w:rPr>
        <w:t xml:space="preserve"> </w:t>
      </w:r>
      <w:r>
        <w:rPr>
          <w:rFonts w:ascii="Arial"/>
          <w:i/>
          <w:color w:val="00AFEF"/>
        </w:rPr>
        <w:t>et</w:t>
      </w:r>
      <w:r>
        <w:rPr>
          <w:rFonts w:ascii="Arial"/>
          <w:i/>
          <w:color w:val="00AFEF"/>
          <w:spacing w:val="-3"/>
        </w:rPr>
        <w:t xml:space="preserve"> </w:t>
      </w:r>
      <w:r>
        <w:rPr>
          <w:rFonts w:ascii="Arial"/>
          <w:i/>
          <w:color w:val="00AFEF"/>
        </w:rPr>
        <w:t>al</w:t>
      </w:r>
      <w:r>
        <w:rPr>
          <w:color w:val="00AFEF"/>
        </w:rPr>
        <w:t>.,2017</w:t>
      </w:r>
      <w:r>
        <w:t>).</w:t>
      </w:r>
    </w:p>
    <w:p w:rsidR="00A60AD4" w:rsidRDefault="00C240FF">
      <w:pPr>
        <w:pStyle w:val="BodyText"/>
        <w:spacing w:before="120"/>
        <w:ind w:left="118" w:right="116"/>
      </w:pPr>
      <w:r>
        <w:t>This study aims to discuss the effect of using fish gelatin with different concentrations on the</w:t>
      </w:r>
      <w:r>
        <w:rPr>
          <w:spacing w:val="1"/>
        </w:rPr>
        <w:t xml:space="preserve"> </w:t>
      </w:r>
      <w:r>
        <w:t>characteristics of body lotion an</w:t>
      </w:r>
      <w:r>
        <w:t>d the effect of adding liquid smoke as an antioxidant and</w:t>
      </w:r>
      <w:r>
        <w:rPr>
          <w:spacing w:val="1"/>
        </w:rPr>
        <w:t xml:space="preserve"> </w:t>
      </w:r>
      <w:r>
        <w:t>antibacterial</w:t>
      </w:r>
      <w:r>
        <w:rPr>
          <w:spacing w:val="-1"/>
        </w:rPr>
        <w:t xml:space="preserve"> </w:t>
      </w:r>
      <w:r>
        <w:t>agent</w:t>
      </w:r>
      <w:r>
        <w:rPr>
          <w:spacing w:val="2"/>
        </w:rPr>
        <w:t xml:space="preserve"> </w:t>
      </w:r>
      <w:r>
        <w:t>with different</w:t>
      </w:r>
      <w:r>
        <w:rPr>
          <w:spacing w:val="1"/>
        </w:rPr>
        <w:t xml:space="preserve"> </w:t>
      </w:r>
      <w:r>
        <w:t>concentrations</w:t>
      </w:r>
      <w:r>
        <w:rPr>
          <w:spacing w:val="-2"/>
        </w:rPr>
        <w:t xml:space="preserve"> </w:t>
      </w:r>
      <w:r>
        <w:t>in body</w:t>
      </w:r>
      <w:r>
        <w:rPr>
          <w:spacing w:val="-3"/>
        </w:rPr>
        <w:t xml:space="preserve"> </w:t>
      </w:r>
      <w:r>
        <w:t>lotion.</w:t>
      </w:r>
    </w:p>
    <w:p w:rsidR="00A60AD4" w:rsidRDefault="00A60AD4">
      <w:pPr>
        <w:pStyle w:val="BodyText"/>
        <w:spacing w:before="1"/>
        <w:jc w:val="left"/>
      </w:pPr>
    </w:p>
    <w:p w:rsidR="00A60AD4" w:rsidRDefault="00C240FF">
      <w:pPr>
        <w:pStyle w:val="Heading1"/>
      </w:pPr>
      <w:r>
        <w:rPr>
          <w:color w:val="00AFEF"/>
        </w:rPr>
        <w:t>MATERIALS AND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METHODS</w:t>
      </w:r>
    </w:p>
    <w:p w:rsidR="00A60AD4" w:rsidRDefault="00C240FF">
      <w:pPr>
        <w:pStyle w:val="BodyText"/>
        <w:spacing w:before="119"/>
        <w:ind w:left="118"/>
        <w:jc w:val="left"/>
      </w:pPr>
      <w:r>
        <w:rPr>
          <w:color w:val="00AFEF"/>
        </w:rPr>
        <w:t>Materials</w:t>
      </w:r>
    </w:p>
    <w:p w:rsidR="00A60AD4" w:rsidRDefault="00C240FF">
      <w:pPr>
        <w:pStyle w:val="BodyText"/>
        <w:spacing w:before="2"/>
        <w:ind w:left="118" w:right="112"/>
      </w:pPr>
      <w:r>
        <w:t>Gelatin is made from barracuda fish skin from Pasar Gang Baru Semarang and acetic acid</w:t>
      </w:r>
      <w:r>
        <w:rPr>
          <w:spacing w:val="1"/>
        </w:rPr>
        <w:t xml:space="preserve"> </w:t>
      </w:r>
      <w:r>
        <w:t>from the Ind</w:t>
      </w:r>
      <w:r>
        <w:t>rasari Chemical Store in Semarang. The ingredients for making body lotion are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smoke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Asap</w:t>
      </w:r>
      <w:r>
        <w:rPr>
          <w:spacing w:val="1"/>
        </w:rPr>
        <w:t xml:space="preserve"> </w:t>
      </w:r>
      <w:r>
        <w:t>Cair</w:t>
      </w:r>
      <w:r>
        <w:rPr>
          <w:spacing w:val="1"/>
        </w:rPr>
        <w:t xml:space="preserve"> </w:t>
      </w:r>
      <w:r>
        <w:t>Multiguna,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paraffin,</w:t>
      </w:r>
      <w:r>
        <w:rPr>
          <w:spacing w:val="1"/>
        </w:rPr>
        <w:t xml:space="preserve"> </w:t>
      </w:r>
      <w:r>
        <w:t>stearic</w:t>
      </w:r>
      <w:r>
        <w:rPr>
          <w:spacing w:val="1"/>
        </w:rPr>
        <w:t xml:space="preserve"> </w:t>
      </w:r>
      <w:r>
        <w:t>acid,</w:t>
      </w:r>
      <w:r>
        <w:rPr>
          <w:spacing w:val="1"/>
        </w:rPr>
        <w:t xml:space="preserve"> </w:t>
      </w:r>
      <w:r>
        <w:t>TEA,</w:t>
      </w:r>
      <w:r>
        <w:rPr>
          <w:spacing w:val="1"/>
        </w:rPr>
        <w:t xml:space="preserve"> </w:t>
      </w:r>
      <w:r>
        <w:t>glycerin,</w:t>
      </w:r>
      <w:r>
        <w:rPr>
          <w:spacing w:val="1"/>
        </w:rPr>
        <w:t xml:space="preserve"> </w:t>
      </w:r>
      <w:r>
        <w:t>fragrance,</w:t>
      </w:r>
      <w:r>
        <w:rPr>
          <w:spacing w:val="-2"/>
        </w:rPr>
        <w:t xml:space="preserve"> </w:t>
      </w:r>
      <w:r>
        <w:t>and distilled</w:t>
      </w:r>
      <w:r>
        <w:rPr>
          <w:spacing w:val="-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Indrasari</w:t>
      </w:r>
      <w:r>
        <w:rPr>
          <w:spacing w:val="-1"/>
        </w:rPr>
        <w:t xml:space="preserve"> </w:t>
      </w:r>
      <w:r>
        <w:t>Chemical</w:t>
      </w:r>
      <w:r>
        <w:rPr>
          <w:spacing w:val="-1"/>
        </w:rPr>
        <w:t xml:space="preserve"> </w:t>
      </w:r>
      <w:r>
        <w:t>Store,</w:t>
      </w:r>
      <w:r>
        <w:rPr>
          <w:spacing w:val="-2"/>
        </w:rPr>
        <w:t xml:space="preserve"> </w:t>
      </w:r>
      <w:r>
        <w:t>Semarang.</w:t>
      </w:r>
    </w:p>
    <w:p w:rsidR="00A60AD4" w:rsidRDefault="00C240FF">
      <w:pPr>
        <w:pStyle w:val="BodyText"/>
        <w:spacing w:before="118"/>
        <w:ind w:left="118" w:right="112"/>
      </w:pPr>
      <w:r>
        <w:t>The tools used are a water bath (Memmert brand), glass stirrer, baking sheet, blanch cloth,</w:t>
      </w:r>
      <w:r>
        <w:rPr>
          <w:spacing w:val="1"/>
        </w:rPr>
        <w:t xml:space="preserve"> </w:t>
      </w:r>
      <w:r>
        <w:t>measuring cup, beaker glass, oven, digital scales, thermometer, dropper pipette, gas stove,</w:t>
      </w:r>
      <w:r>
        <w:rPr>
          <w:spacing w:val="1"/>
        </w:rPr>
        <w:t xml:space="preserve"> </w:t>
      </w:r>
      <w:r>
        <w:t xml:space="preserve">pan, lotion bottle, viscometer, pH meter, spectrophotometer, stomacher, </w:t>
      </w:r>
      <w:r>
        <w:t>vortex, incubator,</w:t>
      </w:r>
      <w:r>
        <w:rPr>
          <w:spacing w:val="1"/>
        </w:rPr>
        <w:t xml:space="preserve"> </w:t>
      </w:r>
      <w:r>
        <w:t>autoclave, Bunsen,</w:t>
      </w:r>
      <w:r>
        <w:rPr>
          <w:spacing w:val="-1"/>
        </w:rPr>
        <w:t xml:space="preserve"> </w:t>
      </w:r>
      <w:r>
        <w:t>laminar air</w:t>
      </w:r>
      <w:r>
        <w:rPr>
          <w:spacing w:val="-3"/>
        </w:rPr>
        <w:t xml:space="preserve"> </w:t>
      </w:r>
      <w:r>
        <w:t>flow,</w:t>
      </w:r>
      <w:r>
        <w:rPr>
          <w:spacing w:val="2"/>
        </w:rPr>
        <w:t xml:space="preserve"> </w:t>
      </w:r>
      <w:r>
        <w:t>micropipette,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scorecheet.</w:t>
      </w:r>
    </w:p>
    <w:p w:rsidR="00A60AD4" w:rsidRDefault="00C240FF">
      <w:pPr>
        <w:pStyle w:val="BodyText"/>
        <w:spacing w:before="122" w:line="252" w:lineRule="exact"/>
        <w:ind w:left="118"/>
        <w:jc w:val="left"/>
      </w:pPr>
      <w:r>
        <w:rPr>
          <w:color w:val="00AFEF"/>
        </w:rPr>
        <w:t>Methods</w:t>
      </w:r>
    </w:p>
    <w:p w:rsidR="00A60AD4" w:rsidRDefault="00C240FF">
      <w:pPr>
        <w:pStyle w:val="BodyText"/>
        <w:ind w:left="118" w:right="245"/>
        <w:jc w:val="left"/>
      </w:pPr>
      <w:r>
        <w:rPr>
          <w:color w:val="242424"/>
        </w:rPr>
        <w:t>The research method used was the experimental laboratory method, which consisted of two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stages: preliminary research, which was carried out to determine the best gelatin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concentration (0%, 1%, 3%, and 5%) in making body lotion, and main research, which was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carried out by adding liquid smoke. with different concentrations (0%, 0.3%, 0.5%, 0.7%</w:t>
      </w:r>
      <w:r>
        <w:rPr>
          <w:color w:val="242424"/>
        </w:rPr>
        <w:t>) in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body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lotion.</w:t>
      </w:r>
    </w:p>
    <w:p w:rsidR="00A60AD4" w:rsidRDefault="00C240FF">
      <w:pPr>
        <w:pStyle w:val="BodyText"/>
        <w:spacing w:before="121"/>
        <w:ind w:left="118" w:right="256"/>
        <w:jc w:val="left"/>
        <w:rPr>
          <w:rFonts w:ascii="Times New Roman" w:hAnsi="Times New Roman"/>
          <w:sz w:val="24"/>
        </w:rPr>
      </w:pPr>
      <w:r>
        <w:rPr>
          <w:color w:val="242424"/>
        </w:rPr>
        <w:t xml:space="preserve">According to the journal </w:t>
      </w:r>
      <w:r>
        <w:rPr>
          <w:color w:val="00AFEF"/>
        </w:rPr>
        <w:t xml:space="preserve">Rahmawati and Pranoto </w:t>
      </w:r>
      <w:r>
        <w:rPr>
          <w:color w:val="242424"/>
        </w:rPr>
        <w:t>(</w:t>
      </w:r>
      <w:r>
        <w:rPr>
          <w:color w:val="00AFEF"/>
        </w:rPr>
        <w:t>2012</w:t>
      </w:r>
      <w:r>
        <w:rPr>
          <w:color w:val="242424"/>
        </w:rPr>
        <w:t>), the method of making gelatin used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in this study involves cutting barracuda fish skin into small pieces, cleaning and washing it,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 then soaking it in acetic acid (3%) at a 1:4 ratio</w:t>
      </w:r>
      <w:r>
        <w:rPr>
          <w:color w:val="242424"/>
        </w:rPr>
        <w:t xml:space="preserve"> for 12 hours. washed and extracted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using distilled water with a ratio of 1:3 at 60–70</w:t>
      </w:r>
      <w:r>
        <w:rPr>
          <w:color w:val="242424"/>
          <w:vertAlign w:val="superscript"/>
        </w:rPr>
        <w:t>o</w:t>
      </w:r>
      <w:r>
        <w:rPr>
          <w:color w:val="242424"/>
        </w:rPr>
        <w:t>C for 2 hours, then filtered. The filtrate was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refined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after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being dried in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an oven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48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hours at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65</w:t>
      </w:r>
      <w:r>
        <w:rPr>
          <w:color w:val="242424"/>
          <w:vertAlign w:val="superscript"/>
        </w:rPr>
        <w:t>o</w:t>
      </w:r>
      <w:r>
        <w:rPr>
          <w:color w:val="242424"/>
        </w:rPr>
        <w:t>C</w:t>
      </w:r>
      <w:r>
        <w:rPr>
          <w:rFonts w:ascii="Times New Roman" w:hAnsi="Times New Roman"/>
          <w:color w:val="242424"/>
          <w:sz w:val="24"/>
        </w:rPr>
        <w:t>.</w:t>
      </w:r>
    </w:p>
    <w:p w:rsidR="00A60AD4" w:rsidRDefault="00C240FF">
      <w:pPr>
        <w:pStyle w:val="BodyText"/>
        <w:spacing w:before="119"/>
        <w:ind w:left="118" w:right="110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method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making</w:t>
      </w:r>
      <w:r>
        <w:rPr>
          <w:spacing w:val="-10"/>
        </w:rPr>
        <w:t xml:space="preserve"> </w:t>
      </w:r>
      <w:r>
        <w:rPr>
          <w:spacing w:val="-1"/>
        </w:rPr>
        <w:t>body</w:t>
      </w:r>
      <w:r>
        <w:rPr>
          <w:spacing w:val="-14"/>
        </w:rPr>
        <w:t xml:space="preserve"> </w:t>
      </w:r>
      <w:r>
        <w:rPr>
          <w:spacing w:val="-1"/>
        </w:rPr>
        <w:t>lotion</w:t>
      </w:r>
      <w:r>
        <w:rPr>
          <w:spacing w:val="-11"/>
        </w:rPr>
        <w:t xml:space="preserve"> </w:t>
      </w:r>
      <w:r>
        <w:t>refers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color w:val="00AFEF"/>
        </w:rPr>
        <w:t>Hardjata</w:t>
      </w:r>
      <w:r>
        <w:rPr>
          <w:color w:val="00AFEF"/>
          <w:spacing w:val="-11"/>
        </w:rPr>
        <w:t xml:space="preserve"> </w:t>
      </w:r>
      <w:r>
        <w:rPr>
          <w:rFonts w:ascii="Arial" w:hAnsi="Arial"/>
          <w:i/>
          <w:color w:val="00AFEF"/>
        </w:rPr>
        <w:t>et</w:t>
      </w:r>
      <w:r>
        <w:rPr>
          <w:rFonts w:ascii="Arial" w:hAnsi="Arial"/>
          <w:i/>
          <w:color w:val="00AFEF"/>
          <w:spacing w:val="-11"/>
        </w:rPr>
        <w:t xml:space="preserve"> </w:t>
      </w:r>
      <w:r>
        <w:rPr>
          <w:rFonts w:ascii="Arial" w:hAnsi="Arial"/>
          <w:i/>
          <w:color w:val="00AFEF"/>
        </w:rPr>
        <w:t>al</w:t>
      </w:r>
      <w:r>
        <w:rPr>
          <w:color w:val="00AFEF"/>
        </w:rPr>
        <w:t>.</w:t>
      </w:r>
      <w:r>
        <w:rPr>
          <w:color w:val="00AFEF"/>
          <w:spacing w:val="-10"/>
        </w:rPr>
        <w:t xml:space="preserve"> </w:t>
      </w:r>
      <w:r>
        <w:rPr>
          <w:color w:val="242424"/>
        </w:rPr>
        <w:t>(</w:t>
      </w:r>
      <w:r>
        <w:rPr>
          <w:color w:val="00AFEF"/>
        </w:rPr>
        <w:t>2020</w:t>
      </w:r>
      <w:r>
        <w:t>),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modified,</w:t>
      </w:r>
      <w:r>
        <w:rPr>
          <w:spacing w:val="-10"/>
        </w:rPr>
        <w:t xml:space="preserve"> </w:t>
      </w:r>
      <w:r>
        <w:t>namely:</w:t>
      </w:r>
      <w:r>
        <w:rPr>
          <w:spacing w:val="-58"/>
        </w:rPr>
        <w:t xml:space="preserve"> </w:t>
      </w:r>
      <w:r>
        <w:t>preparation one in the form of an oil phase consisting of stearic acid and liquid paraffin;</w:t>
      </w:r>
      <w:r>
        <w:rPr>
          <w:spacing w:val="1"/>
        </w:rPr>
        <w:t xml:space="preserve"> </w:t>
      </w:r>
      <w:r>
        <w:t>preparation two in the form of an aqueous phase consisting of gelatin, glycerin, TEA, and</w:t>
      </w:r>
      <w:r>
        <w:rPr>
          <w:spacing w:val="1"/>
        </w:rPr>
        <w:t xml:space="preserve"> </w:t>
      </w:r>
      <w:r>
        <w:rPr>
          <w:spacing w:val="-1"/>
        </w:rPr>
        <w:t>distilled</w:t>
      </w:r>
      <w:r>
        <w:rPr>
          <w:spacing w:val="-12"/>
        </w:rPr>
        <w:t xml:space="preserve"> </w:t>
      </w:r>
      <w:r>
        <w:t>water.</w:t>
      </w:r>
      <w:r>
        <w:rPr>
          <w:spacing w:val="-11"/>
        </w:rPr>
        <w:t xml:space="preserve"> </w:t>
      </w:r>
      <w:r>
        <w:t>Gelatin</w:t>
      </w:r>
      <w:r>
        <w:rPr>
          <w:spacing w:val="-11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dissolved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water.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preparations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heated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70–75</w:t>
      </w:r>
      <w:r>
        <w:rPr>
          <w:vertAlign w:val="superscript"/>
        </w:rPr>
        <w:t>o</w:t>
      </w:r>
      <w:r>
        <w:t>C</w:t>
      </w:r>
      <w:r>
        <w:rPr>
          <w:spacing w:val="-5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stirred</w:t>
      </w:r>
      <w:r>
        <w:rPr>
          <w:spacing w:val="-8"/>
        </w:rPr>
        <w:t xml:space="preserve"> </w:t>
      </w:r>
      <w:r>
        <w:t>separately</w:t>
      </w:r>
      <w:r>
        <w:rPr>
          <w:spacing w:val="-7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thoroughly</w:t>
      </w:r>
      <w:r>
        <w:rPr>
          <w:spacing w:val="-7"/>
        </w:rPr>
        <w:t xml:space="preserve"> </w:t>
      </w:r>
      <w:r>
        <w:t>mixed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homogeneous,</w:t>
      </w:r>
      <w:r>
        <w:rPr>
          <w:spacing w:val="-9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phases</w:t>
      </w:r>
      <w:r>
        <w:rPr>
          <w:spacing w:val="-7"/>
        </w:rPr>
        <w:t xml:space="preserve"> </w:t>
      </w:r>
      <w:r>
        <w:t>(oil</w:t>
      </w:r>
      <w:r>
        <w:rPr>
          <w:spacing w:val="-6"/>
        </w:rPr>
        <w:t xml:space="preserve"> </w:t>
      </w:r>
      <w:r>
        <w:t>phase</w:t>
      </w:r>
      <w:r>
        <w:rPr>
          <w:spacing w:val="-5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water</w:t>
      </w:r>
      <w:r>
        <w:rPr>
          <w:spacing w:val="-9"/>
        </w:rPr>
        <w:t xml:space="preserve"> </w:t>
      </w:r>
      <w:r>
        <w:t>phase)</w:t>
      </w:r>
      <w:r>
        <w:rPr>
          <w:spacing w:val="-9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mixed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70</w:t>
      </w:r>
      <w:r>
        <w:rPr>
          <w:vertAlign w:val="superscript"/>
        </w:rPr>
        <w:t>o</w:t>
      </w:r>
      <w:r>
        <w:t>C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stirred</w:t>
      </w:r>
      <w:r>
        <w:rPr>
          <w:spacing w:val="-11"/>
        </w:rPr>
        <w:t xml:space="preserve"> </w:t>
      </w:r>
      <w:r>
        <w:t>until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phases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homogeneous</w:t>
      </w:r>
      <w:r>
        <w:rPr>
          <w:spacing w:val="-1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reached a temperature of 40</w:t>
      </w:r>
      <w:r>
        <w:rPr>
          <w:vertAlign w:val="superscript"/>
        </w:rPr>
        <w:t>o</w:t>
      </w:r>
      <w:r>
        <w:t>C to become a triple preparation. The next process is adding</w:t>
      </w:r>
      <w:r>
        <w:rPr>
          <w:spacing w:val="1"/>
        </w:rPr>
        <w:t xml:space="preserve"> </w:t>
      </w:r>
      <w:r>
        <w:t>liquid smoke in different concentrations (0%, 0.3%, 0.5%, and 0.7%) as well as fragrance and</w:t>
      </w:r>
      <w:r>
        <w:rPr>
          <w:spacing w:val="-59"/>
        </w:rPr>
        <w:t xml:space="preserve"> </w:t>
      </w:r>
      <w:r>
        <w:t>stirring</w:t>
      </w:r>
      <w:r>
        <w:rPr>
          <w:spacing w:val="1"/>
        </w:rPr>
        <w:t xml:space="preserve"> </w:t>
      </w:r>
      <w:r>
        <w:t>until it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homogeneous and</w:t>
      </w:r>
      <w:r>
        <w:rPr>
          <w:spacing w:val="-3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a body</w:t>
      </w:r>
      <w:r>
        <w:rPr>
          <w:spacing w:val="-4"/>
        </w:rPr>
        <w:t xml:space="preserve"> </w:t>
      </w:r>
      <w:r>
        <w:t>lotion.</w:t>
      </w:r>
    </w:p>
    <w:p w:rsidR="00A60AD4" w:rsidRDefault="00A60AD4">
      <w:pPr>
        <w:sectPr w:rsidR="00A60AD4">
          <w:pgSz w:w="11910" w:h="16840"/>
          <w:pgMar w:top="1320" w:right="1300" w:bottom="280" w:left="1300" w:header="720" w:footer="720" w:gutter="0"/>
          <w:cols w:space="720"/>
        </w:sectPr>
      </w:pPr>
    </w:p>
    <w:p w:rsidR="00A60AD4" w:rsidRDefault="00A60AD4">
      <w:pPr>
        <w:pStyle w:val="BodyText"/>
        <w:spacing w:before="1"/>
        <w:jc w:val="left"/>
        <w:rPr>
          <w:sz w:val="12"/>
        </w:rPr>
      </w:pPr>
    </w:p>
    <w:p w:rsidR="00A60AD4" w:rsidRDefault="00C240FF">
      <w:pPr>
        <w:pStyle w:val="Heading1"/>
        <w:spacing w:before="94"/>
      </w:pPr>
      <w:r>
        <w:rPr>
          <w:color w:val="00AFEF"/>
        </w:rPr>
        <w:t>T</w:t>
      </w:r>
      <w:r>
        <w:rPr>
          <w:color w:val="00AFEF"/>
        </w:rPr>
        <w:t>est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Method</w:t>
      </w:r>
    </w:p>
    <w:p w:rsidR="00A60AD4" w:rsidRDefault="00C240FF">
      <w:pPr>
        <w:pStyle w:val="BodyText"/>
        <w:spacing w:before="126"/>
        <w:ind w:left="118"/>
      </w:pPr>
      <w:r>
        <w:rPr>
          <w:color w:val="00AFEF"/>
        </w:rPr>
        <w:t>Viscosity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Test</w:t>
      </w:r>
      <w:r>
        <w:rPr>
          <w:color w:val="00AFEF"/>
          <w:spacing w:val="-1"/>
        </w:rPr>
        <w:t xml:space="preserve"> </w:t>
      </w:r>
      <w:r>
        <w:t>(</w:t>
      </w:r>
      <w:r>
        <w:rPr>
          <w:color w:val="00AFEF"/>
        </w:rPr>
        <w:t>Saptarini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and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Hadisoebroto,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2020</w:t>
      </w:r>
      <w:r>
        <w:t>)</w:t>
      </w:r>
    </w:p>
    <w:p w:rsidR="00A60AD4" w:rsidRDefault="00C240FF">
      <w:pPr>
        <w:pStyle w:val="BodyText"/>
        <w:spacing w:before="2"/>
        <w:ind w:left="118" w:right="112"/>
      </w:pPr>
      <w:r>
        <w:t>A viscosity test on body lotion was carried out using a Brookfield viscometer. Viscosity testing</w:t>
      </w:r>
      <w:r>
        <w:rPr>
          <w:spacing w:val="-59"/>
        </w:rPr>
        <w:t xml:space="preserve"> </w:t>
      </w:r>
      <w:r>
        <w:t>is done by inserting the lotion into the container. Viscosity measurements were carried out</w:t>
      </w:r>
      <w:r>
        <w:rPr>
          <w:spacing w:val="1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spindle</w:t>
      </w:r>
      <w:r>
        <w:rPr>
          <w:spacing w:val="-5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64</w:t>
      </w:r>
      <w:r>
        <w:rPr>
          <w:spacing w:val="-1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speed</w:t>
      </w:r>
      <w:r>
        <w:rPr>
          <w:spacing w:val="-8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rpm.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viscosity</w:t>
      </w:r>
      <w:r>
        <w:rPr>
          <w:spacing w:val="-7"/>
        </w:rPr>
        <w:t xml:space="preserve"> </w:t>
      </w:r>
      <w:r>
        <w:t>measurement</w:t>
      </w:r>
      <w:r>
        <w:rPr>
          <w:spacing w:val="-59"/>
        </w:rPr>
        <w:t xml:space="preserve"> </w:t>
      </w:r>
      <w:r>
        <w:t>are recorded after the viscometer shows a stable number or does not change. The viscosity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obtained can be expressed in</w:t>
      </w:r>
      <w:r>
        <w:rPr>
          <w:spacing w:val="-3"/>
        </w:rPr>
        <w:t xml:space="preserve"> </w:t>
      </w:r>
      <w:r>
        <w:t>a unit</w:t>
      </w:r>
      <w:r>
        <w:rPr>
          <w:spacing w:val="-1"/>
        </w:rPr>
        <w:t xml:space="preserve"> </w:t>
      </w:r>
      <w:r>
        <w:t>called a</w:t>
      </w:r>
      <w:r>
        <w:rPr>
          <w:spacing w:val="-2"/>
        </w:rPr>
        <w:t xml:space="preserve"> </w:t>
      </w:r>
      <w:r>
        <w:t>centipoise</w:t>
      </w:r>
      <w:r>
        <w:rPr>
          <w:spacing w:val="-3"/>
        </w:rPr>
        <w:t xml:space="preserve"> </w:t>
      </w:r>
      <w:r>
        <w:t>(cP).</w:t>
      </w:r>
    </w:p>
    <w:p w:rsidR="00A60AD4" w:rsidRDefault="00C240FF">
      <w:pPr>
        <w:pStyle w:val="BodyText"/>
        <w:spacing w:before="120" w:line="252" w:lineRule="exact"/>
        <w:ind w:left="118"/>
      </w:pPr>
      <w:r>
        <w:rPr>
          <w:color w:val="00AFEF"/>
        </w:rPr>
        <w:t>Hedonic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Tes</w:t>
      </w:r>
      <w:r>
        <w:rPr>
          <w:color w:val="00AFEF"/>
        </w:rPr>
        <w:t>t</w:t>
      </w:r>
      <w:r>
        <w:rPr>
          <w:color w:val="00AFEF"/>
          <w:spacing w:val="-2"/>
        </w:rPr>
        <w:t xml:space="preserve"> </w:t>
      </w:r>
      <w:r>
        <w:rPr>
          <w:color w:val="242424"/>
        </w:rPr>
        <w:t>(</w:t>
      </w:r>
      <w:r>
        <w:rPr>
          <w:color w:val="00AFEF"/>
        </w:rPr>
        <w:t>SNI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2346-2015</w:t>
      </w:r>
      <w:r>
        <w:rPr>
          <w:color w:val="242424"/>
        </w:rPr>
        <w:t>)</w:t>
      </w:r>
    </w:p>
    <w:p w:rsidR="00A60AD4" w:rsidRDefault="00C240FF">
      <w:pPr>
        <w:pStyle w:val="BodyText"/>
        <w:ind w:left="118" w:right="114"/>
      </w:pPr>
      <w:r>
        <w:t>The preference or hedonic test is carried out by means of one or several samples presented</w:t>
      </w:r>
      <w:r>
        <w:rPr>
          <w:spacing w:val="1"/>
        </w:rPr>
        <w:t xml:space="preserve"> </w:t>
      </w:r>
      <w:r>
        <w:t>simultaneously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panelists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consume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tested,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scores</w:t>
      </w:r>
      <w:r>
        <w:rPr>
          <w:spacing w:val="-59"/>
        </w:rPr>
        <w:t xml:space="preserve"> </w:t>
      </w:r>
      <w:r>
        <w:t>are 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score of</w:t>
      </w:r>
      <w:r>
        <w:rPr>
          <w:spacing w:val="2"/>
        </w:rPr>
        <w:t xml:space="preserve"> </w:t>
      </w:r>
      <w:r>
        <w:t>1–9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sensory</w:t>
      </w:r>
      <w:r>
        <w:rPr>
          <w:spacing w:val="-2"/>
        </w:rPr>
        <w:t xml:space="preserve"> </w:t>
      </w:r>
      <w:r>
        <w:t>attribute.</w:t>
      </w:r>
    </w:p>
    <w:p w:rsidR="00A60AD4" w:rsidRDefault="00C240FF">
      <w:pPr>
        <w:pStyle w:val="BodyText"/>
        <w:spacing w:before="121" w:line="252" w:lineRule="exact"/>
        <w:ind w:left="118"/>
      </w:pPr>
      <w:r>
        <w:rPr>
          <w:color w:val="00AFEF"/>
        </w:rPr>
        <w:t>pH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Test</w:t>
      </w:r>
      <w:r>
        <w:rPr>
          <w:color w:val="00AFEF"/>
          <w:spacing w:val="-1"/>
        </w:rPr>
        <w:t xml:space="preserve"> </w:t>
      </w:r>
      <w:r>
        <w:t>(</w:t>
      </w:r>
      <w:r>
        <w:rPr>
          <w:color w:val="00AFEF"/>
        </w:rPr>
        <w:t>AOAC, 2005</w:t>
      </w:r>
      <w:r>
        <w:t>)</w:t>
      </w:r>
    </w:p>
    <w:p w:rsidR="00A60AD4" w:rsidRDefault="00C240FF">
      <w:pPr>
        <w:pStyle w:val="BodyText"/>
        <w:ind w:left="118" w:right="113"/>
      </w:pPr>
      <w:r>
        <w:t>Test the level of acidity, or pH, by using a pH meter that has been calibrated using distilled</w:t>
      </w:r>
      <w:r>
        <w:rPr>
          <w:spacing w:val="1"/>
        </w:rPr>
        <w:t xml:space="preserve"> </w:t>
      </w:r>
      <w:r>
        <w:t>water. Measurements are made directly by dipping the pH eye into the sample until the pH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shown on the</w:t>
      </w:r>
      <w:r>
        <w:rPr>
          <w:spacing w:val="-2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>meter screen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stable or</w:t>
      </w:r>
      <w:r>
        <w:rPr>
          <w:spacing w:val="-1"/>
        </w:rPr>
        <w:t xml:space="preserve"> </w:t>
      </w:r>
      <w:r>
        <w:t>does not</w:t>
      </w:r>
      <w:r>
        <w:rPr>
          <w:spacing w:val="-2"/>
        </w:rPr>
        <w:t xml:space="preserve"> </w:t>
      </w:r>
      <w:r>
        <w:t>change.</w:t>
      </w:r>
    </w:p>
    <w:p w:rsidR="00A60AD4" w:rsidRDefault="00C240FF">
      <w:pPr>
        <w:pStyle w:val="BodyText"/>
        <w:spacing w:before="119"/>
        <w:ind w:left="118"/>
      </w:pPr>
      <w:r>
        <w:rPr>
          <w:color w:val="00AFEF"/>
        </w:rPr>
        <w:t>Antioxidant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Activity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Test</w:t>
      </w:r>
      <w:r>
        <w:rPr>
          <w:color w:val="00AFEF"/>
          <w:spacing w:val="-3"/>
        </w:rPr>
        <w:t xml:space="preserve"> </w:t>
      </w:r>
      <w:r>
        <w:rPr>
          <w:color w:val="242424"/>
        </w:rPr>
        <w:t>(</w:t>
      </w:r>
      <w:r>
        <w:rPr>
          <w:color w:val="00AFEF"/>
        </w:rPr>
        <w:t>Mulyani</w:t>
      </w:r>
      <w:r>
        <w:rPr>
          <w:color w:val="00AFEF"/>
          <w:spacing w:val="-2"/>
        </w:rPr>
        <w:t xml:space="preserve"> </w:t>
      </w:r>
      <w:r>
        <w:rPr>
          <w:rFonts w:ascii="Arial"/>
          <w:i/>
          <w:color w:val="00AFEF"/>
        </w:rPr>
        <w:t>et</w:t>
      </w:r>
      <w:r>
        <w:rPr>
          <w:rFonts w:ascii="Arial"/>
          <w:i/>
          <w:color w:val="00AFEF"/>
          <w:spacing w:val="-1"/>
        </w:rPr>
        <w:t xml:space="preserve"> </w:t>
      </w:r>
      <w:r>
        <w:rPr>
          <w:rFonts w:ascii="Arial"/>
          <w:i/>
          <w:color w:val="00AFEF"/>
        </w:rPr>
        <w:t>al</w:t>
      </w:r>
      <w:r>
        <w:rPr>
          <w:color w:val="00AFEF"/>
        </w:rPr>
        <w:t>., 2018</w:t>
      </w:r>
      <w:r>
        <w:rPr>
          <w:color w:val="242424"/>
        </w:rPr>
        <w:t>)</w:t>
      </w:r>
    </w:p>
    <w:p w:rsidR="00A60AD4" w:rsidRDefault="00C240FF">
      <w:pPr>
        <w:pStyle w:val="BodyText"/>
        <w:spacing w:before="2"/>
        <w:ind w:left="118" w:right="111"/>
      </w:pPr>
      <w:r>
        <w:t>The prepared sample was taken in 3 ml increments and placed in a 10 ml volumetric flask.</w:t>
      </w:r>
      <w:r>
        <w:rPr>
          <w:spacing w:val="1"/>
        </w:rPr>
        <w:t xml:space="preserve"> </w:t>
      </w:r>
      <w:r>
        <w:t>Next, add 2 ml of DPPH solution to the volumetric flask and 10 ml of ethanol p.a. Leave it in a</w:t>
      </w:r>
      <w:r>
        <w:rPr>
          <w:spacing w:val="-59"/>
        </w:rPr>
        <w:t xml:space="preserve"> </w:t>
      </w:r>
      <w:r>
        <w:t>dark</w:t>
      </w:r>
      <w:r>
        <w:rPr>
          <w:spacing w:val="-6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minutes;</w:t>
      </w:r>
      <w:r>
        <w:rPr>
          <w:spacing w:val="-7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time,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absorbance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using</w:t>
      </w:r>
      <w:r>
        <w:rPr>
          <w:spacing w:val="-59"/>
        </w:rPr>
        <w:t xml:space="preserve"> </w:t>
      </w:r>
      <w:r>
        <w:t>a UV-Vis spectrophotometer at the optimum wavelength. Antioxidan</w:t>
      </w:r>
      <w:r>
        <w:t>t activity is measured by</w:t>
      </w:r>
      <w:r>
        <w:rPr>
          <w:spacing w:val="1"/>
        </w:rPr>
        <w:t xml:space="preserve"> </w:t>
      </w:r>
      <w:r>
        <w:t>calculating the % inhibition (% inhibition activity), which is determined using the following</w:t>
      </w:r>
      <w:r>
        <w:rPr>
          <w:spacing w:val="1"/>
        </w:rPr>
        <w:t xml:space="preserve"> </w:t>
      </w:r>
      <w:r>
        <w:t>formula:</w:t>
      </w:r>
    </w:p>
    <w:p w:rsidR="00A60AD4" w:rsidRDefault="00A60AD4">
      <w:pPr>
        <w:sectPr w:rsidR="00A60AD4">
          <w:pgSz w:w="11910" w:h="16840"/>
          <w:pgMar w:top="1580" w:right="1300" w:bottom="280" w:left="1300" w:header="720" w:footer="720" w:gutter="0"/>
          <w:cols w:space="720"/>
        </w:sectPr>
      </w:pPr>
    </w:p>
    <w:p w:rsidR="00A60AD4" w:rsidRDefault="00A60AD4">
      <w:pPr>
        <w:spacing w:before="13" w:line="153" w:lineRule="auto"/>
        <w:ind w:left="118"/>
        <w:rPr>
          <w:rFonts w:ascii="Cambria Math" w:eastAsia="Cambria Math" w:hAnsi="Cambria Math"/>
          <w:sz w:val="17"/>
        </w:rPr>
      </w:pPr>
      <w:r w:rsidRPr="00A60AD4">
        <w:lastRenderedPageBreak/>
        <w:pict>
          <v:rect id="_x0000_s1075" style="position:absolute;left:0;text-align:left;margin-left:130.2pt;margin-top:10.5pt;width:172pt;height:.85pt;z-index:-16059904;mso-position-horizontal-relative:page" fillcolor="black" stroked="f">
            <w10:wrap anchorx="page"/>
          </v:rect>
        </w:pict>
      </w:r>
      <w:r w:rsidR="00C240FF">
        <w:rPr>
          <w:w w:val="105"/>
          <w:position w:val="-13"/>
        </w:rPr>
        <w:t>%</w:t>
      </w:r>
      <w:r w:rsidR="00C240FF">
        <w:rPr>
          <w:spacing w:val="15"/>
          <w:w w:val="105"/>
          <w:position w:val="-13"/>
        </w:rPr>
        <w:t xml:space="preserve"> </w:t>
      </w:r>
      <w:r w:rsidR="00C240FF">
        <w:rPr>
          <w:w w:val="105"/>
          <w:position w:val="-13"/>
        </w:rPr>
        <w:t>inhibisi</w:t>
      </w:r>
      <w:r w:rsidR="00C240FF">
        <w:rPr>
          <w:spacing w:val="11"/>
          <w:w w:val="105"/>
          <w:position w:val="-13"/>
        </w:rPr>
        <w:t xml:space="preserve"> </w:t>
      </w:r>
      <w:r w:rsidR="00C240FF">
        <w:rPr>
          <w:rFonts w:ascii="Times New Roman" w:eastAsia="Times New Roman" w:hAnsi="Times New Roman"/>
          <w:w w:val="105"/>
          <w:position w:val="-13"/>
          <w:sz w:val="24"/>
        </w:rPr>
        <w:t>=</w:t>
      </w:r>
      <w:r w:rsidR="00C240FF">
        <w:rPr>
          <w:rFonts w:ascii="Times New Roman" w:eastAsia="Times New Roman" w:hAnsi="Times New Roman"/>
          <w:spacing w:val="15"/>
          <w:w w:val="105"/>
          <w:position w:val="-13"/>
          <w:sz w:val="24"/>
        </w:rPr>
        <w:t xml:space="preserve"> </w:t>
      </w:r>
      <w:r w:rsidR="00C240FF">
        <w:rPr>
          <w:rFonts w:ascii="Cambria Math" w:eastAsia="Cambria Math" w:hAnsi="Cambria Math"/>
          <w:w w:val="105"/>
          <w:sz w:val="17"/>
        </w:rPr>
        <w:t>𝑐𝑜𝑛𝑡𝑟𝑜𝑙</w:t>
      </w:r>
      <w:r w:rsidR="00C240FF">
        <w:rPr>
          <w:rFonts w:ascii="Cambria Math" w:eastAsia="Cambria Math" w:hAnsi="Cambria Math"/>
          <w:spacing w:val="16"/>
          <w:w w:val="105"/>
          <w:sz w:val="17"/>
        </w:rPr>
        <w:t xml:space="preserve"> </w:t>
      </w:r>
      <w:r w:rsidR="00C240FF">
        <w:rPr>
          <w:rFonts w:ascii="Cambria Math" w:eastAsia="Cambria Math" w:hAnsi="Cambria Math"/>
          <w:w w:val="105"/>
          <w:sz w:val="17"/>
        </w:rPr>
        <w:t>𝑎𝑏𝑠𝑜𝑟𝑏𝑎𝑛𝑐𝑒</w:t>
      </w:r>
      <w:r w:rsidR="00C240FF">
        <w:rPr>
          <w:rFonts w:ascii="Cambria Math" w:eastAsia="Cambria Math" w:hAnsi="Cambria Math"/>
          <w:spacing w:val="15"/>
          <w:w w:val="105"/>
          <w:sz w:val="17"/>
        </w:rPr>
        <w:t xml:space="preserve"> </w:t>
      </w:r>
      <w:r w:rsidR="00C240FF">
        <w:rPr>
          <w:rFonts w:ascii="Cambria Math" w:eastAsia="Cambria Math" w:hAnsi="Cambria Math"/>
          <w:w w:val="105"/>
          <w:sz w:val="17"/>
        </w:rPr>
        <w:t>−</w:t>
      </w:r>
      <w:r w:rsidR="00C240FF">
        <w:rPr>
          <w:rFonts w:ascii="Cambria Math" w:eastAsia="Cambria Math" w:hAnsi="Cambria Math"/>
          <w:w w:val="105"/>
          <w:sz w:val="17"/>
        </w:rPr>
        <w:t>𝑠𝑎𝑚𝑝𝑙𝑒</w:t>
      </w:r>
      <w:r w:rsidR="00C240FF">
        <w:rPr>
          <w:rFonts w:ascii="Cambria Math" w:eastAsia="Cambria Math" w:hAnsi="Cambria Math"/>
          <w:spacing w:val="13"/>
          <w:w w:val="105"/>
          <w:sz w:val="17"/>
        </w:rPr>
        <w:t xml:space="preserve"> </w:t>
      </w:r>
      <w:r w:rsidR="00C240FF">
        <w:rPr>
          <w:rFonts w:ascii="Cambria Math" w:eastAsia="Cambria Math" w:hAnsi="Cambria Math"/>
          <w:w w:val="105"/>
          <w:sz w:val="17"/>
        </w:rPr>
        <w:t>𝑎𝑏𝑠𝑜𝑟𝑏𝑎𝑛𝑐𝑒</w:t>
      </w:r>
    </w:p>
    <w:p w:rsidR="00A60AD4" w:rsidRDefault="00C240FF">
      <w:pPr>
        <w:spacing w:line="175" w:lineRule="exact"/>
        <w:ind w:left="2200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𝑐𝑜𝑛𝑡𝑟𝑜𝑙</w:t>
      </w:r>
      <w:r>
        <w:rPr>
          <w:rFonts w:ascii="Cambria Math" w:eastAsia="Cambria Math"/>
          <w:spacing w:val="2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𝑎𝑏𝑠𝑜𝑟𝑏𝑎𝑛𝑐𝑒</w:t>
      </w:r>
    </w:p>
    <w:p w:rsidR="00A60AD4" w:rsidRDefault="00A60AD4">
      <w:pPr>
        <w:pStyle w:val="BodyText"/>
        <w:spacing w:before="3"/>
        <w:jc w:val="left"/>
        <w:rPr>
          <w:rFonts w:ascii="Cambria Math"/>
          <w:sz w:val="19"/>
        </w:rPr>
      </w:pPr>
    </w:p>
    <w:p w:rsidR="00A60AD4" w:rsidRDefault="00C240FF">
      <w:pPr>
        <w:pStyle w:val="BodyText"/>
        <w:spacing w:before="1"/>
        <w:ind w:left="118"/>
        <w:jc w:val="left"/>
      </w:pPr>
      <w:r>
        <w:rPr>
          <w:color w:val="00AFEF"/>
        </w:rPr>
        <w:t>TPC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Test</w:t>
      </w:r>
      <w:r>
        <w:rPr>
          <w:color w:val="00AFEF"/>
          <w:spacing w:val="-1"/>
        </w:rPr>
        <w:t xml:space="preserve"> </w:t>
      </w:r>
      <w:r>
        <w:rPr>
          <w:color w:val="242424"/>
        </w:rPr>
        <w:t>(</w:t>
      </w:r>
      <w:r>
        <w:rPr>
          <w:color w:val="00AFEF"/>
        </w:rPr>
        <w:t>Paramitha</w:t>
      </w:r>
      <w:r>
        <w:rPr>
          <w:color w:val="00AFEF"/>
          <w:spacing w:val="-1"/>
        </w:rPr>
        <w:t xml:space="preserve"> </w:t>
      </w:r>
      <w:r>
        <w:rPr>
          <w:rFonts w:ascii="Arial"/>
          <w:i/>
          <w:color w:val="00AFEF"/>
        </w:rPr>
        <w:t>et</w:t>
      </w:r>
      <w:r>
        <w:rPr>
          <w:rFonts w:ascii="Arial"/>
          <w:i/>
          <w:color w:val="00AFEF"/>
          <w:spacing w:val="-4"/>
        </w:rPr>
        <w:t xml:space="preserve"> </w:t>
      </w:r>
      <w:r>
        <w:rPr>
          <w:rFonts w:ascii="Arial"/>
          <w:i/>
          <w:color w:val="00AFEF"/>
        </w:rPr>
        <w:t>al</w:t>
      </w:r>
      <w:r>
        <w:rPr>
          <w:color w:val="00AFEF"/>
        </w:rPr>
        <w:t>.,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2017</w:t>
      </w:r>
      <w:r>
        <w:rPr>
          <w:color w:val="242424"/>
        </w:rPr>
        <w:t>)</w:t>
      </w:r>
    </w:p>
    <w:p w:rsidR="00A60AD4" w:rsidRDefault="00C240FF">
      <w:pPr>
        <w:spacing w:before="59"/>
        <w:ind w:left="67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z w:val="24"/>
        </w:rPr>
        <w:lastRenderedPageBreak/>
        <w:t>×</w:t>
      </w:r>
      <w:r>
        <w:rPr>
          <w:rFonts w:ascii="Cambria Math" w:hAnsi="Cambria Math"/>
          <w:spacing w:val="-3"/>
          <w:sz w:val="24"/>
        </w:rPr>
        <w:t xml:space="preserve"> </w:t>
      </w:r>
      <w:r>
        <w:rPr>
          <w:rFonts w:ascii="Cambria Math" w:hAnsi="Cambria Math"/>
          <w:sz w:val="24"/>
        </w:rPr>
        <w:t>100%</w:t>
      </w:r>
    </w:p>
    <w:p w:rsidR="00A60AD4" w:rsidRDefault="00A60AD4">
      <w:pPr>
        <w:rPr>
          <w:rFonts w:ascii="Cambria Math" w:hAnsi="Cambria Math"/>
          <w:sz w:val="24"/>
        </w:rPr>
        <w:sectPr w:rsidR="00A60AD4">
          <w:type w:val="continuous"/>
          <w:pgSz w:w="11910" w:h="16840"/>
          <w:pgMar w:top="1320" w:right="1300" w:bottom="280" w:left="1300" w:header="720" w:footer="720" w:gutter="0"/>
          <w:cols w:num="2" w:space="720" w:equalWidth="0">
            <w:col w:w="4741" w:space="40"/>
            <w:col w:w="4529"/>
          </w:cols>
        </w:sectPr>
      </w:pPr>
    </w:p>
    <w:p w:rsidR="00A60AD4" w:rsidRDefault="00C240FF">
      <w:pPr>
        <w:pStyle w:val="BodyText"/>
        <w:ind w:left="118" w:right="113"/>
      </w:pPr>
      <w:r>
        <w:lastRenderedPageBreak/>
        <w:t>The sample solution was prepared with a dilution factor of 10</w:t>
      </w:r>
      <w:r>
        <w:rPr>
          <w:vertAlign w:val="superscript"/>
        </w:rPr>
        <w:t>-1</w:t>
      </w:r>
      <w:r>
        <w:t>, 10</w:t>
      </w:r>
      <w:r>
        <w:rPr>
          <w:vertAlign w:val="superscript"/>
        </w:rPr>
        <w:t>-2</w:t>
      </w:r>
      <w:r>
        <w:t>, 10</w:t>
      </w:r>
      <w:r>
        <w:rPr>
          <w:vertAlign w:val="superscript"/>
        </w:rPr>
        <w:t>-3</w:t>
      </w:r>
      <w:r>
        <w:t>, 10</w:t>
      </w:r>
      <w:r>
        <w:rPr>
          <w:vertAlign w:val="superscript"/>
        </w:rPr>
        <w:t>-4</w:t>
      </w:r>
      <w:r>
        <w:t>. 1 gram of</w:t>
      </w:r>
      <w:r>
        <w:rPr>
          <w:spacing w:val="1"/>
        </w:rPr>
        <w:t xml:space="preserve"> </w:t>
      </w:r>
      <w:r>
        <w:t>sample was added to 10 ml of sterile 0,85% NaCl solution and stirred until homogeneous,</w:t>
      </w:r>
      <w:r>
        <w:rPr>
          <w:spacing w:val="1"/>
        </w:rPr>
        <w:t xml:space="preserve"> </w:t>
      </w:r>
      <w:r>
        <w:rPr>
          <w:spacing w:val="-1"/>
        </w:rPr>
        <w:t xml:space="preserve">yielding a sample with a dilution </w:t>
      </w:r>
      <w:r>
        <w:t>factor of 10</w:t>
      </w:r>
      <w:r>
        <w:rPr>
          <w:vertAlign w:val="superscript"/>
        </w:rPr>
        <w:t>-</w:t>
      </w:r>
      <w:r>
        <w:t xml:space="preserve"> </w:t>
      </w:r>
      <w:r>
        <w:rPr>
          <w:vertAlign w:val="superscript"/>
        </w:rPr>
        <w:t>1</w:t>
      </w:r>
      <w:r>
        <w:t>. A 10</w:t>
      </w:r>
      <w:r>
        <w:rPr>
          <w:vertAlign w:val="superscript"/>
        </w:rPr>
        <w:t>-2</w:t>
      </w:r>
      <w:r>
        <w:t xml:space="preserve"> dilution was created by dissolving 1 ml</w:t>
      </w:r>
      <w:r>
        <w:rPr>
          <w:spacing w:val="1"/>
        </w:rPr>
        <w:t xml:space="preserve"> </w:t>
      </w:r>
      <w:r>
        <w:t>of a 10</w:t>
      </w:r>
      <w:r>
        <w:rPr>
          <w:vertAlign w:val="superscript"/>
        </w:rPr>
        <w:t>-1</w:t>
      </w:r>
      <w:r>
        <w:t xml:space="preserve"> dilution sample in 0,85% sterile NaCl solution until the vol</w:t>
      </w:r>
      <w:r>
        <w:t>ume reached 10 ml. In the</w:t>
      </w:r>
      <w:r>
        <w:rPr>
          <w:spacing w:val="1"/>
        </w:rPr>
        <w:t xml:space="preserve"> </w:t>
      </w:r>
      <w:r>
        <w:t>same way, a serial dilution of 10</w:t>
      </w:r>
      <w:r>
        <w:rPr>
          <w:vertAlign w:val="superscript"/>
        </w:rPr>
        <w:t>-3</w:t>
      </w:r>
      <w:r>
        <w:t xml:space="preserve"> and 10</w:t>
      </w:r>
      <w:r>
        <w:rPr>
          <w:vertAlign w:val="superscript"/>
        </w:rPr>
        <w:t>-4</w:t>
      </w:r>
      <w:r>
        <w:t xml:space="preserve"> was made, inoculating the sample on the media.</w:t>
      </w:r>
      <w:r>
        <w:rPr>
          <w:spacing w:val="1"/>
        </w:rPr>
        <w:t xml:space="preserve"> </w:t>
      </w:r>
      <w:r>
        <w:t>As much as 1 ml of the diluted sample solution is put into a petri dish, and then 12–15 ml of</w:t>
      </w:r>
      <w:r>
        <w:rPr>
          <w:spacing w:val="1"/>
        </w:rPr>
        <w:t xml:space="preserve"> </w:t>
      </w:r>
      <w:r>
        <w:t xml:space="preserve">sterile nutritional agar is poured into the </w:t>
      </w:r>
      <w:r>
        <w:t>cup. The petri dish is rotated in a figure-eight so that</w:t>
      </w:r>
      <w:r>
        <w:rPr>
          <w:spacing w:val="1"/>
        </w:rPr>
        <w:t xml:space="preserve"> </w:t>
      </w:r>
      <w:r>
        <w:t>the suspension is mixed homogeneously. Allow it to solidify and incubate overnight at 37°C.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incubated overnight</w:t>
      </w:r>
      <w:r>
        <w:rPr>
          <w:spacing w:val="-1"/>
        </w:rPr>
        <w:t xml:space="preserve"> </w:t>
      </w:r>
      <w:r>
        <w:t>was removed.</w:t>
      </w:r>
    </w:p>
    <w:p w:rsidR="00A60AD4" w:rsidRDefault="00C240FF">
      <w:pPr>
        <w:pStyle w:val="BodyText"/>
        <w:spacing w:before="120" w:line="252" w:lineRule="exact"/>
        <w:ind w:left="118"/>
      </w:pPr>
      <w:r>
        <w:rPr>
          <w:color w:val="00AFEF"/>
        </w:rPr>
        <w:t>Irritation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Test</w:t>
      </w:r>
      <w:r>
        <w:rPr>
          <w:color w:val="00AFEF"/>
          <w:spacing w:val="-1"/>
        </w:rPr>
        <w:t xml:space="preserve"> </w:t>
      </w:r>
      <w:r>
        <w:rPr>
          <w:color w:val="242424"/>
        </w:rPr>
        <w:t>(</w:t>
      </w:r>
      <w:r>
        <w:rPr>
          <w:color w:val="00AFEF"/>
        </w:rPr>
        <w:t>Slamet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and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Waznah,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2019</w:t>
      </w:r>
      <w:r>
        <w:rPr>
          <w:color w:val="242424"/>
        </w:rPr>
        <w:t>)</w:t>
      </w:r>
    </w:p>
    <w:p w:rsidR="00A60AD4" w:rsidRDefault="00C240FF">
      <w:pPr>
        <w:pStyle w:val="BodyText"/>
        <w:ind w:left="118" w:right="112"/>
        <w:rPr>
          <w:rFonts w:ascii="Times New Roman"/>
          <w:sz w:val="24"/>
        </w:rPr>
      </w:pPr>
      <w:r>
        <w:t>The</w:t>
      </w:r>
      <w:r>
        <w:rPr>
          <w:spacing w:val="-7"/>
        </w:rPr>
        <w:t xml:space="preserve"> </w:t>
      </w:r>
      <w:r>
        <w:t>irritation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lotion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backs</w:t>
      </w:r>
      <w:r>
        <w:rPr>
          <w:spacing w:val="-5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hands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several</w:t>
      </w:r>
      <w:r>
        <w:rPr>
          <w:spacing w:val="-11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respondents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minutes,</w:t>
      </w:r>
      <w:r>
        <w:rPr>
          <w:spacing w:val="-11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seeing</w:t>
      </w:r>
      <w:r>
        <w:rPr>
          <w:spacing w:val="-8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reaction</w:t>
      </w:r>
      <w:r>
        <w:rPr>
          <w:spacing w:val="-59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caused after</w:t>
      </w:r>
      <w:r>
        <w:rPr>
          <w:spacing w:val="-1"/>
        </w:rPr>
        <w:t xml:space="preserve"> </w:t>
      </w:r>
      <w:r>
        <w:t>using the body</w:t>
      </w:r>
      <w:r>
        <w:rPr>
          <w:spacing w:val="-2"/>
        </w:rPr>
        <w:t xml:space="preserve"> </w:t>
      </w:r>
      <w:r>
        <w:t>lotion</w:t>
      </w:r>
      <w:r>
        <w:rPr>
          <w:rFonts w:ascii="Times New Roman"/>
          <w:sz w:val="24"/>
        </w:rPr>
        <w:t>.</w:t>
      </w:r>
    </w:p>
    <w:p w:rsidR="00A60AD4" w:rsidRDefault="00C240FF">
      <w:pPr>
        <w:pStyle w:val="BodyText"/>
        <w:spacing w:before="120"/>
        <w:ind w:left="118"/>
      </w:pPr>
      <w:r>
        <w:rPr>
          <w:color w:val="00AFEF"/>
        </w:rPr>
        <w:t>Data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Analysis</w:t>
      </w:r>
    </w:p>
    <w:p w:rsidR="00A60AD4" w:rsidRDefault="00C240FF">
      <w:pPr>
        <w:pStyle w:val="BodyText"/>
        <w:spacing w:before="1"/>
        <w:ind w:left="118" w:right="112"/>
      </w:pPr>
      <w:r>
        <w:t>The</w:t>
      </w:r>
      <w:r>
        <w:rPr>
          <w:spacing w:val="-7"/>
        </w:rPr>
        <w:t xml:space="preserve"> </w:t>
      </w:r>
      <w:r>
        <w:t>experimental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completely</w:t>
      </w:r>
      <w:r>
        <w:rPr>
          <w:spacing w:val="-6"/>
        </w:rPr>
        <w:t xml:space="preserve"> </w:t>
      </w:r>
      <w:r>
        <w:t>randomized</w:t>
      </w:r>
      <w:r>
        <w:rPr>
          <w:spacing w:val="-3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(CRD).</w:t>
      </w:r>
      <w:r>
        <w:rPr>
          <w:spacing w:val="-3"/>
        </w:rPr>
        <w:t xml:space="preserve"> </w:t>
      </w:r>
      <w:r>
        <w:t>Data</w:t>
      </w:r>
      <w:r>
        <w:rPr>
          <w:spacing w:val="-59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pH,</w:t>
      </w:r>
      <w:r>
        <w:rPr>
          <w:spacing w:val="1"/>
        </w:rPr>
        <w:t xml:space="preserve"> </w:t>
      </w:r>
      <w:r>
        <w:t>viscosity,</w:t>
      </w:r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TPC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normality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homogeneity tests, then analyzed by analysis of variance (ANOVA), and then further tests</w:t>
      </w:r>
      <w:r>
        <w:rPr>
          <w:spacing w:val="1"/>
        </w:rPr>
        <w:t xml:space="preserve"> </w:t>
      </w:r>
      <w:r>
        <w:t>were carried out in the form of the honest significant difference test (BNJ) if the data were</w:t>
      </w:r>
      <w:r>
        <w:rPr>
          <w:spacing w:val="1"/>
        </w:rPr>
        <w:t xml:space="preserve"> </w:t>
      </w:r>
      <w:r>
        <w:t>significantly different. The hedonic test data was analyzed with Kruskall</w:t>
      </w:r>
      <w:r>
        <w:t>-Wallis and continued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Mann-Whitney</w:t>
      </w:r>
      <w:r>
        <w:rPr>
          <w:spacing w:val="-4"/>
        </w:rPr>
        <w:t xml:space="preserve"> </w:t>
      </w:r>
      <w:r>
        <w:t>test 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were significantly</w:t>
      </w:r>
      <w:r>
        <w:rPr>
          <w:spacing w:val="-2"/>
        </w:rPr>
        <w:t xml:space="preserve"> </w:t>
      </w:r>
      <w:r>
        <w:t>different.</w:t>
      </w:r>
    </w:p>
    <w:p w:rsidR="00A60AD4" w:rsidRDefault="00A60AD4">
      <w:pPr>
        <w:sectPr w:rsidR="00A60AD4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A60AD4" w:rsidRDefault="00C240FF">
      <w:pPr>
        <w:pStyle w:val="Heading1"/>
        <w:spacing w:before="80"/>
      </w:pPr>
      <w:r>
        <w:rPr>
          <w:color w:val="00AFEF"/>
        </w:rPr>
        <w:lastRenderedPageBreak/>
        <w:t>RESULT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AND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DISCUSSION</w:t>
      </w:r>
    </w:p>
    <w:p w:rsidR="00A60AD4" w:rsidRDefault="00C240FF">
      <w:pPr>
        <w:spacing w:before="119"/>
        <w:ind w:left="118"/>
        <w:jc w:val="both"/>
        <w:rPr>
          <w:rFonts w:ascii="Arial"/>
          <w:b/>
        </w:rPr>
      </w:pPr>
      <w:r>
        <w:rPr>
          <w:rFonts w:ascii="Arial"/>
          <w:b/>
          <w:color w:val="00AFEF"/>
        </w:rPr>
        <w:t>Preliminary</w:t>
      </w:r>
      <w:r>
        <w:rPr>
          <w:rFonts w:ascii="Arial"/>
          <w:b/>
          <w:color w:val="00AFEF"/>
          <w:spacing w:val="-5"/>
        </w:rPr>
        <w:t xml:space="preserve"> </w:t>
      </w:r>
      <w:r>
        <w:rPr>
          <w:rFonts w:ascii="Arial"/>
          <w:b/>
          <w:color w:val="00AFEF"/>
        </w:rPr>
        <w:t>Research</w:t>
      </w:r>
    </w:p>
    <w:p w:rsidR="00A60AD4" w:rsidRDefault="00C240FF">
      <w:pPr>
        <w:pStyle w:val="BodyText"/>
        <w:spacing w:before="122" w:line="252" w:lineRule="exact"/>
        <w:ind w:left="118"/>
      </w:pPr>
      <w:r>
        <w:rPr>
          <w:color w:val="00AFEF"/>
        </w:rPr>
        <w:t>Viscosity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Test</w:t>
      </w:r>
    </w:p>
    <w:p w:rsidR="00A60AD4" w:rsidRDefault="00A60AD4">
      <w:pPr>
        <w:pStyle w:val="BodyText"/>
        <w:ind w:left="118" w:right="110"/>
      </w:pPr>
      <w:r>
        <w:pict>
          <v:group id="_x0000_s1059" style="position:absolute;left:0;text-align:left;margin-left:106.8pt;margin-top:189.35pt;width:381pt;height:182.25pt;z-index:15729152;mso-position-horizontal-relative:page" coordorigin="2136,3787" coordsize="7620,3645">
            <v:shape id="_x0000_s1074" style="position:absolute;left:3679;top:4336;width:5300;height:2296" coordorigin="3679,4336" coordsize="5300,2296" o:spt="100" adj="0,,0" path="m4181,6076r-502,l3679,6632r502,l4181,6076xm5779,5884r-499,l5280,6632r499,l5779,5884xm7380,5390r-502,l6878,6632r502,l7380,5390xm8978,4336r-501,l8477,6632r501,l8978,4336xe" fillcolor="#4471c4" stroked="f">
              <v:stroke joinstyle="round"/>
              <v:formulas/>
              <v:path arrowok="t" o:connecttype="segments"/>
            </v:shape>
            <v:line id="_x0000_s1073" style="position:absolute" from="3131,6632" to="9528,6632" strokecolor="#d9d9d9"/>
            <v:rect id="_x0000_s1072" style="position:absolute;left:2143;top:3794;width:7605;height:363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2637;top:3919;width:376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6000</w:t>
                    </w:r>
                  </w:p>
                </w:txbxContent>
              </v:textbox>
            </v:shape>
            <v:shape id="_x0000_s1070" type="#_x0000_t202" style="position:absolute;left:8214;top:4068;width:1054;height:181" filled="f" stroked="f">
              <v:textbox inset="0,0,0,0">
                <w:txbxContent>
                  <w:p w:rsidR="00A60AD4" w:rsidRDefault="00C240FF">
                    <w:pPr>
                      <w:spacing w:line="180" w:lineRule="exact"/>
                      <w:rPr>
                        <w:rFonts w:ascii="Times New Roman" w:hAnsi="Times New Roman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>5261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sz w:val="16"/>
                      </w:rPr>
                      <w:t>± 271,67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position w:val="5"/>
                        <w:sz w:val="10"/>
                      </w:rPr>
                      <w:t>d</w:t>
                    </w:r>
                  </w:p>
                </w:txbxContent>
              </v:textbox>
            </v:shape>
            <v:shape id="_x0000_s1069" type="#_x0000_t202" style="position:absolute;left:2637;top:4355;width:376;height:1053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5000</w:t>
                    </w:r>
                  </w:p>
                  <w:p w:rsidR="00A60AD4" w:rsidRDefault="00A60AD4">
                    <w:pPr>
                      <w:spacing w:before="10"/>
                      <w:rPr>
                        <w:sz w:val="21"/>
                      </w:rPr>
                    </w:pPr>
                  </w:p>
                  <w:p w:rsidR="00A60AD4" w:rsidRDefault="00C240FF">
                    <w:pPr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4000</w:t>
                    </w:r>
                  </w:p>
                  <w:p w:rsidR="00A60AD4" w:rsidRDefault="00A60AD4"/>
                  <w:p w:rsidR="00A60AD4" w:rsidRDefault="00C240FF">
                    <w:pPr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3000</w:t>
                    </w:r>
                  </w:p>
                </w:txbxContent>
              </v:textbox>
            </v:shape>
            <v:shape id="_x0000_s1068" type="#_x0000_t202" style="position:absolute;left:6658;top:5121;width:963;height:181" filled="f" stroked="f">
              <v:textbox inset="0,0,0,0">
                <w:txbxContent>
                  <w:p w:rsidR="00A60AD4" w:rsidRDefault="00C240FF">
                    <w:pPr>
                      <w:spacing w:line="180" w:lineRule="exact"/>
                      <w:rPr>
                        <w:rFonts w:ascii="Times New Roman" w:hAnsi="Times New Roman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>2847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sz w:val="16"/>
                      </w:rPr>
                      <w:t>± 89,37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position w:val="5"/>
                        <w:sz w:val="10"/>
                      </w:rPr>
                      <w:t>c</w:t>
                    </w:r>
                  </w:p>
                </w:txbxContent>
              </v:textbox>
            </v:shape>
            <v:shape id="_x0000_s1067" type="#_x0000_t202" style="position:absolute;left:2637;top:5664;width:376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2000</w:t>
                    </w:r>
                  </w:p>
                </w:txbxContent>
              </v:textbox>
            </v:shape>
            <v:shape id="_x0000_s1066" type="#_x0000_t202" style="position:absolute;left:4902;top:5615;width:1277;height:181" filled="f" stroked="f">
              <v:textbox inset="0,0,0,0">
                <w:txbxContent>
                  <w:p w:rsidR="00A60AD4" w:rsidRDefault="00C240FF">
                    <w:pPr>
                      <w:spacing w:line="180" w:lineRule="exact"/>
                      <w:rPr>
                        <w:rFonts w:ascii="Times New Roman" w:hAnsi="Times New Roman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 xml:space="preserve">1716,33 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sz w:val="16"/>
                      </w:rPr>
                      <w:t>±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sz w:val="16"/>
                      </w:rPr>
                      <w:t>101,19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position w:val="5"/>
                        <w:sz w:val="10"/>
                      </w:rPr>
                      <w:t>b</w:t>
                    </w:r>
                  </w:p>
                </w:txbxContent>
              </v:textbox>
            </v:shape>
            <v:shape id="_x0000_s1065" type="#_x0000_t202" style="position:absolute;left:3304;top:5809;width:1271;height:181" filled="f" stroked="f">
              <v:textbox inset="0,0,0,0">
                <w:txbxContent>
                  <w:p w:rsidR="00A60AD4" w:rsidRDefault="00C240FF">
                    <w:pPr>
                      <w:spacing w:line="180" w:lineRule="exact"/>
                      <w:rPr>
                        <w:rFonts w:ascii="Times New Roman" w:hAnsi="Times New Roman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16"/>
                      </w:rPr>
                      <w:t>1272,33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sz w:val="16"/>
                      </w:rPr>
                      <w:t>±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sz w:val="16"/>
                      </w:rPr>
                      <w:t>106,44</w:t>
                    </w:r>
                    <w:r>
                      <w:rPr>
                        <w:rFonts w:ascii="Times New Roman" w:hAnsi="Times New Roman"/>
                        <w:b/>
                        <w:color w:val="404040"/>
                        <w:position w:val="5"/>
                        <w:sz w:val="10"/>
                      </w:rPr>
                      <w:t>a</w:t>
                    </w:r>
                  </w:p>
                </w:txbxContent>
              </v:textbox>
            </v:shape>
            <v:shape id="_x0000_s1064" type="#_x0000_t202" style="position:absolute;left:2637;top:6101;width:377;height:617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1000</w:t>
                    </w:r>
                  </w:p>
                  <w:p w:rsidR="00A60AD4" w:rsidRDefault="00A60AD4">
                    <w:pPr>
                      <w:spacing w:before="10"/>
                      <w:rPr>
                        <w:sz w:val="21"/>
                      </w:rPr>
                    </w:pPr>
                  </w:p>
                  <w:p w:rsidR="00A60AD4" w:rsidRDefault="00C240FF">
                    <w:pPr>
                      <w:spacing w:before="1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0</w:t>
                    </w:r>
                  </w:p>
                </w:txbxContent>
              </v:textbox>
            </v:shape>
            <v:shape id="_x0000_s1063" type="#_x0000_t202" style="position:absolute;left:3815;top:6728;width:252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0%</w:t>
                    </w:r>
                  </w:p>
                </w:txbxContent>
              </v:textbox>
            </v:shape>
            <v:shape id="_x0000_s1062" type="#_x0000_t202" style="position:absolute;left:5414;top:6728;width:1069;height:527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1%</w:t>
                    </w:r>
                  </w:p>
                  <w:p w:rsidR="00A60AD4" w:rsidRDefault="00C240FF">
                    <w:pPr>
                      <w:spacing w:before="140"/>
                      <w:ind w:left="226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Treatment</w:t>
                    </w:r>
                  </w:p>
                </w:txbxContent>
              </v:textbox>
            </v:shape>
            <v:shape id="_x0000_s1061" type="#_x0000_t202" style="position:absolute;left:7014;top:6728;width:252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3%</w:t>
                    </w:r>
                  </w:p>
                </w:txbxContent>
              </v:textbox>
            </v:shape>
            <v:shape id="_x0000_s1060" type="#_x0000_t202" style="position:absolute;left:8614;top:6728;width:252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5%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8" type="#_x0000_t202" style="position:absolute;left:0;text-align:left;margin-left:115pt;margin-top:236.45pt;width:11pt;height:71.85pt;z-index:15729664;mso-position-horizontal-relative:page" filled="f" stroked="f">
            <v:textbox style="layout-flow:vertical;mso-layout-flow-alt:bottom-to-top" inset="0,0,0,0">
              <w:txbxContent>
                <w:p w:rsidR="00A60AD4" w:rsidRDefault="00C240FF">
                  <w:pPr>
                    <w:spacing w:before="15"/>
                    <w:ind w:left="20"/>
                    <w:rPr>
                      <w:sz w:val="16"/>
                    </w:rPr>
                  </w:pPr>
                  <w:r>
                    <w:rPr>
                      <w:color w:val="585858"/>
                      <w:sz w:val="16"/>
                    </w:rPr>
                    <w:t>Viscosity</w:t>
                  </w:r>
                  <w:r>
                    <w:rPr>
                      <w:color w:val="585858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585858"/>
                      <w:sz w:val="16"/>
                    </w:rPr>
                    <w:t>value</w:t>
                  </w:r>
                  <w:r>
                    <w:rPr>
                      <w:color w:val="585858"/>
                      <w:spacing w:val="-2"/>
                      <w:sz w:val="16"/>
                    </w:rPr>
                    <w:t xml:space="preserve"> </w:t>
                  </w:r>
                  <w:r>
                    <w:rPr>
                      <w:color w:val="585858"/>
                      <w:sz w:val="16"/>
                    </w:rPr>
                    <w:t>(cP)</w:t>
                  </w:r>
                </w:p>
              </w:txbxContent>
            </v:textbox>
            <w10:wrap anchorx="page"/>
          </v:shape>
        </w:pict>
      </w:r>
      <w:r w:rsidR="00C240FF">
        <w:rPr>
          <w:color w:val="242424"/>
        </w:rPr>
        <w:t>Viscosity measurement is carried out to determine the thickness and flow of a material, which</w:t>
      </w:r>
      <w:r w:rsidR="00C240FF">
        <w:rPr>
          <w:color w:val="242424"/>
          <w:spacing w:val="-59"/>
        </w:rPr>
        <w:t xml:space="preserve"> </w:t>
      </w:r>
      <w:r w:rsidR="00C240FF">
        <w:rPr>
          <w:color w:val="242424"/>
        </w:rPr>
        <w:t>is measured using a viscometer. Viscosity is one of the important parameters in a semisolid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liquid preparation because it will affect the stability of the emulsion. Based on the test results,</w:t>
      </w:r>
      <w:r w:rsidR="00C240FF">
        <w:rPr>
          <w:color w:val="242424"/>
          <w:spacing w:val="-59"/>
        </w:rPr>
        <w:t xml:space="preserve"> </w:t>
      </w:r>
      <w:r w:rsidR="00C240FF">
        <w:rPr>
          <w:color w:val="242424"/>
        </w:rPr>
        <w:t>it showed that the highest viscosity value in the body lotion sa</w:t>
      </w:r>
      <w:r w:rsidR="00C240FF">
        <w:rPr>
          <w:color w:val="242424"/>
        </w:rPr>
        <w:t>mple was the lotion with 5%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gelatin concentration and the lowest viscosity value was 0% gelatin concentration. Of the four</w:t>
      </w:r>
      <w:r w:rsidR="00C240FF">
        <w:rPr>
          <w:color w:val="242424"/>
          <w:spacing w:val="-59"/>
        </w:rPr>
        <w:t xml:space="preserve"> </w:t>
      </w:r>
      <w:r w:rsidR="00C240FF">
        <w:rPr>
          <w:color w:val="242424"/>
        </w:rPr>
        <w:t>body lotion samples tested, only two samples complied with SNI requirements, namely those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with gelatin concentrations of 3% and 5%. T</w:t>
      </w:r>
      <w:r w:rsidR="00C240FF">
        <w:rPr>
          <w:color w:val="242424"/>
        </w:rPr>
        <w:t>he viscosity requirement according to SNI 16-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4399-1996 is 2000–50000 cP. The results of the research that has been done show that the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higher the concentration of gelatin used, the higher the viscosity value of the body lotion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obtained. These results are i</w:t>
      </w:r>
      <w:r w:rsidR="00C240FF">
        <w:rPr>
          <w:color w:val="242424"/>
        </w:rPr>
        <w:t xml:space="preserve">n line with research conducted </w:t>
      </w:r>
      <w:r w:rsidR="00C240FF">
        <w:t xml:space="preserve">by </w:t>
      </w:r>
      <w:r w:rsidR="00C240FF">
        <w:rPr>
          <w:color w:val="00AFEF"/>
        </w:rPr>
        <w:t xml:space="preserve">Rahmandari </w:t>
      </w:r>
      <w:r w:rsidR="00C240FF">
        <w:rPr>
          <w:rFonts w:ascii="Arial" w:hAnsi="Arial"/>
          <w:i/>
          <w:color w:val="00AFEF"/>
        </w:rPr>
        <w:t>et al</w:t>
      </w:r>
      <w:r w:rsidR="00C240FF">
        <w:rPr>
          <w:color w:val="00AFEF"/>
        </w:rPr>
        <w:t xml:space="preserve">. </w:t>
      </w:r>
      <w:r w:rsidR="00C240FF">
        <w:rPr>
          <w:color w:val="242424"/>
        </w:rPr>
        <w:t>(</w:t>
      </w:r>
      <w:r w:rsidR="00C240FF">
        <w:rPr>
          <w:color w:val="00AFEF"/>
        </w:rPr>
        <w:t>2021</w:t>
      </w:r>
      <w:r w:rsidR="00C240FF">
        <w:rPr>
          <w:color w:val="242424"/>
        </w:rPr>
        <w:t>), who</w:t>
      </w:r>
      <w:r w:rsidR="00C240FF">
        <w:rPr>
          <w:color w:val="242424"/>
          <w:spacing w:val="-59"/>
        </w:rPr>
        <w:t xml:space="preserve"> </w:t>
      </w:r>
      <w:r w:rsidR="00C240FF">
        <w:rPr>
          <w:color w:val="242424"/>
        </w:rPr>
        <w:t>applied gelatin to skin cream products, in which the product experienced an increase in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viscosity</w:t>
      </w:r>
      <w:r w:rsidR="00C240FF">
        <w:rPr>
          <w:color w:val="242424"/>
          <w:spacing w:val="-6"/>
        </w:rPr>
        <w:t xml:space="preserve"> </w:t>
      </w:r>
      <w:r w:rsidR="00C240FF">
        <w:rPr>
          <w:color w:val="242424"/>
        </w:rPr>
        <w:t>value</w:t>
      </w:r>
      <w:r w:rsidR="00C240FF">
        <w:rPr>
          <w:color w:val="242424"/>
          <w:spacing w:val="-6"/>
        </w:rPr>
        <w:t xml:space="preserve"> </w:t>
      </w:r>
      <w:r w:rsidR="00C240FF">
        <w:rPr>
          <w:color w:val="242424"/>
        </w:rPr>
        <w:t>along</w:t>
      </w:r>
      <w:r w:rsidR="00C240FF">
        <w:rPr>
          <w:color w:val="242424"/>
          <w:spacing w:val="-3"/>
        </w:rPr>
        <w:t xml:space="preserve"> </w:t>
      </w:r>
      <w:r w:rsidR="00C240FF">
        <w:rPr>
          <w:color w:val="242424"/>
        </w:rPr>
        <w:t>with</w:t>
      </w:r>
      <w:r w:rsidR="00C240FF">
        <w:rPr>
          <w:color w:val="242424"/>
          <w:spacing w:val="-5"/>
        </w:rPr>
        <w:t xml:space="preserve"> </w:t>
      </w:r>
      <w:r w:rsidR="00C240FF">
        <w:rPr>
          <w:color w:val="242424"/>
        </w:rPr>
        <w:t>an</w:t>
      </w:r>
      <w:r w:rsidR="00C240FF">
        <w:rPr>
          <w:color w:val="242424"/>
          <w:spacing w:val="-6"/>
        </w:rPr>
        <w:t xml:space="preserve"> </w:t>
      </w:r>
      <w:r w:rsidR="00C240FF">
        <w:rPr>
          <w:color w:val="242424"/>
        </w:rPr>
        <w:t>increase</w:t>
      </w:r>
      <w:r w:rsidR="00C240FF">
        <w:rPr>
          <w:color w:val="242424"/>
          <w:spacing w:val="-6"/>
        </w:rPr>
        <w:t xml:space="preserve"> </w:t>
      </w:r>
      <w:r w:rsidR="00C240FF">
        <w:rPr>
          <w:color w:val="242424"/>
        </w:rPr>
        <w:t>in</w:t>
      </w:r>
      <w:r w:rsidR="00C240FF">
        <w:rPr>
          <w:color w:val="242424"/>
          <w:spacing w:val="-8"/>
        </w:rPr>
        <w:t xml:space="preserve"> </w:t>
      </w:r>
      <w:r w:rsidR="00C240FF">
        <w:rPr>
          <w:color w:val="242424"/>
        </w:rPr>
        <w:t>gelatin</w:t>
      </w:r>
      <w:r w:rsidR="00C240FF">
        <w:rPr>
          <w:color w:val="242424"/>
          <w:spacing w:val="-6"/>
        </w:rPr>
        <w:t xml:space="preserve"> </w:t>
      </w:r>
      <w:r w:rsidR="00C240FF">
        <w:rPr>
          <w:color w:val="242424"/>
        </w:rPr>
        <w:t>concentration.</w:t>
      </w:r>
      <w:r w:rsidR="00C240FF">
        <w:rPr>
          <w:color w:val="242424"/>
          <w:spacing w:val="-7"/>
        </w:rPr>
        <w:t xml:space="preserve"> </w:t>
      </w:r>
      <w:r w:rsidR="00C240FF">
        <w:rPr>
          <w:color w:val="242424"/>
        </w:rPr>
        <w:t>The</w:t>
      </w:r>
      <w:r w:rsidR="00C240FF">
        <w:rPr>
          <w:color w:val="242424"/>
          <w:spacing w:val="-8"/>
        </w:rPr>
        <w:t xml:space="preserve"> </w:t>
      </w:r>
      <w:r w:rsidR="00C240FF">
        <w:rPr>
          <w:color w:val="242424"/>
        </w:rPr>
        <w:t>results</w:t>
      </w:r>
      <w:r w:rsidR="00C240FF">
        <w:rPr>
          <w:color w:val="242424"/>
          <w:spacing w:val="-8"/>
        </w:rPr>
        <w:t xml:space="preserve"> </w:t>
      </w:r>
      <w:r w:rsidR="00C240FF">
        <w:rPr>
          <w:color w:val="242424"/>
        </w:rPr>
        <w:t>of</w:t>
      </w:r>
      <w:r w:rsidR="00C240FF">
        <w:rPr>
          <w:color w:val="242424"/>
          <w:spacing w:val="-2"/>
        </w:rPr>
        <w:t xml:space="preserve"> </w:t>
      </w:r>
      <w:r w:rsidR="00C240FF">
        <w:rPr>
          <w:color w:val="242424"/>
        </w:rPr>
        <w:t>the</w:t>
      </w:r>
      <w:r w:rsidR="00C240FF">
        <w:rPr>
          <w:color w:val="242424"/>
          <w:spacing w:val="-6"/>
        </w:rPr>
        <w:t xml:space="preserve"> </w:t>
      </w:r>
      <w:r w:rsidR="00C240FF">
        <w:rPr>
          <w:color w:val="242424"/>
        </w:rPr>
        <w:t>viscosity</w:t>
      </w:r>
      <w:r w:rsidR="00C240FF">
        <w:rPr>
          <w:color w:val="242424"/>
          <w:spacing w:val="-7"/>
        </w:rPr>
        <w:t xml:space="preserve"> </w:t>
      </w:r>
      <w:r w:rsidR="00C240FF">
        <w:rPr>
          <w:color w:val="242424"/>
        </w:rPr>
        <w:t>test</w:t>
      </w:r>
      <w:r w:rsidR="00C240FF">
        <w:rPr>
          <w:color w:val="242424"/>
          <w:spacing w:val="-59"/>
        </w:rPr>
        <w:t xml:space="preserve"> </w:t>
      </w:r>
      <w:r w:rsidR="00C240FF">
        <w:rPr>
          <w:color w:val="242424"/>
        </w:rPr>
        <w:t>on lotions with control treatment (0%) and gelatin concentrations of 1%, 3%, and 5% are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presented</w:t>
      </w:r>
      <w:r w:rsidR="00C240FF">
        <w:rPr>
          <w:color w:val="242424"/>
          <w:spacing w:val="-2"/>
        </w:rPr>
        <w:t xml:space="preserve"> </w:t>
      </w:r>
      <w:r w:rsidR="00C240FF">
        <w:rPr>
          <w:color w:val="242424"/>
        </w:rPr>
        <w:t>in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00AFEF"/>
        </w:rPr>
        <w:t>Figure</w:t>
      </w:r>
      <w:r w:rsidR="00C240FF">
        <w:rPr>
          <w:color w:val="00AFEF"/>
          <w:spacing w:val="-2"/>
        </w:rPr>
        <w:t xml:space="preserve"> </w:t>
      </w:r>
      <w:r w:rsidR="00C240FF">
        <w:rPr>
          <w:color w:val="00AFEF"/>
        </w:rPr>
        <w:t>1.</w:t>
      </w: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spacing w:before="9"/>
        <w:jc w:val="left"/>
        <w:rPr>
          <w:sz w:val="25"/>
        </w:rPr>
      </w:pPr>
    </w:p>
    <w:p w:rsidR="00A60AD4" w:rsidRDefault="00C240FF">
      <w:pPr>
        <w:pStyle w:val="BodyText"/>
        <w:ind w:left="2709"/>
      </w:pPr>
      <w:r>
        <w:rPr>
          <w:color w:val="00AFEF"/>
        </w:rPr>
        <w:t>Figure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1.</w:t>
      </w:r>
      <w:r>
        <w:rPr>
          <w:color w:val="00AFEF"/>
          <w:spacing w:val="-2"/>
        </w:rPr>
        <w:t xml:space="preserve"> </w:t>
      </w:r>
      <w:r>
        <w:t>Viscosity</w:t>
      </w:r>
      <w:r>
        <w:rPr>
          <w:spacing w:val="-3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Result</w:t>
      </w:r>
    </w:p>
    <w:p w:rsidR="00A60AD4" w:rsidRDefault="00C240FF">
      <w:pPr>
        <w:pStyle w:val="BodyText"/>
        <w:spacing w:before="119"/>
        <w:ind w:left="118" w:right="113"/>
      </w:pPr>
      <w:r>
        <w:rPr>
          <w:color w:val="242424"/>
        </w:rPr>
        <w:t>High viscosity can affect the viscosity or flowability of a product. The amount of dissolved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ingredients in both water and oil influences the thickness of body lotion. A good lotion must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also have good viscosity, namely, a level that is neither too low nor too high. Too high 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viscosity will make it more difficult for the product to be removed fr</w:t>
      </w:r>
      <w:r>
        <w:rPr>
          <w:color w:val="242424"/>
        </w:rPr>
        <w:t>om the lotion preparation,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whereas if the viscosity is too low, it will reduce the length of time the lotion sticks to the skin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when used (</w:t>
      </w:r>
      <w:r>
        <w:rPr>
          <w:color w:val="00AFEF"/>
        </w:rPr>
        <w:t xml:space="preserve">Sutaryono </w:t>
      </w:r>
      <w:r>
        <w:rPr>
          <w:rFonts w:ascii="Arial"/>
          <w:i/>
          <w:color w:val="00AFEF"/>
        </w:rPr>
        <w:t>et al</w:t>
      </w:r>
      <w:r>
        <w:rPr>
          <w:color w:val="00AFEF"/>
        </w:rPr>
        <w:t>., 2020</w:t>
      </w:r>
      <w:r>
        <w:rPr>
          <w:color w:val="242424"/>
        </w:rPr>
        <w:t>). If the viscosity is high, the stability of a product is good,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but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difficult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apply;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viscosity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low,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flow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rate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large,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but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adhesive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power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low.</w:t>
      </w:r>
    </w:p>
    <w:p w:rsidR="00A60AD4" w:rsidRDefault="00C240FF">
      <w:pPr>
        <w:pStyle w:val="BodyText"/>
        <w:spacing w:before="119"/>
        <w:ind w:left="118"/>
      </w:pPr>
      <w:r>
        <w:rPr>
          <w:color w:val="00AFEF"/>
        </w:rPr>
        <w:t>Hedonic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Test</w:t>
      </w:r>
    </w:p>
    <w:p w:rsidR="00A60AD4" w:rsidRDefault="00C240FF">
      <w:pPr>
        <w:pStyle w:val="BodyText"/>
        <w:spacing w:before="2"/>
        <w:ind w:left="118"/>
      </w:pPr>
      <w:r>
        <w:rPr>
          <w:color w:val="00AFEF"/>
        </w:rPr>
        <w:t>Table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1</w:t>
      </w:r>
      <w:r>
        <w:t>.</w:t>
      </w:r>
      <w:r>
        <w:rPr>
          <w:spacing w:val="-1"/>
        </w:rPr>
        <w:t xml:space="preserve"> </w:t>
      </w:r>
      <w:r>
        <w:t>Hedonic</w:t>
      </w:r>
      <w:r>
        <w:rPr>
          <w:spacing w:val="-1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Lotion</w:t>
      </w:r>
      <w:r>
        <w:rPr>
          <w:spacing w:val="-2"/>
        </w:rPr>
        <w:t xml:space="preserve"> </w:t>
      </w:r>
      <w:r>
        <w:t>with Different</w:t>
      </w:r>
      <w:r>
        <w:rPr>
          <w:spacing w:val="-3"/>
        </w:rPr>
        <w:t xml:space="preserve"> </w:t>
      </w:r>
      <w:r>
        <w:t>Gelatin</w:t>
      </w:r>
      <w:r>
        <w:rPr>
          <w:spacing w:val="-3"/>
        </w:rPr>
        <w:t xml:space="preserve"> </w:t>
      </w:r>
      <w:r>
        <w:t>Concentrations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30"/>
        <w:gridCol w:w="1673"/>
        <w:gridCol w:w="1640"/>
        <w:gridCol w:w="1632"/>
        <w:gridCol w:w="1755"/>
      </w:tblGrid>
      <w:tr w:rsidR="00A60AD4">
        <w:trPr>
          <w:trHeight w:val="264"/>
        </w:trPr>
        <w:tc>
          <w:tcPr>
            <w:tcW w:w="2330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line="244" w:lineRule="exact"/>
              <w:ind w:left="400" w:right="239"/>
              <w:jc w:val="center"/>
            </w:pPr>
            <w:r>
              <w:t>Characteristics</w:t>
            </w:r>
          </w:p>
        </w:tc>
        <w:tc>
          <w:tcPr>
            <w:tcW w:w="6700" w:type="dxa"/>
            <w:gridSpan w:val="4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tabs>
                <w:tab w:val="left" w:pos="2362"/>
                <w:tab w:val="left" w:pos="6702"/>
              </w:tabs>
              <w:spacing w:line="244" w:lineRule="exact"/>
              <w:ind w:left="151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Gelatin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Concentration</w:t>
            </w:r>
            <w:r>
              <w:rPr>
                <w:u w:val="single"/>
              </w:rPr>
              <w:tab/>
            </w:r>
          </w:p>
        </w:tc>
      </w:tr>
      <w:tr w:rsidR="00A60AD4">
        <w:trPr>
          <w:trHeight w:val="261"/>
        </w:trPr>
        <w:tc>
          <w:tcPr>
            <w:tcW w:w="2330" w:type="dxa"/>
            <w:tcBorders>
              <w:bottom w:val="single" w:sz="4" w:space="0" w:color="000000"/>
            </w:tcBorders>
          </w:tcPr>
          <w:p w:rsidR="00A60AD4" w:rsidRDefault="00A60A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4" w:line="237" w:lineRule="exact"/>
              <w:ind w:left="816"/>
            </w:pPr>
            <w:r>
              <w:t>0%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4" w:line="237" w:lineRule="exact"/>
              <w:ind w:left="785"/>
            </w:pPr>
            <w:r>
              <w:t>1%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4" w:line="237" w:lineRule="exact"/>
              <w:ind w:left="777"/>
            </w:pPr>
            <w:r>
              <w:t>3%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4" w:line="237" w:lineRule="exact"/>
              <w:ind w:left="760" w:right="637"/>
              <w:jc w:val="center"/>
            </w:pPr>
            <w:r>
              <w:t>5%</w:t>
            </w:r>
          </w:p>
        </w:tc>
      </w:tr>
      <w:tr w:rsidR="00A60AD4">
        <w:trPr>
          <w:trHeight w:val="252"/>
        </w:trPr>
        <w:tc>
          <w:tcPr>
            <w:tcW w:w="2330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line="233" w:lineRule="exact"/>
              <w:ind w:left="397" w:right="240"/>
              <w:jc w:val="center"/>
            </w:pPr>
            <w:r>
              <w:t>Apparition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line="233" w:lineRule="exact"/>
              <w:ind w:left="259"/>
            </w:pPr>
            <w:r>
              <w:t>5,97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1,16</w:t>
            </w:r>
            <w:r>
              <w:rPr>
                <w:vertAlign w:val="superscript"/>
              </w:rPr>
              <w:t>a</w:t>
            </w:r>
          </w:p>
        </w:tc>
        <w:tc>
          <w:tcPr>
            <w:tcW w:w="1640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line="233" w:lineRule="exact"/>
              <w:ind w:left="235"/>
            </w:pPr>
            <w:r>
              <w:t>6,23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0,57</w:t>
            </w:r>
            <w:r>
              <w:rPr>
                <w:vertAlign w:val="superscript"/>
              </w:rPr>
              <w:t>a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line="233" w:lineRule="exact"/>
            </w:pPr>
            <w:r>
              <w:t>5,03 ±</w:t>
            </w:r>
            <w:r>
              <w:rPr>
                <w:spacing w:val="-4"/>
              </w:rPr>
              <w:t xml:space="preserve"> </w:t>
            </w:r>
            <w:r>
              <w:t>1,23</w:t>
            </w:r>
            <w:r>
              <w:rPr>
                <w:vertAlign w:val="superscript"/>
              </w:rPr>
              <w:t>b</w:t>
            </w:r>
          </w:p>
        </w:tc>
        <w:tc>
          <w:tcPr>
            <w:tcW w:w="1755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line="233" w:lineRule="exact"/>
              <w:ind w:left="228"/>
            </w:pPr>
            <w:r>
              <w:t>3,87 ±</w:t>
            </w:r>
            <w:r>
              <w:rPr>
                <w:spacing w:val="-5"/>
              </w:rPr>
              <w:t xml:space="preserve"> </w:t>
            </w:r>
            <w:r>
              <w:t>1,55</w:t>
            </w:r>
            <w:r>
              <w:rPr>
                <w:vertAlign w:val="superscript"/>
              </w:rPr>
              <w:t>c</w:t>
            </w:r>
          </w:p>
        </w:tc>
      </w:tr>
      <w:tr w:rsidR="00A60AD4">
        <w:trPr>
          <w:trHeight w:val="254"/>
        </w:trPr>
        <w:tc>
          <w:tcPr>
            <w:tcW w:w="2330" w:type="dxa"/>
          </w:tcPr>
          <w:p w:rsidR="00A60AD4" w:rsidRDefault="00C240FF">
            <w:pPr>
              <w:pStyle w:val="TableParagraph"/>
              <w:spacing w:line="234" w:lineRule="exact"/>
              <w:ind w:left="400" w:right="239"/>
              <w:jc w:val="center"/>
            </w:pPr>
            <w:r>
              <w:t>Aroma</w:t>
            </w:r>
          </w:p>
        </w:tc>
        <w:tc>
          <w:tcPr>
            <w:tcW w:w="1673" w:type="dxa"/>
          </w:tcPr>
          <w:p w:rsidR="00A60AD4" w:rsidRDefault="00C240FF">
            <w:pPr>
              <w:pStyle w:val="TableParagraph"/>
              <w:spacing w:line="234" w:lineRule="exact"/>
              <w:ind w:left="259"/>
            </w:pPr>
            <w:r>
              <w:t>6,07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0,58</w:t>
            </w:r>
            <w:r>
              <w:rPr>
                <w:vertAlign w:val="superscript"/>
              </w:rPr>
              <w:t>a</w:t>
            </w:r>
          </w:p>
        </w:tc>
        <w:tc>
          <w:tcPr>
            <w:tcW w:w="1640" w:type="dxa"/>
          </w:tcPr>
          <w:p w:rsidR="00A60AD4" w:rsidRDefault="00C240FF">
            <w:pPr>
              <w:pStyle w:val="TableParagraph"/>
              <w:spacing w:line="234" w:lineRule="exact"/>
              <w:ind w:left="235"/>
            </w:pPr>
            <w:r>
              <w:t>6,07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0,58</w:t>
            </w:r>
            <w:r>
              <w:rPr>
                <w:vertAlign w:val="superscript"/>
              </w:rPr>
              <w:t>a</w:t>
            </w:r>
          </w:p>
        </w:tc>
        <w:tc>
          <w:tcPr>
            <w:tcW w:w="1632" w:type="dxa"/>
          </w:tcPr>
          <w:p w:rsidR="00A60AD4" w:rsidRDefault="00C240FF">
            <w:pPr>
              <w:pStyle w:val="TableParagraph"/>
              <w:spacing w:line="234" w:lineRule="exact"/>
            </w:pPr>
            <w:r>
              <w:t>6,07 ±</w:t>
            </w:r>
            <w:r>
              <w:rPr>
                <w:spacing w:val="-4"/>
              </w:rPr>
              <w:t xml:space="preserve"> </w:t>
            </w:r>
            <w:r>
              <w:t>0,58</w:t>
            </w:r>
            <w:r>
              <w:rPr>
                <w:vertAlign w:val="superscript"/>
              </w:rPr>
              <w:t>a</w:t>
            </w:r>
          </w:p>
        </w:tc>
        <w:tc>
          <w:tcPr>
            <w:tcW w:w="1755" w:type="dxa"/>
          </w:tcPr>
          <w:p w:rsidR="00A60AD4" w:rsidRDefault="00C240FF">
            <w:pPr>
              <w:pStyle w:val="TableParagraph"/>
              <w:spacing w:line="234" w:lineRule="exact"/>
              <w:ind w:left="228"/>
            </w:pPr>
            <w:r>
              <w:t>6,07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0,58</w:t>
            </w:r>
            <w:r>
              <w:rPr>
                <w:vertAlign w:val="superscript"/>
              </w:rPr>
              <w:t>a</w:t>
            </w:r>
          </w:p>
        </w:tc>
      </w:tr>
      <w:tr w:rsidR="00A60AD4">
        <w:trPr>
          <w:trHeight w:val="256"/>
        </w:trPr>
        <w:tc>
          <w:tcPr>
            <w:tcW w:w="2330" w:type="dxa"/>
          </w:tcPr>
          <w:p w:rsidR="00A60AD4" w:rsidRDefault="00C240FF">
            <w:pPr>
              <w:pStyle w:val="TableParagraph"/>
              <w:spacing w:before="1" w:line="236" w:lineRule="exact"/>
              <w:ind w:left="399" w:right="240"/>
              <w:jc w:val="center"/>
            </w:pPr>
            <w:r>
              <w:t>Viscosity</w:t>
            </w:r>
          </w:p>
        </w:tc>
        <w:tc>
          <w:tcPr>
            <w:tcW w:w="1673" w:type="dxa"/>
          </w:tcPr>
          <w:p w:rsidR="00A60AD4" w:rsidRDefault="00C240FF">
            <w:pPr>
              <w:pStyle w:val="TableParagraph"/>
              <w:spacing w:before="1" w:line="236" w:lineRule="exact"/>
              <w:ind w:left="259"/>
            </w:pPr>
            <w:r>
              <w:t>4,17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0,75</w:t>
            </w:r>
            <w:r>
              <w:rPr>
                <w:vertAlign w:val="superscript"/>
              </w:rPr>
              <w:t>a</w:t>
            </w:r>
          </w:p>
        </w:tc>
        <w:tc>
          <w:tcPr>
            <w:tcW w:w="1640" w:type="dxa"/>
          </w:tcPr>
          <w:p w:rsidR="00A60AD4" w:rsidRDefault="00C240FF">
            <w:pPr>
              <w:pStyle w:val="TableParagraph"/>
              <w:spacing w:before="1" w:line="236" w:lineRule="exact"/>
              <w:ind w:left="235"/>
            </w:pPr>
            <w:r>
              <w:t>5,10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0,76</w:t>
            </w:r>
            <w:r>
              <w:rPr>
                <w:vertAlign w:val="superscript"/>
              </w:rPr>
              <w:t>b</w:t>
            </w:r>
          </w:p>
        </w:tc>
        <w:tc>
          <w:tcPr>
            <w:tcW w:w="1632" w:type="dxa"/>
          </w:tcPr>
          <w:p w:rsidR="00A60AD4" w:rsidRDefault="00C240FF">
            <w:pPr>
              <w:pStyle w:val="TableParagraph"/>
              <w:spacing w:before="1" w:line="236" w:lineRule="exact"/>
            </w:pPr>
            <w:r>
              <w:t>6,17 ±</w:t>
            </w:r>
            <w:r>
              <w:rPr>
                <w:spacing w:val="-4"/>
              </w:rPr>
              <w:t xml:space="preserve"> </w:t>
            </w:r>
            <w:r>
              <w:t>0,67</w:t>
            </w:r>
            <w:r>
              <w:rPr>
                <w:vertAlign w:val="superscript"/>
              </w:rPr>
              <w:t>c</w:t>
            </w:r>
          </w:p>
        </w:tc>
        <w:tc>
          <w:tcPr>
            <w:tcW w:w="1755" w:type="dxa"/>
          </w:tcPr>
          <w:p w:rsidR="00A60AD4" w:rsidRDefault="00C240FF">
            <w:pPr>
              <w:pStyle w:val="TableParagraph"/>
              <w:spacing w:before="1" w:line="236" w:lineRule="exact"/>
              <w:ind w:left="228"/>
            </w:pPr>
            <w:r>
              <w:t>3,50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0,51</w:t>
            </w:r>
            <w:r>
              <w:rPr>
                <w:vertAlign w:val="superscript"/>
              </w:rPr>
              <w:t>d</w:t>
            </w:r>
          </w:p>
        </w:tc>
      </w:tr>
      <w:tr w:rsidR="00A60AD4">
        <w:trPr>
          <w:trHeight w:val="256"/>
        </w:trPr>
        <w:tc>
          <w:tcPr>
            <w:tcW w:w="2330" w:type="dxa"/>
          </w:tcPr>
          <w:p w:rsidR="00A60AD4" w:rsidRDefault="00C240FF">
            <w:pPr>
              <w:pStyle w:val="TableParagraph"/>
              <w:spacing w:before="1" w:line="236" w:lineRule="exact"/>
              <w:ind w:left="400" w:right="239"/>
              <w:jc w:val="center"/>
            </w:pPr>
            <w:r>
              <w:t>Homogeneity</w:t>
            </w:r>
          </w:p>
        </w:tc>
        <w:tc>
          <w:tcPr>
            <w:tcW w:w="1673" w:type="dxa"/>
          </w:tcPr>
          <w:p w:rsidR="00A60AD4" w:rsidRDefault="00C240FF">
            <w:pPr>
              <w:pStyle w:val="TableParagraph"/>
              <w:spacing w:before="1" w:line="236" w:lineRule="exact"/>
              <w:ind w:left="259"/>
            </w:pPr>
            <w:r>
              <w:t>5,80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0,67</w:t>
            </w:r>
            <w:r>
              <w:rPr>
                <w:vertAlign w:val="superscript"/>
              </w:rPr>
              <w:t>a</w:t>
            </w:r>
          </w:p>
        </w:tc>
        <w:tc>
          <w:tcPr>
            <w:tcW w:w="1640" w:type="dxa"/>
          </w:tcPr>
          <w:p w:rsidR="00A60AD4" w:rsidRDefault="00C240FF">
            <w:pPr>
              <w:pStyle w:val="TableParagraph"/>
              <w:spacing w:before="1" w:line="236" w:lineRule="exact"/>
              <w:ind w:left="235"/>
            </w:pPr>
            <w:r>
              <w:t>6,03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0,62</w:t>
            </w:r>
            <w:r>
              <w:rPr>
                <w:vertAlign w:val="superscript"/>
              </w:rPr>
              <w:t>a</w:t>
            </w:r>
          </w:p>
        </w:tc>
        <w:tc>
          <w:tcPr>
            <w:tcW w:w="1632" w:type="dxa"/>
          </w:tcPr>
          <w:p w:rsidR="00A60AD4" w:rsidRDefault="00C240FF">
            <w:pPr>
              <w:pStyle w:val="TableParagraph"/>
              <w:spacing w:before="1" w:line="236" w:lineRule="exact"/>
            </w:pPr>
            <w:r>
              <w:t>6,10 ±</w:t>
            </w:r>
            <w:r>
              <w:rPr>
                <w:spacing w:val="-4"/>
              </w:rPr>
              <w:t xml:space="preserve"> </w:t>
            </w:r>
            <w:r>
              <w:t>0,61</w:t>
            </w:r>
            <w:r>
              <w:rPr>
                <w:vertAlign w:val="superscript"/>
              </w:rPr>
              <w:t>a</w:t>
            </w:r>
          </w:p>
        </w:tc>
        <w:tc>
          <w:tcPr>
            <w:tcW w:w="1755" w:type="dxa"/>
          </w:tcPr>
          <w:p w:rsidR="00A60AD4" w:rsidRDefault="00C240FF">
            <w:pPr>
              <w:pStyle w:val="TableParagraph"/>
              <w:spacing w:before="1" w:line="236" w:lineRule="exact"/>
              <w:ind w:left="228"/>
            </w:pPr>
            <w:r>
              <w:t>5,93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0,45</w:t>
            </w:r>
            <w:r>
              <w:rPr>
                <w:vertAlign w:val="superscript"/>
              </w:rPr>
              <w:t>a</w:t>
            </w:r>
          </w:p>
        </w:tc>
      </w:tr>
      <w:tr w:rsidR="00A60AD4">
        <w:trPr>
          <w:trHeight w:val="258"/>
        </w:trPr>
        <w:tc>
          <w:tcPr>
            <w:tcW w:w="2330" w:type="dxa"/>
          </w:tcPr>
          <w:p w:rsidR="00A60AD4" w:rsidRDefault="00C240FF">
            <w:pPr>
              <w:pStyle w:val="TableParagraph"/>
              <w:spacing w:before="1" w:line="237" w:lineRule="exact"/>
              <w:ind w:left="400" w:right="240"/>
              <w:jc w:val="center"/>
            </w:pPr>
            <w:r>
              <w:t>Moist</w:t>
            </w:r>
            <w:r>
              <w:rPr>
                <w:spacing w:val="-1"/>
              </w:rPr>
              <w:t xml:space="preserve"> </w:t>
            </w:r>
            <w:r>
              <w:t>impression</w:t>
            </w:r>
          </w:p>
        </w:tc>
        <w:tc>
          <w:tcPr>
            <w:tcW w:w="1673" w:type="dxa"/>
          </w:tcPr>
          <w:p w:rsidR="00A60AD4" w:rsidRDefault="00C240FF">
            <w:pPr>
              <w:pStyle w:val="TableParagraph"/>
              <w:spacing w:before="1" w:line="237" w:lineRule="exact"/>
              <w:ind w:left="259"/>
            </w:pPr>
            <w:r>
              <w:t>3,77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0,43</w:t>
            </w:r>
            <w:r>
              <w:rPr>
                <w:vertAlign w:val="superscript"/>
              </w:rPr>
              <w:t>a</w:t>
            </w:r>
          </w:p>
        </w:tc>
        <w:tc>
          <w:tcPr>
            <w:tcW w:w="1640" w:type="dxa"/>
          </w:tcPr>
          <w:p w:rsidR="00A60AD4" w:rsidRDefault="00C240FF">
            <w:pPr>
              <w:pStyle w:val="TableParagraph"/>
              <w:spacing w:before="1" w:line="237" w:lineRule="exact"/>
              <w:ind w:left="235"/>
            </w:pPr>
            <w:r>
              <w:t>4,80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0,67</w:t>
            </w:r>
            <w:r>
              <w:rPr>
                <w:vertAlign w:val="superscript"/>
              </w:rPr>
              <w:t>b</w:t>
            </w:r>
          </w:p>
        </w:tc>
        <w:tc>
          <w:tcPr>
            <w:tcW w:w="1632" w:type="dxa"/>
          </w:tcPr>
          <w:p w:rsidR="00A60AD4" w:rsidRDefault="00C240FF">
            <w:pPr>
              <w:pStyle w:val="TableParagraph"/>
              <w:spacing w:before="1" w:line="237" w:lineRule="exact"/>
            </w:pPr>
            <w:r>
              <w:t>5,87 ±</w:t>
            </w:r>
            <w:r>
              <w:rPr>
                <w:spacing w:val="-4"/>
              </w:rPr>
              <w:t xml:space="preserve"> </w:t>
            </w:r>
            <w:r>
              <w:t>0,57</w:t>
            </w:r>
            <w:r>
              <w:rPr>
                <w:vertAlign w:val="superscript"/>
              </w:rPr>
              <w:t>c</w:t>
            </w:r>
          </w:p>
        </w:tc>
        <w:tc>
          <w:tcPr>
            <w:tcW w:w="1755" w:type="dxa"/>
          </w:tcPr>
          <w:p w:rsidR="00A60AD4" w:rsidRDefault="00C240FF">
            <w:pPr>
              <w:pStyle w:val="TableParagraph"/>
              <w:spacing w:before="1" w:line="237" w:lineRule="exact"/>
              <w:ind w:left="228"/>
            </w:pPr>
            <w:r>
              <w:t>3,33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0,48</w:t>
            </w:r>
            <w:r>
              <w:rPr>
                <w:vertAlign w:val="superscript"/>
              </w:rPr>
              <w:t>d</w:t>
            </w:r>
          </w:p>
        </w:tc>
      </w:tr>
      <w:tr w:rsidR="00A60AD4">
        <w:trPr>
          <w:trHeight w:val="273"/>
        </w:trPr>
        <w:tc>
          <w:tcPr>
            <w:tcW w:w="2330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2" w:line="251" w:lineRule="exact"/>
              <w:ind w:left="400" w:right="240"/>
              <w:jc w:val="center"/>
            </w:pPr>
            <w:r>
              <w:t>Sticky</w:t>
            </w:r>
            <w:r>
              <w:rPr>
                <w:spacing w:val="-5"/>
              </w:rPr>
              <w:t xml:space="preserve"> </w:t>
            </w:r>
            <w:r>
              <w:t>feeling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2" w:line="251" w:lineRule="exact"/>
              <w:ind w:left="259"/>
            </w:pPr>
            <w:r>
              <w:t>4,07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0,69</w:t>
            </w:r>
            <w:r>
              <w:rPr>
                <w:vertAlign w:val="superscript"/>
              </w:rPr>
              <w:t>a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2" w:line="251" w:lineRule="exact"/>
              <w:ind w:left="235"/>
            </w:pPr>
            <w:r>
              <w:t>4,73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0,79</w:t>
            </w:r>
            <w:r>
              <w:rPr>
                <w:vertAlign w:val="superscript"/>
              </w:rPr>
              <w:t>b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2" w:line="251" w:lineRule="exact"/>
            </w:pPr>
            <w:r>
              <w:t>5,67 ±</w:t>
            </w:r>
            <w:r>
              <w:rPr>
                <w:spacing w:val="-4"/>
              </w:rPr>
              <w:t xml:space="preserve"> </w:t>
            </w:r>
            <w:r>
              <w:t>0,55</w:t>
            </w:r>
            <w:r>
              <w:rPr>
                <w:vertAlign w:val="superscript"/>
              </w:rPr>
              <w:t>c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2" w:line="251" w:lineRule="exact"/>
              <w:ind w:left="228"/>
            </w:pPr>
            <w:r>
              <w:t>2,47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4"/>
              </w:rPr>
              <w:t xml:space="preserve"> </w:t>
            </w:r>
            <w:r>
              <w:t>0,51</w:t>
            </w:r>
            <w:r>
              <w:rPr>
                <w:vertAlign w:val="superscript"/>
              </w:rPr>
              <w:t>d</w:t>
            </w:r>
          </w:p>
        </w:tc>
      </w:tr>
    </w:tbl>
    <w:p w:rsidR="00A60AD4" w:rsidRDefault="00A60AD4">
      <w:pPr>
        <w:spacing w:line="251" w:lineRule="exact"/>
        <w:sectPr w:rsidR="00A60AD4">
          <w:pgSz w:w="11910" w:h="16840"/>
          <w:pgMar w:top="1320" w:right="1300" w:bottom="280" w:left="1300" w:header="720" w:footer="720" w:gutter="0"/>
          <w:cols w:space="720"/>
        </w:sectPr>
      </w:pPr>
    </w:p>
    <w:p w:rsidR="00A60AD4" w:rsidRDefault="00C240FF">
      <w:pPr>
        <w:pStyle w:val="ListParagraph"/>
        <w:numPr>
          <w:ilvl w:val="0"/>
          <w:numId w:val="1"/>
        </w:numPr>
        <w:tabs>
          <w:tab w:val="left" w:pos="547"/>
        </w:tabs>
        <w:spacing w:before="80" w:line="253" w:lineRule="exact"/>
        <w:ind w:hanging="429"/>
        <w:jc w:val="both"/>
      </w:pPr>
      <w:r>
        <w:lastRenderedPageBreak/>
        <w:t>Apparition</w:t>
      </w:r>
    </w:p>
    <w:p w:rsidR="00A60AD4" w:rsidRDefault="00C240FF">
      <w:pPr>
        <w:pStyle w:val="BodyText"/>
        <w:ind w:left="118" w:right="112"/>
      </w:pPr>
      <w:r>
        <w:t>The appariton of body lotion as a whole has a range of values from 3,87 to 6,23. Body lotion</w:t>
      </w:r>
      <w:r>
        <w:rPr>
          <w:spacing w:val="1"/>
        </w:rPr>
        <w:t xml:space="preserve"> </w:t>
      </w:r>
      <w:r>
        <w:t>with the addition of different concentrations of gelatin has a different apparition, the results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hedonic</w:t>
      </w:r>
      <w:r>
        <w:rPr>
          <w:spacing w:val="-14"/>
        </w:rPr>
        <w:t xml:space="preserve"> </w:t>
      </w:r>
      <w:r>
        <w:rPr>
          <w:spacing w:val="-1"/>
        </w:rPr>
        <w:t>test</w:t>
      </w:r>
      <w:r>
        <w:rPr>
          <w:spacing w:val="-13"/>
        </w:rPr>
        <w:t xml:space="preserve"> </w:t>
      </w:r>
      <w:r>
        <w:rPr>
          <w:spacing w:val="-1"/>
        </w:rPr>
        <w:t>show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body</w:t>
      </w:r>
      <w:r>
        <w:rPr>
          <w:spacing w:val="-14"/>
        </w:rPr>
        <w:t xml:space="preserve"> </w:t>
      </w:r>
      <w:r>
        <w:t>lotion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concentration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1%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preferred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panelists</w:t>
      </w:r>
      <w:r>
        <w:rPr>
          <w:spacing w:val="-58"/>
        </w:rPr>
        <w:t xml:space="preserve"> </w:t>
      </w:r>
      <w:r>
        <w:t>which has a clean white and bright apparition. The addition of gelatin has an effect on the</w:t>
      </w:r>
      <w:r>
        <w:rPr>
          <w:spacing w:val="1"/>
        </w:rPr>
        <w:t xml:space="preserve"> </w:t>
      </w:r>
      <w:r>
        <w:t>apparition of the body lotion, namely the higher the concentration of gelatin, the apparition of</w:t>
      </w:r>
      <w:r>
        <w:rPr>
          <w:spacing w:val="1"/>
        </w:rPr>
        <w:t xml:space="preserve"> </w:t>
      </w:r>
      <w:r>
        <w:t>the lotion becomes yellowish cream. This could be because the barra</w:t>
      </w:r>
      <w:r>
        <w:t>cuda fish skin gelatin</w:t>
      </w:r>
      <w:r>
        <w:rPr>
          <w:spacing w:val="1"/>
        </w:rPr>
        <w:t xml:space="preserve"> </w:t>
      </w:r>
      <w:r>
        <w:t>obtained has a yellow-brown color, so that when applied it produces a yellowish cream color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lotion.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color w:val="00AFEF"/>
        </w:rPr>
        <w:t>Naiu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and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Yusuf</w:t>
      </w:r>
      <w:r>
        <w:rPr>
          <w:color w:val="00AFEF"/>
          <w:spacing w:val="-4"/>
        </w:rPr>
        <w:t xml:space="preserve"> </w:t>
      </w:r>
      <w:r>
        <w:t>(</w:t>
      </w:r>
      <w:r>
        <w:rPr>
          <w:color w:val="00AFEF"/>
        </w:rPr>
        <w:t>2018</w:t>
      </w:r>
      <w:r>
        <w:t>),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gelatin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can</w:t>
      </w:r>
      <w:r>
        <w:rPr>
          <w:spacing w:val="-59"/>
        </w:rPr>
        <w:t xml:space="preserve"> </w:t>
      </w:r>
      <w:r>
        <w:t>produce a</w:t>
      </w:r>
      <w:r>
        <w:rPr>
          <w:spacing w:val="-2"/>
        </w:rPr>
        <w:t xml:space="preserve"> </w:t>
      </w:r>
      <w:r>
        <w:t>darker</w:t>
      </w:r>
      <w:r>
        <w:rPr>
          <w:spacing w:val="-1"/>
        </w:rPr>
        <w:t xml:space="preserve"> </w:t>
      </w:r>
      <w:r>
        <w:t>color.</w:t>
      </w:r>
    </w:p>
    <w:p w:rsidR="00A60AD4" w:rsidRDefault="00C240FF">
      <w:pPr>
        <w:pStyle w:val="ListParagraph"/>
        <w:numPr>
          <w:ilvl w:val="0"/>
          <w:numId w:val="1"/>
        </w:numPr>
        <w:tabs>
          <w:tab w:val="left" w:pos="547"/>
        </w:tabs>
        <w:ind w:hanging="429"/>
        <w:jc w:val="both"/>
      </w:pPr>
      <w:r>
        <w:t>Aroma</w:t>
      </w:r>
    </w:p>
    <w:p w:rsidR="00A60AD4" w:rsidRDefault="00C240FF">
      <w:pPr>
        <w:pStyle w:val="BodyText"/>
        <w:ind w:left="118" w:right="115"/>
      </w:pPr>
      <w:r>
        <w:rPr>
          <w:color w:val="242424"/>
        </w:rPr>
        <w:t xml:space="preserve">Aroma on body </w:t>
      </w:r>
      <w:r>
        <w:rPr>
          <w:color w:val="242424"/>
        </w:rPr>
        <w:t>lotion has an average of 6,07, which is included in the like criteria. The scent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of body lotion comes from the fragrance added to the formula. The results of the assessment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through the hedonic test showed that the panelists tended to give almost the same v</w:t>
      </w:r>
      <w:r>
        <w:rPr>
          <w:color w:val="242424"/>
        </w:rPr>
        <w:t>alue 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each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gelatin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concentration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liked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aroma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added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formula.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thought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due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aroma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added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four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formulations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having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same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type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amount,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namely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vanilla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 xml:space="preserve">aroma. According to </w:t>
      </w:r>
      <w:r>
        <w:rPr>
          <w:color w:val="00AFEF"/>
        </w:rPr>
        <w:t xml:space="preserve">Primary </w:t>
      </w:r>
      <w:r>
        <w:rPr>
          <w:rFonts w:ascii="Arial"/>
          <w:i/>
          <w:color w:val="00AFEF"/>
        </w:rPr>
        <w:t>et al</w:t>
      </w:r>
      <w:r>
        <w:rPr>
          <w:color w:val="00AFEF"/>
        </w:rPr>
        <w:t xml:space="preserve">. </w:t>
      </w:r>
      <w:r>
        <w:rPr>
          <w:color w:val="242424"/>
        </w:rPr>
        <w:t>(</w:t>
      </w:r>
      <w:r>
        <w:rPr>
          <w:color w:val="00AFEF"/>
        </w:rPr>
        <w:t>2020</w:t>
      </w:r>
      <w:r>
        <w:rPr>
          <w:color w:val="242424"/>
        </w:rPr>
        <w:t>), aroma is an important parameter for determining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>consumer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acceptance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preference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because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can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describe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characteristics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 product.</w:t>
      </w:r>
    </w:p>
    <w:p w:rsidR="00A60AD4" w:rsidRDefault="00C240FF">
      <w:pPr>
        <w:pStyle w:val="ListParagraph"/>
        <w:numPr>
          <w:ilvl w:val="0"/>
          <w:numId w:val="1"/>
        </w:numPr>
        <w:tabs>
          <w:tab w:val="left" w:pos="547"/>
        </w:tabs>
        <w:spacing w:before="2"/>
        <w:ind w:hanging="429"/>
        <w:jc w:val="both"/>
        <w:rPr>
          <w:color w:val="242424"/>
        </w:rPr>
      </w:pPr>
      <w:r>
        <w:rPr>
          <w:color w:val="242424"/>
        </w:rPr>
        <w:t>Viscosity</w:t>
      </w:r>
    </w:p>
    <w:p w:rsidR="00A60AD4" w:rsidRDefault="00C240FF">
      <w:pPr>
        <w:pStyle w:val="BodyText"/>
        <w:ind w:left="118" w:right="112"/>
      </w:pPr>
      <w:r>
        <w:rPr>
          <w:color w:val="242424"/>
        </w:rPr>
        <w:t>Based on Table 1, body lotion with a gelatin concentration of 3% was most preferred by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panelists, which had characteristics like body lotion in general, namely not too runny and not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too thick, while body lotion with a concentration of 5% was the least preferred by panelists.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 thickness of body lotion increases with increasing concentrati</w:t>
      </w:r>
      <w:r>
        <w:rPr>
          <w:color w:val="242424"/>
        </w:rPr>
        <w:t>ons of gelatin. This 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because gelatin is a hydrocolloid, which can absorb large amounts of water because it 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hydrophilic.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Gelatin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material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whose use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increasingly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widespread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both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food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non-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food products; besides functioning as an emulsifier, gelatin can also be used as a thickener,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gelling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agent,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binder,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stabilizer,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adhesive (</w:t>
      </w:r>
      <w:r>
        <w:rPr>
          <w:color w:val="00AFEF"/>
        </w:rPr>
        <w:t xml:space="preserve">Wijaya </w:t>
      </w:r>
      <w:r>
        <w:rPr>
          <w:rFonts w:ascii="Arial"/>
          <w:i/>
          <w:color w:val="00AFEF"/>
        </w:rPr>
        <w:t>et</w:t>
      </w:r>
      <w:r>
        <w:rPr>
          <w:rFonts w:ascii="Arial"/>
          <w:i/>
          <w:color w:val="00AFEF"/>
          <w:spacing w:val="1"/>
        </w:rPr>
        <w:t xml:space="preserve"> </w:t>
      </w:r>
      <w:r>
        <w:rPr>
          <w:rFonts w:ascii="Arial"/>
          <w:i/>
          <w:color w:val="00AFEF"/>
        </w:rPr>
        <w:t>al</w:t>
      </w:r>
      <w:r>
        <w:rPr>
          <w:color w:val="00AFEF"/>
        </w:rPr>
        <w:t>.,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2015</w:t>
      </w:r>
      <w:r>
        <w:rPr>
          <w:color w:val="242424"/>
        </w:rPr>
        <w:t>).</w:t>
      </w:r>
    </w:p>
    <w:p w:rsidR="00A60AD4" w:rsidRDefault="00C240FF">
      <w:pPr>
        <w:pStyle w:val="ListParagraph"/>
        <w:numPr>
          <w:ilvl w:val="0"/>
          <w:numId w:val="1"/>
        </w:numPr>
        <w:tabs>
          <w:tab w:val="left" w:pos="547"/>
        </w:tabs>
        <w:ind w:hanging="429"/>
        <w:jc w:val="both"/>
        <w:rPr>
          <w:color w:val="242424"/>
        </w:rPr>
      </w:pPr>
      <w:r>
        <w:rPr>
          <w:color w:val="242424"/>
        </w:rPr>
        <w:t>Homogeneity</w:t>
      </w:r>
    </w:p>
    <w:p w:rsidR="00A60AD4" w:rsidRDefault="00C240FF">
      <w:pPr>
        <w:pStyle w:val="BodyText"/>
        <w:spacing w:before="1"/>
        <w:ind w:left="118" w:right="109"/>
      </w:pPr>
      <w:r>
        <w:rPr>
          <w:color w:val="242424"/>
        </w:rPr>
        <w:t>The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results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hedonic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homogeneity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test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body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lotion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whole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have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value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range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of 5.80–6.10. The homogeneity of the resulting body lotion shows good homogeneity; it 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evenly mixed and has a uniform and smooth texture. This is because when mixing all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components of the material is done well. </w:t>
      </w:r>
      <w:r>
        <w:rPr>
          <w:color w:val="00AFEF"/>
        </w:rPr>
        <w:t xml:space="preserve">Pujiastuti and Kristiani </w:t>
      </w:r>
      <w:r>
        <w:rPr>
          <w:color w:val="242424"/>
        </w:rPr>
        <w:t>(</w:t>
      </w:r>
      <w:r>
        <w:rPr>
          <w:color w:val="00AFEF"/>
        </w:rPr>
        <w:t>2019</w:t>
      </w:r>
      <w:r>
        <w:rPr>
          <w:color w:val="242424"/>
        </w:rPr>
        <w:t>), homogeneity testing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was carried out to find out whether the ingredients used in lotion preparations were mixed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properly. The homogeneity of a preparation can be affected by the mixing process during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preparation.</w:t>
      </w:r>
    </w:p>
    <w:p w:rsidR="00A60AD4" w:rsidRDefault="00C240FF">
      <w:pPr>
        <w:pStyle w:val="ListParagraph"/>
        <w:numPr>
          <w:ilvl w:val="0"/>
          <w:numId w:val="1"/>
        </w:numPr>
        <w:tabs>
          <w:tab w:val="left" w:pos="547"/>
        </w:tabs>
        <w:spacing w:before="1"/>
        <w:ind w:hanging="429"/>
        <w:jc w:val="both"/>
        <w:rPr>
          <w:color w:val="242424"/>
        </w:rPr>
      </w:pPr>
      <w:r>
        <w:rPr>
          <w:color w:val="242424"/>
        </w:rPr>
        <w:t>Moist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Impression</w:t>
      </w:r>
    </w:p>
    <w:p w:rsidR="00A60AD4" w:rsidRDefault="00C240FF">
      <w:pPr>
        <w:pStyle w:val="BodyText"/>
        <w:ind w:left="118" w:right="112"/>
      </w:pPr>
      <w:r>
        <w:rPr>
          <w:color w:val="242424"/>
        </w:rPr>
        <w:t xml:space="preserve">The results of the </w:t>
      </w:r>
      <w:r>
        <w:rPr>
          <w:color w:val="242424"/>
        </w:rPr>
        <w:t>hedonic test showed that panelists liked the moist feeling the most in body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lotion with a 3% gelatin concentration. The moisturizing effect of body lotion can come from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 ingredients used. The ingredients in body lotion that can give a moist feeling to t</w:t>
      </w:r>
      <w:r>
        <w:rPr>
          <w:color w:val="242424"/>
        </w:rPr>
        <w:t>he skin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are gelatin and glycerin. Both of these ingredients function as humectant agents that can give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the skin a moist impression because gelatin and glycerin are hygroscopic components that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can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bind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water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reduce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amount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water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leaving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skin.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humectant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material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58"/>
        </w:rPr>
        <w:t xml:space="preserve"> </w:t>
      </w:r>
      <w:r>
        <w:rPr>
          <w:color w:val="242424"/>
        </w:rPr>
        <w:t>can retain water in a preparation and can function to improve the stability of a material for 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long time and protect components that are tightly bound in the material, including water, fat,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other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components (</w:t>
      </w:r>
      <w:r>
        <w:rPr>
          <w:color w:val="00AFEF"/>
        </w:rPr>
        <w:t xml:space="preserve">Sukmawati </w:t>
      </w:r>
      <w:r>
        <w:rPr>
          <w:rFonts w:ascii="Arial"/>
          <w:i/>
          <w:color w:val="00AFEF"/>
        </w:rPr>
        <w:t>et</w:t>
      </w:r>
      <w:r>
        <w:rPr>
          <w:rFonts w:ascii="Arial"/>
          <w:i/>
          <w:color w:val="00AFEF"/>
          <w:spacing w:val="1"/>
        </w:rPr>
        <w:t xml:space="preserve"> </w:t>
      </w:r>
      <w:r>
        <w:rPr>
          <w:rFonts w:ascii="Arial"/>
          <w:i/>
          <w:color w:val="00AFEF"/>
        </w:rPr>
        <w:t>al</w:t>
      </w:r>
      <w:r>
        <w:rPr>
          <w:color w:val="00AFEF"/>
        </w:rPr>
        <w:t>.,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2017</w:t>
      </w:r>
      <w:r>
        <w:rPr>
          <w:color w:val="242424"/>
        </w:rPr>
        <w:t>).</w:t>
      </w:r>
    </w:p>
    <w:p w:rsidR="00A60AD4" w:rsidRDefault="00C240FF">
      <w:pPr>
        <w:pStyle w:val="ListParagraph"/>
        <w:numPr>
          <w:ilvl w:val="0"/>
          <w:numId w:val="1"/>
        </w:numPr>
        <w:tabs>
          <w:tab w:val="left" w:pos="547"/>
        </w:tabs>
        <w:spacing w:before="1"/>
        <w:ind w:hanging="429"/>
        <w:jc w:val="both"/>
        <w:rPr>
          <w:color w:val="242424"/>
        </w:rPr>
      </w:pPr>
      <w:r>
        <w:rPr>
          <w:color w:val="242424"/>
        </w:rPr>
        <w:t>Sticky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Feeling</w:t>
      </w:r>
    </w:p>
    <w:p w:rsidR="00A60AD4" w:rsidRDefault="00C240FF">
      <w:pPr>
        <w:pStyle w:val="BodyText"/>
        <w:ind w:left="118" w:right="109"/>
      </w:pPr>
      <w:r>
        <w:rPr>
          <w:color w:val="242424"/>
        </w:rPr>
        <w:t>Based on Table 1, the results of the hedonic test showed that the body lotion product with 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3%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gelatin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concentration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most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preferred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panelists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because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had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characteristics of a body lotion that was not too sticky, while the body lotion with a 5% gelatin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concentration was the least preferred by the panelists because of its characteristics of being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too sticky when applied to the skin. The sticky feeling of body</w:t>
      </w:r>
      <w:r>
        <w:rPr>
          <w:color w:val="242424"/>
        </w:rPr>
        <w:t xml:space="preserve"> lotion increases with increasing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concentrations of gelatin. This is presumably due to the addition of gelatin to the formulation,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followed by a reduced water concentration, which causes the body lotion product to become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more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sticky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when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applied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ski</w:t>
      </w:r>
      <w:r>
        <w:rPr>
          <w:color w:val="242424"/>
        </w:rPr>
        <w:t>n.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sticky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feeling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 one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parameters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highly</w:t>
      </w:r>
    </w:p>
    <w:p w:rsidR="00A60AD4" w:rsidRDefault="00A60AD4">
      <w:pPr>
        <w:sectPr w:rsidR="00A60AD4">
          <w:pgSz w:w="11910" w:h="16840"/>
          <w:pgMar w:top="1320" w:right="1300" w:bottom="280" w:left="1300" w:header="720" w:footer="720" w:gutter="0"/>
          <w:cols w:space="720"/>
        </w:sectPr>
      </w:pPr>
    </w:p>
    <w:p w:rsidR="00A60AD4" w:rsidRDefault="00C240FF">
      <w:pPr>
        <w:pStyle w:val="BodyText"/>
        <w:spacing w:before="80"/>
        <w:ind w:left="118" w:right="115"/>
      </w:pPr>
      <w:r>
        <w:rPr>
          <w:color w:val="242424"/>
        </w:rPr>
        <w:lastRenderedPageBreak/>
        <w:t>considered when selecting a lotion because the sticky feeling has a relationship with comfort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after use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(</w:t>
      </w:r>
      <w:r>
        <w:rPr>
          <w:color w:val="00AFEF"/>
        </w:rPr>
        <w:t>Purwaningsih</w:t>
      </w:r>
      <w:r>
        <w:rPr>
          <w:color w:val="00AFEF"/>
          <w:spacing w:val="1"/>
        </w:rPr>
        <w:t xml:space="preserve"> </w:t>
      </w:r>
      <w:r>
        <w:rPr>
          <w:rFonts w:ascii="Arial"/>
          <w:i/>
          <w:color w:val="00AFEF"/>
        </w:rPr>
        <w:t>et</w:t>
      </w:r>
      <w:r>
        <w:rPr>
          <w:rFonts w:ascii="Arial"/>
          <w:i/>
          <w:color w:val="00AFEF"/>
          <w:spacing w:val="1"/>
        </w:rPr>
        <w:t xml:space="preserve"> </w:t>
      </w:r>
      <w:r>
        <w:rPr>
          <w:rFonts w:ascii="Arial"/>
          <w:i/>
          <w:color w:val="00AFEF"/>
        </w:rPr>
        <w:t>al</w:t>
      </w:r>
      <w:r>
        <w:rPr>
          <w:color w:val="00AFEF"/>
        </w:rPr>
        <w:t>.,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2014</w:t>
      </w:r>
      <w:r>
        <w:rPr>
          <w:color w:val="242424"/>
        </w:rPr>
        <w:t>).</w:t>
      </w:r>
    </w:p>
    <w:p w:rsidR="00A60AD4" w:rsidRDefault="00A60AD4">
      <w:pPr>
        <w:pStyle w:val="BodyText"/>
        <w:spacing w:before="11"/>
        <w:jc w:val="left"/>
        <w:rPr>
          <w:sz w:val="21"/>
        </w:rPr>
      </w:pPr>
    </w:p>
    <w:p w:rsidR="00A60AD4" w:rsidRDefault="00C240FF">
      <w:pPr>
        <w:pStyle w:val="Heading1"/>
      </w:pPr>
      <w:r>
        <w:rPr>
          <w:color w:val="00AFEF"/>
        </w:rPr>
        <w:t>Main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Research</w:t>
      </w:r>
    </w:p>
    <w:p w:rsidR="00A60AD4" w:rsidRDefault="00C240FF">
      <w:pPr>
        <w:pStyle w:val="BodyText"/>
        <w:spacing w:before="119"/>
        <w:ind w:left="118"/>
      </w:pPr>
      <w:r>
        <w:rPr>
          <w:color w:val="00AFEF"/>
        </w:rPr>
        <w:t>pH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Test</w:t>
      </w:r>
    </w:p>
    <w:p w:rsidR="00A60AD4" w:rsidRDefault="00A60AD4">
      <w:pPr>
        <w:pStyle w:val="BodyText"/>
        <w:spacing w:before="2"/>
        <w:ind w:left="118" w:right="116"/>
      </w:pPr>
      <w:r>
        <w:pict>
          <v:group id="_x0000_s1039" style="position:absolute;left:0;text-align:left;margin-left:70.55pt;margin-top:50.3pt;width:441.75pt;height:223.65pt;z-index:15730176;mso-position-horizontal-relative:page" coordorigin="1411,1006" coordsize="8835,4473">
            <v:shape id="_x0000_s1057" style="position:absolute;left:3175;top:1700;width:6156;height:2433" coordorigin="3175,1701" coordsize="6156,2433" o:spt="100" adj="0,,0" path="m3756,1701r-581,l3175,4133r581,l3756,1701xm5616,2267r-583,l5033,4133r583,l5616,2267xm7474,3587r-584,l6890,4133r584,l7474,3587xm9331,3861r-581,l8750,4133r581,l9331,3861xe" fillcolor="#4471c4" stroked="f">
              <v:stroke joinstyle="round"/>
              <v:formulas/>
              <v:path arrowok="t" o:connecttype="segments"/>
            </v:shape>
            <v:line id="_x0000_s1056" style="position:absolute" from="2536,4133" to="9970,4133" strokecolor="#d9d9d9"/>
            <v:rect id="_x0000_s1055" style="position:absolute;left:5705;top:5163;width:80;height:80" fillcolor="#4471c4" stroked="f"/>
            <v:rect id="_x0000_s1054" style="position:absolute;left:1418;top:1013;width:8820;height:4458" filled="f" strokecolor="#d9d9d9"/>
            <v:shape id="_x0000_s1053" type="#_x0000_t202" style="position:absolute;left:2176;top:1308;width:244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8,2</w:t>
                    </w:r>
                  </w:p>
                </w:txbxContent>
              </v:textbox>
            </v:shape>
            <v:shape id="_x0000_s1052" type="#_x0000_t202" style="position:absolute;left:2903;top:1386;width:1146;height:224" filled="f" stroked="f">
              <v:textbox inset="0,0,0,0">
                <w:txbxContent>
                  <w:p w:rsidR="00A60AD4" w:rsidRDefault="00C240FF">
                    <w:pPr>
                      <w:spacing w:line="223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sz w:val="20"/>
                      </w:rPr>
                      <w:t>8,07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±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0,025</w:t>
                    </w:r>
                    <w:r>
                      <w:rPr>
                        <w:rFonts w:ascii="Times New Roman" w:hAnsi="Times New Roman"/>
                        <w:position w:val="6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051" type="#_x0000_t202" style="position:absolute;left:2310;top:1763;width:110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</w:t>
                    </w:r>
                  </w:p>
                </w:txbxContent>
              </v:textbox>
            </v:shape>
            <v:shape id="_x0000_s1050" type="#_x0000_t202" style="position:absolute;left:4764;top:1954;width:1139;height:224" filled="f" stroked="f">
              <v:textbox inset="0,0,0,0">
                <w:txbxContent>
                  <w:p w:rsidR="00A60AD4" w:rsidRDefault="00C240FF">
                    <w:pPr>
                      <w:spacing w:line="223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sz w:val="20"/>
                      </w:rPr>
                      <w:t xml:space="preserve">7,82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±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0,025</w:t>
                    </w:r>
                    <w:r>
                      <w:rPr>
                        <w:rFonts w:ascii="Times New Roman" w:hAnsi="Times New Roman"/>
                        <w:position w:val="6"/>
                        <w:sz w:val="13"/>
                      </w:rPr>
                      <w:t>c</w:t>
                    </w:r>
                  </w:p>
                </w:txbxContent>
              </v:textbox>
            </v:shape>
            <v:shape id="_x0000_s1049" type="#_x0000_t202" style="position:absolute;left:2176;top:2218;width:244;height:109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7,8</w:t>
                    </w:r>
                  </w:p>
                  <w:p w:rsidR="00A60AD4" w:rsidRDefault="00A60AD4">
                    <w:pPr>
                      <w:spacing w:before="6"/>
                      <w:rPr>
                        <w:sz w:val="23"/>
                      </w:rPr>
                    </w:pPr>
                  </w:p>
                  <w:p w:rsidR="00A60AD4" w:rsidRDefault="00C240F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7,6</w:t>
                    </w:r>
                  </w:p>
                  <w:p w:rsidR="00A60AD4" w:rsidRDefault="00A60AD4">
                    <w:pPr>
                      <w:spacing w:before="6"/>
                      <w:rPr>
                        <w:sz w:val="23"/>
                      </w:rPr>
                    </w:pPr>
                  </w:p>
                  <w:p w:rsidR="00A60AD4" w:rsidRDefault="00C240F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7,4</w:t>
                    </w:r>
                  </w:p>
                </w:txbxContent>
              </v:textbox>
            </v:shape>
            <v:shape id="_x0000_s1048" type="#_x0000_t202" style="position:absolute;left:6621;top:3273;width:1146;height:224" filled="f" stroked="f">
              <v:textbox inset="0,0,0,0">
                <w:txbxContent>
                  <w:p w:rsidR="00A60AD4" w:rsidRDefault="00C240FF">
                    <w:pPr>
                      <w:spacing w:line="223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sz w:val="20"/>
                      </w:rPr>
                      <w:t>7,24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±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0,015</w:t>
                    </w:r>
                    <w:r>
                      <w:rPr>
                        <w:rFonts w:ascii="Times New Roman" w:hAnsi="Times New Roman"/>
                        <w:position w:val="6"/>
                        <w:sz w:val="13"/>
                      </w:rPr>
                      <w:t>b</w:t>
                    </w:r>
                  </w:p>
                </w:txbxContent>
              </v:textbox>
            </v:shape>
            <v:shape id="_x0000_s1047" type="#_x0000_t202" style="position:absolute;left:2176;top:3583;width:244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7,2</w:t>
                    </w:r>
                  </w:p>
                </w:txbxContent>
              </v:textbox>
            </v:shape>
            <v:shape id="_x0000_s1046" type="#_x0000_t202" style="position:absolute;left:8482;top:3547;width:1139;height:224" filled="f" stroked="f">
              <v:textbox inset="0,0,0,0">
                <w:txbxContent>
                  <w:p w:rsidR="00A60AD4" w:rsidRDefault="00C240FF">
                    <w:pPr>
                      <w:spacing w:line="223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sz w:val="20"/>
                      </w:rPr>
                      <w:t>7,12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±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0,025</w:t>
                    </w:r>
                    <w:r>
                      <w:rPr>
                        <w:rFonts w:ascii="Times New Roman" w:hAnsi="Times New Roman"/>
                        <w:position w:val="6"/>
                        <w:sz w:val="13"/>
                      </w:rPr>
                      <w:t>a</w:t>
                    </w:r>
                  </w:p>
                </w:txbxContent>
              </v:textbox>
            </v:shape>
            <v:shape id="_x0000_s1045" type="#_x0000_t202" style="position:absolute;left:2310;top:4038;width:110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</w:t>
                    </w:r>
                  </w:p>
                </w:txbxContent>
              </v:textbox>
            </v:shape>
            <v:shape id="_x0000_s1044" type="#_x0000_t202" style="position:absolute;left:3350;top:4228;width:252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0%</w:t>
                    </w:r>
                  </w:p>
                </w:txbxContent>
              </v:textbox>
            </v:shape>
            <v:shape id="_x0000_s1043" type="#_x0000_t202" style="position:absolute;left:5142;top:4228;width:386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0,3%</w:t>
                    </w:r>
                  </w:p>
                </w:txbxContent>
              </v:textbox>
            </v:shape>
            <v:shape id="_x0000_s1042" type="#_x0000_t202" style="position:absolute;left:7001;top:4228;width:386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0,5%</w:t>
                    </w:r>
                  </w:p>
                </w:txbxContent>
              </v:textbox>
            </v:shape>
            <v:shape id="_x0000_s1041" type="#_x0000_t202" style="position:absolute;left:8860;top:4228;width:386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0,7%</w:t>
                    </w:r>
                  </w:p>
                </w:txbxContent>
              </v:textbox>
            </v:shape>
            <v:shape id="_x0000_s1040" type="#_x0000_t202" style="position:absolute;left:5751;top:4532;width:842;height:756" filled="f" stroked="f">
              <v:textbox inset="0,0,0,0">
                <w:txbxContent>
                  <w:p w:rsidR="00A60AD4" w:rsidRDefault="00C240FF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Treatment</w:t>
                    </w:r>
                  </w:p>
                  <w:p w:rsidR="00A60AD4" w:rsidRDefault="00A60AD4">
                    <w:pPr>
                      <w:rPr>
                        <w:sz w:val="20"/>
                      </w:rPr>
                    </w:pPr>
                  </w:p>
                  <w:p w:rsidR="00A60AD4" w:rsidRDefault="00C240FF">
                    <w:pPr>
                      <w:spacing w:before="140"/>
                      <w:ind w:left="6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pH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8" type="#_x0000_t202" style="position:absolute;left:0;text-align:left;margin-left:80.9pt;margin-top:121.9pt;width:11pt;height:35.05pt;z-index:15730688;mso-position-horizontal-relative:page" filled="f" stroked="f">
            <v:textbox style="layout-flow:vertical;mso-layout-flow-alt:bottom-to-top" inset="0,0,0,0">
              <w:txbxContent>
                <w:p w:rsidR="00A60AD4" w:rsidRDefault="00C240FF">
                  <w:pPr>
                    <w:spacing w:before="15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pH Value</w:t>
                  </w:r>
                </w:p>
              </w:txbxContent>
            </v:textbox>
            <w10:wrap anchorx="page"/>
          </v:shape>
        </w:pict>
      </w:r>
      <w:r w:rsidR="00C240FF">
        <w:rPr>
          <w:color w:val="242424"/>
        </w:rPr>
        <w:t>pH measurement is carried out to determine the value of the degree of acidity of a product,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which</w:t>
      </w:r>
      <w:r w:rsidR="00C240FF">
        <w:rPr>
          <w:color w:val="242424"/>
          <w:spacing w:val="-6"/>
        </w:rPr>
        <w:t xml:space="preserve"> </w:t>
      </w:r>
      <w:r w:rsidR="00C240FF">
        <w:rPr>
          <w:color w:val="242424"/>
        </w:rPr>
        <w:t>is</w:t>
      </w:r>
      <w:r w:rsidR="00C240FF">
        <w:rPr>
          <w:color w:val="242424"/>
          <w:spacing w:val="-8"/>
        </w:rPr>
        <w:t xml:space="preserve"> </w:t>
      </w:r>
      <w:r w:rsidR="00C240FF">
        <w:rPr>
          <w:color w:val="242424"/>
        </w:rPr>
        <w:t>measured</w:t>
      </w:r>
      <w:r w:rsidR="00C240FF">
        <w:rPr>
          <w:color w:val="242424"/>
          <w:spacing w:val="-9"/>
        </w:rPr>
        <w:t xml:space="preserve"> </w:t>
      </w:r>
      <w:r w:rsidR="00C240FF">
        <w:rPr>
          <w:color w:val="242424"/>
        </w:rPr>
        <w:t>using</w:t>
      </w:r>
      <w:r w:rsidR="00C240FF">
        <w:rPr>
          <w:color w:val="242424"/>
          <w:spacing w:val="-8"/>
        </w:rPr>
        <w:t xml:space="preserve"> </w:t>
      </w:r>
      <w:r w:rsidR="00C240FF">
        <w:rPr>
          <w:color w:val="242424"/>
        </w:rPr>
        <w:t>a</w:t>
      </w:r>
      <w:r w:rsidR="00C240FF">
        <w:rPr>
          <w:color w:val="242424"/>
          <w:spacing w:val="-6"/>
        </w:rPr>
        <w:t xml:space="preserve"> </w:t>
      </w:r>
      <w:r w:rsidR="00C240FF">
        <w:rPr>
          <w:color w:val="242424"/>
        </w:rPr>
        <w:t>pH</w:t>
      </w:r>
      <w:r w:rsidR="00C240FF">
        <w:rPr>
          <w:color w:val="242424"/>
          <w:spacing w:val="-10"/>
        </w:rPr>
        <w:t xml:space="preserve"> </w:t>
      </w:r>
      <w:r w:rsidR="00C240FF">
        <w:rPr>
          <w:color w:val="242424"/>
        </w:rPr>
        <w:t>meter.</w:t>
      </w:r>
      <w:r w:rsidR="00C240FF">
        <w:rPr>
          <w:color w:val="242424"/>
          <w:spacing w:val="-9"/>
        </w:rPr>
        <w:t xml:space="preserve"> </w:t>
      </w:r>
      <w:r w:rsidR="00C240FF">
        <w:rPr>
          <w:color w:val="242424"/>
        </w:rPr>
        <w:t>The</w:t>
      </w:r>
      <w:r w:rsidR="00C240FF">
        <w:rPr>
          <w:color w:val="242424"/>
          <w:spacing w:val="-9"/>
        </w:rPr>
        <w:t xml:space="preserve"> </w:t>
      </w:r>
      <w:r w:rsidR="00C240FF">
        <w:rPr>
          <w:color w:val="242424"/>
        </w:rPr>
        <w:t>pH</w:t>
      </w:r>
      <w:r w:rsidR="00C240FF">
        <w:rPr>
          <w:color w:val="242424"/>
          <w:spacing w:val="-10"/>
        </w:rPr>
        <w:t xml:space="preserve"> </w:t>
      </w:r>
      <w:r w:rsidR="00C240FF">
        <w:rPr>
          <w:color w:val="242424"/>
        </w:rPr>
        <w:t>value</w:t>
      </w:r>
      <w:r w:rsidR="00C240FF">
        <w:rPr>
          <w:color w:val="242424"/>
          <w:spacing w:val="-6"/>
        </w:rPr>
        <w:t xml:space="preserve"> </w:t>
      </w:r>
      <w:r w:rsidR="00C240FF">
        <w:rPr>
          <w:color w:val="242424"/>
        </w:rPr>
        <w:t>of</w:t>
      </w:r>
      <w:r w:rsidR="00C240FF">
        <w:rPr>
          <w:color w:val="242424"/>
          <w:spacing w:val="-8"/>
        </w:rPr>
        <w:t xml:space="preserve"> </w:t>
      </w:r>
      <w:r w:rsidR="00C240FF">
        <w:rPr>
          <w:color w:val="242424"/>
        </w:rPr>
        <w:t>body</w:t>
      </w:r>
      <w:r w:rsidR="00C240FF">
        <w:rPr>
          <w:color w:val="242424"/>
          <w:spacing w:val="-9"/>
        </w:rPr>
        <w:t xml:space="preserve"> </w:t>
      </w:r>
      <w:r w:rsidR="00C240FF">
        <w:rPr>
          <w:color w:val="242424"/>
        </w:rPr>
        <w:t>lotion</w:t>
      </w:r>
      <w:r w:rsidR="00C240FF">
        <w:rPr>
          <w:color w:val="242424"/>
          <w:spacing w:val="-8"/>
        </w:rPr>
        <w:t xml:space="preserve"> </w:t>
      </w:r>
      <w:r w:rsidR="00C240FF">
        <w:rPr>
          <w:color w:val="242424"/>
        </w:rPr>
        <w:t>with</w:t>
      </w:r>
      <w:r w:rsidR="00C240FF">
        <w:rPr>
          <w:color w:val="242424"/>
          <w:spacing w:val="-6"/>
        </w:rPr>
        <w:t xml:space="preserve"> </w:t>
      </w:r>
      <w:r w:rsidR="00C240FF">
        <w:rPr>
          <w:color w:val="242424"/>
        </w:rPr>
        <w:t>different</w:t>
      </w:r>
      <w:r w:rsidR="00C240FF">
        <w:rPr>
          <w:color w:val="242424"/>
          <w:spacing w:val="-7"/>
        </w:rPr>
        <w:t xml:space="preserve"> </w:t>
      </w:r>
      <w:r w:rsidR="00C240FF">
        <w:rPr>
          <w:color w:val="242424"/>
        </w:rPr>
        <w:t>concentrations</w:t>
      </w:r>
      <w:r w:rsidR="00C240FF">
        <w:rPr>
          <w:color w:val="242424"/>
          <w:spacing w:val="-59"/>
        </w:rPr>
        <w:t xml:space="preserve"> </w:t>
      </w:r>
      <w:r w:rsidR="00C240FF">
        <w:rPr>
          <w:color w:val="242424"/>
        </w:rPr>
        <w:t>of</w:t>
      </w:r>
      <w:r w:rsidR="00C240FF">
        <w:rPr>
          <w:color w:val="242424"/>
          <w:spacing w:val="3"/>
        </w:rPr>
        <w:t xml:space="preserve"> </w:t>
      </w:r>
      <w:r w:rsidR="00C240FF">
        <w:rPr>
          <w:color w:val="242424"/>
        </w:rPr>
        <w:t>liquid</w:t>
      </w:r>
      <w:r w:rsidR="00C240FF">
        <w:rPr>
          <w:color w:val="242424"/>
          <w:spacing w:val="-2"/>
        </w:rPr>
        <w:t xml:space="preserve"> </w:t>
      </w:r>
      <w:r w:rsidR="00C240FF">
        <w:rPr>
          <w:color w:val="242424"/>
        </w:rPr>
        <w:t>smoke can</w:t>
      </w:r>
      <w:r w:rsidR="00C240FF">
        <w:rPr>
          <w:color w:val="242424"/>
          <w:spacing w:val="-2"/>
        </w:rPr>
        <w:t xml:space="preserve"> </w:t>
      </w:r>
      <w:r w:rsidR="00C240FF">
        <w:rPr>
          <w:color w:val="242424"/>
        </w:rPr>
        <w:t>be</w:t>
      </w:r>
      <w:r w:rsidR="00C240FF">
        <w:rPr>
          <w:color w:val="242424"/>
          <w:spacing w:val="-2"/>
        </w:rPr>
        <w:t xml:space="preserve"> </w:t>
      </w:r>
      <w:r w:rsidR="00C240FF">
        <w:rPr>
          <w:color w:val="242424"/>
        </w:rPr>
        <w:t>seen in</w:t>
      </w:r>
      <w:r w:rsidR="00C240FF">
        <w:rPr>
          <w:color w:val="242424"/>
          <w:spacing w:val="2"/>
        </w:rPr>
        <w:t xml:space="preserve"> </w:t>
      </w:r>
      <w:r w:rsidR="00C240FF">
        <w:rPr>
          <w:color w:val="00AFEF"/>
        </w:rPr>
        <w:t>Figure 2.</w:t>
      </w: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spacing w:before="8"/>
        <w:jc w:val="left"/>
        <w:rPr>
          <w:sz w:val="26"/>
        </w:rPr>
      </w:pPr>
    </w:p>
    <w:p w:rsidR="00A60AD4" w:rsidRDefault="00C240FF">
      <w:pPr>
        <w:pStyle w:val="BodyText"/>
        <w:ind w:left="3124"/>
      </w:pPr>
      <w:r>
        <w:rPr>
          <w:color w:val="00AFEF"/>
        </w:rPr>
        <w:t>Figure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2.</w:t>
      </w:r>
      <w:r>
        <w:rPr>
          <w:color w:val="00AFEF"/>
          <w:spacing w:val="-1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Lotion pH</w:t>
      </w:r>
      <w:r>
        <w:rPr>
          <w:spacing w:val="-3"/>
        </w:rPr>
        <w:t xml:space="preserve"> </w:t>
      </w:r>
      <w:r>
        <w:t>Value</w:t>
      </w:r>
    </w:p>
    <w:p w:rsidR="00A60AD4" w:rsidRDefault="00C240FF">
      <w:pPr>
        <w:pStyle w:val="BodyText"/>
        <w:spacing w:before="126"/>
        <w:ind w:left="118" w:right="112"/>
      </w:pPr>
      <w:r>
        <w:rPr>
          <w:color w:val="242424"/>
        </w:rPr>
        <w:t xml:space="preserve">Based on </w:t>
      </w:r>
      <w:r>
        <w:rPr>
          <w:color w:val="00AFEF"/>
        </w:rPr>
        <w:t>Figure 2</w:t>
      </w:r>
      <w:r>
        <w:rPr>
          <w:color w:val="242424"/>
        </w:rPr>
        <w:t>, the sample with the highest pH value is the body lotion sample with 0%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liquid smoke concentration, which is 8,07, while the sample with the lowest pH value has 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0,7% liquid smoke concentration, which is 7,12, making it the sample that complies with SNI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requirements,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namely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sample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liquid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smoke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concentration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0,3%,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0,5%,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0,7%.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The pH value requirements according to SNI 16-4399-1996 are 4,5–8,0. The higher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concentration of liquid smoke, the lower the pH value of body lotion. These resul</w:t>
      </w:r>
      <w:r>
        <w:rPr>
          <w:color w:val="242424"/>
        </w:rPr>
        <w:t>ts are in line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with the research of </w:t>
      </w:r>
      <w:r>
        <w:rPr>
          <w:color w:val="00AFEF"/>
        </w:rPr>
        <w:t xml:space="preserve">Hambali and Nurfadhila </w:t>
      </w:r>
      <w:r>
        <w:rPr>
          <w:color w:val="242424"/>
        </w:rPr>
        <w:t>(</w:t>
      </w:r>
      <w:r>
        <w:rPr>
          <w:color w:val="00AFEF"/>
        </w:rPr>
        <w:t>2022</w:t>
      </w:r>
      <w:r>
        <w:rPr>
          <w:color w:val="242424"/>
        </w:rPr>
        <w:t>), who applied liquid smoke to liquid soap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>products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and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1"/>
        </w:rPr>
        <w:t>found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pH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decreased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when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liquid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smoke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was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added.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addition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liquid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smoke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causes the pH of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liquid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soap to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decrease 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 concentration of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liquid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smoke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increases. Phenolic compounds are a component of liquid smoke. According to </w:t>
      </w:r>
      <w:r>
        <w:rPr>
          <w:color w:val="00AFEF"/>
        </w:rPr>
        <w:t xml:space="preserve">Frida </w:t>
      </w:r>
      <w:r>
        <w:rPr>
          <w:rFonts w:ascii="Arial" w:hAnsi="Arial"/>
          <w:i/>
          <w:color w:val="00AFEF"/>
        </w:rPr>
        <w:t>et al</w:t>
      </w:r>
      <w:r>
        <w:rPr>
          <w:color w:val="242424"/>
        </w:rPr>
        <w:t>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</w:t>
      </w:r>
      <w:r>
        <w:rPr>
          <w:color w:val="00AFEF"/>
        </w:rPr>
        <w:t>2018</w:t>
      </w:r>
      <w:r>
        <w:rPr>
          <w:color w:val="242424"/>
        </w:rPr>
        <w:t>), the higher the total phenol content in the liquid smoke, the lower the pH value (the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more acidic the liquid smoke). The degre</w:t>
      </w:r>
      <w:r>
        <w:rPr>
          <w:color w:val="242424"/>
        </w:rPr>
        <w:t>e of acidity of a product is indicated by its pH value.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Cosmetic preparations must have a pH that corresponds to the pH of skin acceptance; if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pH of cosmetic preparations is much different from the skin's or too acidic, then the product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tends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cause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irritation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skin;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likewise,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cosmetic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preparations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have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alkaline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properties,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will cause the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skin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dry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(</w:t>
      </w:r>
      <w:r>
        <w:rPr>
          <w:color w:val="00AFEF"/>
        </w:rPr>
        <w:t xml:space="preserve">Kurnianto </w:t>
      </w:r>
      <w:r>
        <w:rPr>
          <w:rFonts w:ascii="Arial" w:hAnsi="Arial"/>
          <w:i/>
          <w:color w:val="00AFEF"/>
        </w:rPr>
        <w:t>et</w:t>
      </w:r>
      <w:r>
        <w:rPr>
          <w:rFonts w:ascii="Arial" w:hAnsi="Arial"/>
          <w:i/>
          <w:color w:val="00AFEF"/>
          <w:spacing w:val="2"/>
        </w:rPr>
        <w:t xml:space="preserve"> </w:t>
      </w:r>
      <w:r>
        <w:rPr>
          <w:rFonts w:ascii="Arial" w:hAnsi="Arial"/>
          <w:i/>
          <w:color w:val="00AFEF"/>
        </w:rPr>
        <w:t>al</w:t>
      </w:r>
      <w:r>
        <w:rPr>
          <w:color w:val="00AFEF"/>
        </w:rPr>
        <w:t>.,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2017</w:t>
      </w:r>
      <w:r>
        <w:rPr>
          <w:color w:val="242424"/>
        </w:rPr>
        <w:t>).</w:t>
      </w:r>
    </w:p>
    <w:p w:rsidR="00A60AD4" w:rsidRDefault="00C240FF">
      <w:pPr>
        <w:pStyle w:val="BodyText"/>
        <w:spacing w:before="123" w:line="252" w:lineRule="exact"/>
        <w:ind w:left="118"/>
      </w:pPr>
      <w:r>
        <w:rPr>
          <w:color w:val="00AFEF"/>
        </w:rPr>
        <w:t>Irritation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Test</w:t>
      </w:r>
    </w:p>
    <w:p w:rsidR="00A60AD4" w:rsidRDefault="00C240FF">
      <w:pPr>
        <w:pStyle w:val="BodyText"/>
        <w:spacing w:line="252" w:lineRule="exact"/>
        <w:ind w:left="118"/>
      </w:pPr>
      <w:r>
        <w:rPr>
          <w:color w:val="00AFEF"/>
        </w:rPr>
        <w:t>Table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2</w:t>
      </w:r>
      <w:r>
        <w:t>. Body</w:t>
      </w:r>
      <w:r>
        <w:rPr>
          <w:spacing w:val="-4"/>
        </w:rPr>
        <w:t xml:space="preserve"> </w:t>
      </w:r>
      <w:r>
        <w:t>Lotion</w:t>
      </w:r>
      <w:r>
        <w:rPr>
          <w:spacing w:val="-4"/>
        </w:rPr>
        <w:t xml:space="preserve"> </w:t>
      </w:r>
      <w:r>
        <w:t>Irritation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Different Liquid</w:t>
      </w:r>
      <w:r>
        <w:rPr>
          <w:spacing w:val="2"/>
        </w:rPr>
        <w:t xml:space="preserve"> </w:t>
      </w:r>
      <w:r>
        <w:t>Smoke</w:t>
      </w:r>
      <w:r>
        <w:rPr>
          <w:spacing w:val="-2"/>
        </w:rPr>
        <w:t xml:space="preserve"> </w:t>
      </w:r>
      <w:r>
        <w:t>Concentrations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1"/>
        <w:gridCol w:w="2480"/>
        <w:gridCol w:w="2657"/>
        <w:gridCol w:w="2183"/>
      </w:tblGrid>
      <w:tr w:rsidR="00A60AD4">
        <w:trPr>
          <w:trHeight w:val="321"/>
        </w:trPr>
        <w:tc>
          <w:tcPr>
            <w:tcW w:w="1761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before="2"/>
              <w:ind w:left="178" w:right="172"/>
              <w:jc w:val="center"/>
            </w:pPr>
            <w:r>
              <w:t>Concentration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:rsidR="00A60AD4" w:rsidRDefault="00A60A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2"/>
              <w:ind w:left="811"/>
            </w:pPr>
            <w:r>
              <w:t>Results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</w:tcBorders>
          </w:tcPr>
          <w:p w:rsidR="00A60AD4" w:rsidRDefault="00A60A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60AD4">
        <w:trPr>
          <w:trHeight w:val="326"/>
        </w:trPr>
        <w:tc>
          <w:tcPr>
            <w:tcW w:w="1761" w:type="dxa"/>
            <w:tcBorders>
              <w:bottom w:val="single" w:sz="4" w:space="0" w:color="000000"/>
            </w:tcBorders>
          </w:tcPr>
          <w:p w:rsidR="00A60AD4" w:rsidRDefault="00A60A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2"/>
              <w:ind w:left="814" w:right="512"/>
              <w:jc w:val="center"/>
            </w:pPr>
            <w:r>
              <w:t>redness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2"/>
              <w:ind w:left="535"/>
            </w:pPr>
            <w:r>
              <w:t>Edema</w:t>
            </w:r>
            <w:r>
              <w:rPr>
                <w:spacing w:val="-4"/>
              </w:rPr>
              <w:t xml:space="preserve"> </w:t>
            </w:r>
            <w:r>
              <w:t>(swelling)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2"/>
              <w:ind w:left="415" w:right="617"/>
              <w:jc w:val="center"/>
            </w:pPr>
            <w:r>
              <w:t>Itching</w:t>
            </w:r>
          </w:p>
        </w:tc>
      </w:tr>
      <w:tr w:rsidR="00A60AD4">
        <w:trPr>
          <w:trHeight w:val="271"/>
        </w:trPr>
        <w:tc>
          <w:tcPr>
            <w:tcW w:w="1761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before="2" w:line="249" w:lineRule="exact"/>
              <w:ind w:left="178" w:right="168"/>
              <w:jc w:val="center"/>
            </w:pPr>
            <w:r>
              <w:t>0%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before="2" w:line="249" w:lineRule="exact"/>
              <w:ind w:left="814" w:right="517"/>
              <w:jc w:val="center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  <w:tc>
          <w:tcPr>
            <w:tcW w:w="2657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before="2" w:line="249" w:lineRule="exact"/>
              <w:ind w:left="820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  <w:tc>
          <w:tcPr>
            <w:tcW w:w="2183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before="2" w:line="249" w:lineRule="exact"/>
              <w:ind w:left="414" w:right="619"/>
              <w:jc w:val="center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</w:tr>
      <w:tr w:rsidR="00A60AD4">
        <w:trPr>
          <w:trHeight w:val="285"/>
        </w:trPr>
        <w:tc>
          <w:tcPr>
            <w:tcW w:w="1761" w:type="dxa"/>
          </w:tcPr>
          <w:p w:rsidR="00A60AD4" w:rsidRDefault="00C240FF">
            <w:pPr>
              <w:pStyle w:val="TableParagraph"/>
              <w:spacing w:before="9"/>
              <w:ind w:left="178" w:right="171"/>
              <w:jc w:val="center"/>
            </w:pPr>
            <w:r>
              <w:t>0,3%</w:t>
            </w:r>
          </w:p>
        </w:tc>
        <w:tc>
          <w:tcPr>
            <w:tcW w:w="2480" w:type="dxa"/>
          </w:tcPr>
          <w:p w:rsidR="00A60AD4" w:rsidRDefault="00C240FF">
            <w:pPr>
              <w:pStyle w:val="TableParagraph"/>
              <w:spacing w:before="9"/>
              <w:ind w:left="814" w:right="517"/>
              <w:jc w:val="center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  <w:tc>
          <w:tcPr>
            <w:tcW w:w="2657" w:type="dxa"/>
          </w:tcPr>
          <w:p w:rsidR="00A60AD4" w:rsidRDefault="00C240FF">
            <w:pPr>
              <w:pStyle w:val="TableParagraph"/>
              <w:spacing w:before="9"/>
              <w:ind w:left="820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  <w:tc>
          <w:tcPr>
            <w:tcW w:w="2183" w:type="dxa"/>
          </w:tcPr>
          <w:p w:rsidR="00A60AD4" w:rsidRDefault="00C240FF">
            <w:pPr>
              <w:pStyle w:val="TableParagraph"/>
              <w:spacing w:before="9"/>
              <w:ind w:left="414" w:right="619"/>
              <w:jc w:val="center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</w:tr>
      <w:tr w:rsidR="00A60AD4">
        <w:trPr>
          <w:trHeight w:val="286"/>
        </w:trPr>
        <w:tc>
          <w:tcPr>
            <w:tcW w:w="1761" w:type="dxa"/>
          </w:tcPr>
          <w:p w:rsidR="00A60AD4" w:rsidRDefault="00C240FF">
            <w:pPr>
              <w:pStyle w:val="TableParagraph"/>
              <w:spacing w:before="16" w:line="250" w:lineRule="exact"/>
              <w:ind w:left="178" w:right="171"/>
              <w:jc w:val="center"/>
            </w:pPr>
            <w:r>
              <w:t>0,5%</w:t>
            </w:r>
          </w:p>
        </w:tc>
        <w:tc>
          <w:tcPr>
            <w:tcW w:w="2480" w:type="dxa"/>
          </w:tcPr>
          <w:p w:rsidR="00A60AD4" w:rsidRDefault="00C240FF">
            <w:pPr>
              <w:pStyle w:val="TableParagraph"/>
              <w:spacing w:before="16" w:line="250" w:lineRule="exact"/>
              <w:ind w:left="814" w:right="517"/>
              <w:jc w:val="center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  <w:tc>
          <w:tcPr>
            <w:tcW w:w="2657" w:type="dxa"/>
          </w:tcPr>
          <w:p w:rsidR="00A60AD4" w:rsidRDefault="00C240FF">
            <w:pPr>
              <w:pStyle w:val="TableParagraph"/>
              <w:spacing w:before="16" w:line="250" w:lineRule="exact"/>
              <w:ind w:left="820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  <w:tc>
          <w:tcPr>
            <w:tcW w:w="2183" w:type="dxa"/>
          </w:tcPr>
          <w:p w:rsidR="00A60AD4" w:rsidRDefault="00C240FF">
            <w:pPr>
              <w:pStyle w:val="TableParagraph"/>
              <w:spacing w:before="16" w:line="250" w:lineRule="exact"/>
              <w:ind w:left="414" w:right="619"/>
              <w:jc w:val="center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</w:tr>
      <w:tr w:rsidR="00A60AD4">
        <w:trPr>
          <w:trHeight w:val="288"/>
        </w:trPr>
        <w:tc>
          <w:tcPr>
            <w:tcW w:w="1761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10"/>
              <w:ind w:left="178" w:right="171"/>
              <w:jc w:val="center"/>
            </w:pPr>
            <w:r>
              <w:t>0,7%</w:t>
            </w: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10"/>
              <w:ind w:left="814" w:right="517"/>
              <w:jc w:val="center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  <w:tc>
          <w:tcPr>
            <w:tcW w:w="2657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10"/>
              <w:ind w:left="820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10"/>
              <w:ind w:left="415" w:right="619"/>
              <w:jc w:val="center"/>
            </w:pPr>
            <w:r>
              <w:t>(-)</w:t>
            </w:r>
            <w:r>
              <w:rPr>
                <w:spacing w:val="-5"/>
              </w:rPr>
              <w:t xml:space="preserve"> </w:t>
            </w:r>
            <w:r>
              <w:t>negative</w:t>
            </w:r>
          </w:p>
        </w:tc>
      </w:tr>
    </w:tbl>
    <w:p w:rsidR="00A60AD4" w:rsidRDefault="00A60AD4">
      <w:pPr>
        <w:jc w:val="center"/>
        <w:sectPr w:rsidR="00A60AD4">
          <w:pgSz w:w="11910" w:h="16840"/>
          <w:pgMar w:top="1320" w:right="1300" w:bottom="280" w:left="1300" w:header="720" w:footer="720" w:gutter="0"/>
          <w:cols w:space="720"/>
        </w:sectPr>
      </w:pPr>
    </w:p>
    <w:p w:rsidR="00A60AD4" w:rsidRDefault="00C240FF">
      <w:pPr>
        <w:pStyle w:val="BodyText"/>
        <w:spacing w:before="80"/>
        <w:ind w:left="118" w:right="111"/>
      </w:pPr>
      <w:r>
        <w:rPr>
          <w:color w:val="242424"/>
        </w:rPr>
        <w:lastRenderedPageBreak/>
        <w:t>The results of the irritation test on body lotion with the addition of different concentrations of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liquid smoke showed negative results on all three assessment parameters. Some of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conditions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lotion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products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include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causing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skin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irritation,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havi</w:t>
      </w:r>
      <w:r>
        <w:rPr>
          <w:color w:val="242424"/>
        </w:rPr>
        <w:t>ng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non-stinging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odor,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being difficult to use, not sticking to the skin, not causing poisoning, and not leaving stains on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clothes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(</w:t>
      </w:r>
      <w:r>
        <w:rPr>
          <w:color w:val="00AFEF"/>
        </w:rPr>
        <w:t>Werdiningsih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and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Amalia,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2018</w:t>
      </w:r>
      <w:r>
        <w:rPr>
          <w:color w:val="242424"/>
        </w:rPr>
        <w:t>).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Skin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irritation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closely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related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pH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level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body lotion sample, so if the pH of the body lotion is still within the appropriate range and no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irritation such as itching, redness, or swelling of the skin occurs, the body lotion sample can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declared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meet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test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requirements.</w:t>
      </w:r>
    </w:p>
    <w:p w:rsidR="00A60AD4" w:rsidRDefault="00C240FF">
      <w:pPr>
        <w:pStyle w:val="BodyText"/>
        <w:spacing w:before="120"/>
        <w:ind w:left="118"/>
      </w:pPr>
      <w:r>
        <w:rPr>
          <w:color w:val="00AFEF"/>
        </w:rPr>
        <w:t>Antioxidant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Activity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Test</w:t>
      </w:r>
    </w:p>
    <w:p w:rsidR="00A60AD4" w:rsidRDefault="00C240FF">
      <w:pPr>
        <w:pStyle w:val="BodyText"/>
        <w:spacing w:before="1"/>
        <w:ind w:left="118" w:right="112"/>
      </w:pPr>
      <w:r>
        <w:rPr>
          <w:color w:val="242424"/>
        </w:rPr>
        <w:t>Based on the test results, the highest antioxidant activity was in the body lotion sample with a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concentration of 0,7% liquid smoke with % inhibition, namely 34,87 ± 0,325, while the lowest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antioxidant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activity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was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body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lotion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sample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concentration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0%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liquid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smoke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with</w:t>
      </w:r>
    </w:p>
    <w:p w:rsidR="00A60AD4" w:rsidRDefault="00A60AD4">
      <w:pPr>
        <w:pStyle w:val="BodyText"/>
        <w:ind w:left="118" w:right="111"/>
      </w:pPr>
      <w:r>
        <w:pict>
          <v:group id="_x0000_s1027" style="position:absolute;left:0;text-align:left;margin-left:70.55pt;margin-top:164pt;width:450.75pt;height:222.75pt;z-index:15731200;mso-position-horizontal-relative:page" coordorigin="1411,3280" coordsize="9015,4455">
            <v:shape id="_x0000_s1037" style="position:absolute;left:2990;top:3880;width:6596;height:2757" coordorigin="2990,3880" coordsize="6596,2757" o:spt="100" adj="0,,0" path="m3766,5304r-776,l2990,6637r776,l3766,5304xm5707,5018r-777,l4930,6637r777,l5707,5018xm7646,4435r-775,l6871,6637r775,l7646,4435xm9586,3880r-776,l8810,6637r776,l9586,3880xe" fillcolor="#5b9bd4" stroked="f">
              <v:stroke joinstyle="round"/>
              <v:formulas/>
              <v:path arrowok="t" o:connecttype="segments"/>
            </v:shape>
            <v:line id="_x0000_s1036" style="position:absolute" from="2408,6637" to="10169,6637" strokecolor="#d9d9d9"/>
            <v:rect id="_x0000_s1035" style="position:absolute;left:1418;top:3287;width:9000;height:4440" filled="f" strokecolor="#d9d9d9"/>
            <v:shape id="_x0000_s1034" type="#_x0000_t202" style="position:absolute;left:2092;top:3576;width:198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36</w:t>
                    </w:r>
                  </w:p>
                </w:txbxContent>
              </v:textbox>
            </v:shape>
            <v:shape id="_x0000_s1033" type="#_x0000_t202" style="position:absolute;left:8681;top:3613;width:1059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0"/>
                      </w:rPr>
                    </w:pPr>
                    <w:r>
                      <w:rPr>
                        <w:sz w:val="16"/>
                      </w:rPr>
                      <w:t>34,87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±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0,325</w:t>
                    </w:r>
                    <w:r>
                      <w:rPr>
                        <w:position w:val="5"/>
                        <w:sz w:val="10"/>
                      </w:rPr>
                      <w:t>d</w:t>
                    </w:r>
                  </w:p>
                </w:txbxContent>
              </v:textbox>
            </v:shape>
            <v:shape id="_x0000_s1032" type="#_x0000_t202" style="position:absolute;left:2092;top:3947;width:198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</w:t>
                    </w:r>
                  </w:p>
                </w:txbxContent>
              </v:textbox>
            </v:shape>
            <v:shape id="_x0000_s1031" type="#_x0000_t202" style="position:absolute;left:6743;top:4167;width:1053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0"/>
                      </w:rPr>
                    </w:pPr>
                    <w:r>
                      <w:rPr>
                        <w:color w:val="404040"/>
                        <w:sz w:val="16"/>
                      </w:rPr>
                      <w:t>31,88</w:t>
                    </w:r>
                    <w:r>
                      <w:rPr>
                        <w:color w:val="40404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±</w:t>
                    </w:r>
                    <w:r>
                      <w:rPr>
                        <w:color w:val="40404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0,511</w:t>
                    </w:r>
                    <w:r>
                      <w:rPr>
                        <w:color w:val="404040"/>
                        <w:position w:val="5"/>
                        <w:sz w:val="10"/>
                      </w:rPr>
                      <w:t>c</w:t>
                    </w:r>
                  </w:p>
                </w:txbxContent>
              </v:textbox>
            </v:shape>
            <v:shape id="_x0000_s1030" type="#_x0000_t202" style="position:absolute;left:2092;top:4317;width:198;height:551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32</w:t>
                    </w:r>
                  </w:p>
                  <w:p w:rsidR="00A60AD4" w:rsidRDefault="00A60AD4">
                    <w:pPr>
                      <w:spacing w:before="3"/>
                      <w:rPr>
                        <w:sz w:val="16"/>
                      </w:rPr>
                    </w:pPr>
                  </w:p>
                  <w:p w:rsidR="00A60AD4" w:rsidRDefault="00C240F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</w:t>
                    </w:r>
                  </w:p>
                </w:txbxContent>
              </v:textbox>
            </v:shape>
            <v:shape id="_x0000_s1029" type="#_x0000_t202" style="position:absolute;left:4798;top:4749;width:1058;height:180" filled="f" stroked="f">
              <v:textbox inset="0,0,0,0">
                <w:txbxContent>
                  <w:p w:rsidR="00A60AD4" w:rsidRDefault="00C240FF">
                    <w:pPr>
                      <w:spacing w:line="179" w:lineRule="exact"/>
                      <w:rPr>
                        <w:sz w:val="10"/>
                      </w:rPr>
                    </w:pPr>
                    <w:r>
                      <w:rPr>
                        <w:sz w:val="16"/>
                      </w:rPr>
                      <w:t>28,74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±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0,455</w:t>
                    </w:r>
                    <w:r>
                      <w:rPr>
                        <w:position w:val="5"/>
                        <w:sz w:val="10"/>
                      </w:rPr>
                      <w:t>b</w:t>
                    </w:r>
                  </w:p>
                </w:txbxContent>
              </v:textbox>
            </v:shape>
            <v:shape id="_x0000_s1028" type="#_x0000_t202" style="position:absolute;left:2092;top:5036;width:7313;height:2230" filled="f" stroked="f">
              <v:textbox inset="0,0,0,0">
                <w:txbxContent>
                  <w:p w:rsidR="00A60AD4" w:rsidRDefault="00C240FF">
                    <w:pPr>
                      <w:tabs>
                        <w:tab w:val="left" w:pos="767"/>
                      </w:tabs>
                      <w:spacing w:line="199" w:lineRule="exact"/>
                      <w:rPr>
                        <w:sz w:val="10"/>
                      </w:rPr>
                    </w:pPr>
                    <w:r>
                      <w:rPr>
                        <w:position w:val="-1"/>
                        <w:sz w:val="16"/>
                      </w:rPr>
                      <w:t>28</w:t>
                    </w:r>
                    <w:r>
                      <w:rPr>
                        <w:position w:val="-1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27,19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±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0,065</w:t>
                    </w:r>
                    <w:r>
                      <w:rPr>
                        <w:position w:val="5"/>
                        <w:sz w:val="10"/>
                      </w:rPr>
                      <w:t>a</w:t>
                    </w:r>
                  </w:p>
                  <w:p w:rsidR="00A60AD4" w:rsidRDefault="00A60AD4">
                    <w:pPr>
                      <w:spacing w:before="5"/>
                      <w:rPr>
                        <w:sz w:val="16"/>
                      </w:rPr>
                    </w:pPr>
                  </w:p>
                  <w:p w:rsidR="00A60AD4" w:rsidRDefault="00C240F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26</w:t>
                    </w:r>
                  </w:p>
                  <w:p w:rsidR="00A60AD4" w:rsidRDefault="00A60AD4">
                    <w:pPr>
                      <w:spacing w:before="3"/>
                      <w:rPr>
                        <w:sz w:val="16"/>
                      </w:rPr>
                    </w:pPr>
                  </w:p>
                  <w:p w:rsidR="00A60AD4" w:rsidRDefault="00C240F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</w:t>
                    </w:r>
                  </w:p>
                  <w:p w:rsidR="00A60AD4" w:rsidRDefault="00A60AD4">
                    <w:pPr>
                      <w:spacing w:before="3"/>
                      <w:rPr>
                        <w:sz w:val="16"/>
                      </w:rPr>
                    </w:pPr>
                  </w:p>
                  <w:p w:rsidR="00A60AD4" w:rsidRDefault="00C240F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</w:t>
                    </w:r>
                  </w:p>
                  <w:p w:rsidR="00A60AD4" w:rsidRDefault="00A60AD4">
                    <w:pPr>
                      <w:spacing w:before="2"/>
                      <w:rPr>
                        <w:sz w:val="16"/>
                      </w:rPr>
                    </w:pPr>
                  </w:p>
                  <w:p w:rsidR="00A60AD4" w:rsidRDefault="00C240FF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</w:t>
                    </w:r>
                  </w:p>
                  <w:p w:rsidR="00A60AD4" w:rsidRDefault="00C240FF">
                    <w:pPr>
                      <w:tabs>
                        <w:tab w:val="left" w:pos="3044"/>
                        <w:tab w:val="left" w:pos="4984"/>
                        <w:tab w:val="left" w:pos="6924"/>
                      </w:tabs>
                      <w:spacing w:before="6"/>
                      <w:ind w:left="117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0%</w:t>
                    </w:r>
                    <w:r>
                      <w:rPr>
                        <w:sz w:val="16"/>
                      </w:rPr>
                      <w:tab/>
                      <w:t>0,3%</w:t>
                    </w:r>
                    <w:r>
                      <w:rPr>
                        <w:sz w:val="16"/>
                      </w:rPr>
                      <w:tab/>
                      <w:t>0,5%</w:t>
                    </w:r>
                    <w:r>
                      <w:rPr>
                        <w:sz w:val="16"/>
                      </w:rPr>
                      <w:tab/>
                      <w:t>0,7%</w:t>
                    </w:r>
                  </w:p>
                  <w:p w:rsidR="00A60AD4" w:rsidRDefault="00A60AD4">
                    <w:pPr>
                      <w:spacing w:before="8"/>
                      <w:rPr>
                        <w:sz w:val="14"/>
                      </w:rPr>
                    </w:pPr>
                  </w:p>
                  <w:p w:rsidR="00A60AD4" w:rsidRDefault="00C240FF">
                    <w:pPr>
                      <w:ind w:left="3487" w:right="305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Treatment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78.5pt;margin-top:196.15pt;width:11pt;height:106.5pt;z-index:15731712;mso-position-horizontal-relative:page" filled="f" stroked="f">
            <v:textbox style="layout-flow:vertical;mso-layout-flow-alt:bottom-to-top" inset="0,0,0,0">
              <w:txbxContent>
                <w:p w:rsidR="00A60AD4" w:rsidRDefault="00C240FF">
                  <w:pPr>
                    <w:spacing w:before="15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Antioxidant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Activity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Value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(%)</w:t>
                  </w:r>
                </w:p>
              </w:txbxContent>
            </v:textbox>
            <w10:wrap anchorx="page"/>
          </v:shape>
        </w:pict>
      </w:r>
      <w:r w:rsidR="00C240FF">
        <w:rPr>
          <w:color w:val="242424"/>
        </w:rPr>
        <w:t>% inhibition of 27,19 ± 0,065. The antioxidant activity of body lotion increases with increasing</w:t>
      </w:r>
      <w:r w:rsidR="00C240FF">
        <w:rPr>
          <w:color w:val="242424"/>
          <w:spacing w:val="-59"/>
        </w:rPr>
        <w:t xml:space="preserve"> </w:t>
      </w:r>
      <w:r w:rsidR="00C240FF">
        <w:rPr>
          <w:color w:val="242424"/>
        </w:rPr>
        <w:t xml:space="preserve">concentrations of liquid smoke. According to </w:t>
      </w:r>
      <w:r w:rsidR="00C240FF">
        <w:rPr>
          <w:color w:val="00AFEF"/>
        </w:rPr>
        <w:t xml:space="preserve">Hutomo </w:t>
      </w:r>
      <w:r w:rsidR="00C240FF">
        <w:rPr>
          <w:rFonts w:ascii="Arial" w:hAnsi="Arial"/>
          <w:i/>
          <w:color w:val="00AFEF"/>
        </w:rPr>
        <w:t>et al</w:t>
      </w:r>
      <w:r w:rsidR="00C240FF">
        <w:rPr>
          <w:color w:val="00AFEF"/>
        </w:rPr>
        <w:t xml:space="preserve">. </w:t>
      </w:r>
      <w:r w:rsidR="00C240FF">
        <w:rPr>
          <w:color w:val="242424"/>
        </w:rPr>
        <w:t>(</w:t>
      </w:r>
      <w:r w:rsidR="00C240FF">
        <w:rPr>
          <w:color w:val="00AFEF"/>
        </w:rPr>
        <w:t>2015</w:t>
      </w:r>
      <w:r w:rsidR="00C240FF">
        <w:rPr>
          <w:color w:val="242424"/>
        </w:rPr>
        <w:t>), the phenol content will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increase</w:t>
      </w:r>
      <w:r w:rsidR="00C240FF">
        <w:rPr>
          <w:color w:val="242424"/>
          <w:spacing w:val="-9"/>
        </w:rPr>
        <w:t xml:space="preserve"> </w:t>
      </w:r>
      <w:r w:rsidR="00C240FF">
        <w:rPr>
          <w:color w:val="242424"/>
        </w:rPr>
        <w:t>along</w:t>
      </w:r>
      <w:r w:rsidR="00C240FF">
        <w:rPr>
          <w:color w:val="242424"/>
          <w:spacing w:val="-8"/>
        </w:rPr>
        <w:t xml:space="preserve"> </w:t>
      </w:r>
      <w:r w:rsidR="00C240FF">
        <w:rPr>
          <w:color w:val="242424"/>
        </w:rPr>
        <w:t>with</w:t>
      </w:r>
      <w:r w:rsidR="00C240FF">
        <w:rPr>
          <w:color w:val="242424"/>
          <w:spacing w:val="-9"/>
        </w:rPr>
        <w:t xml:space="preserve"> </w:t>
      </w:r>
      <w:r w:rsidR="00C240FF">
        <w:rPr>
          <w:color w:val="242424"/>
        </w:rPr>
        <w:t>the</w:t>
      </w:r>
      <w:r w:rsidR="00C240FF">
        <w:rPr>
          <w:color w:val="242424"/>
          <w:spacing w:val="-11"/>
        </w:rPr>
        <w:t xml:space="preserve"> </w:t>
      </w:r>
      <w:r w:rsidR="00C240FF">
        <w:rPr>
          <w:color w:val="242424"/>
        </w:rPr>
        <w:t>increasing</w:t>
      </w:r>
      <w:r w:rsidR="00C240FF">
        <w:rPr>
          <w:color w:val="242424"/>
          <w:spacing w:val="-9"/>
        </w:rPr>
        <w:t xml:space="preserve"> </w:t>
      </w:r>
      <w:r w:rsidR="00C240FF">
        <w:rPr>
          <w:color w:val="242424"/>
        </w:rPr>
        <w:t>concentration</w:t>
      </w:r>
      <w:r w:rsidR="00C240FF">
        <w:rPr>
          <w:color w:val="242424"/>
          <w:spacing w:val="-10"/>
        </w:rPr>
        <w:t xml:space="preserve"> </w:t>
      </w:r>
      <w:r w:rsidR="00C240FF">
        <w:rPr>
          <w:color w:val="242424"/>
        </w:rPr>
        <w:t>of</w:t>
      </w:r>
      <w:r w:rsidR="00C240FF">
        <w:rPr>
          <w:color w:val="242424"/>
          <w:spacing w:val="-7"/>
        </w:rPr>
        <w:t xml:space="preserve"> </w:t>
      </w:r>
      <w:r w:rsidR="00C240FF">
        <w:rPr>
          <w:color w:val="242424"/>
        </w:rPr>
        <w:t>the</w:t>
      </w:r>
      <w:r w:rsidR="00C240FF">
        <w:rPr>
          <w:color w:val="242424"/>
          <w:spacing w:val="-12"/>
        </w:rPr>
        <w:t xml:space="preserve"> </w:t>
      </w:r>
      <w:r w:rsidR="00C240FF">
        <w:rPr>
          <w:color w:val="242424"/>
        </w:rPr>
        <w:t>liquid</w:t>
      </w:r>
      <w:r w:rsidR="00C240FF">
        <w:rPr>
          <w:color w:val="242424"/>
          <w:spacing w:val="-10"/>
        </w:rPr>
        <w:t xml:space="preserve"> </w:t>
      </w:r>
      <w:r w:rsidR="00C240FF">
        <w:rPr>
          <w:color w:val="242424"/>
        </w:rPr>
        <w:t>smoke</w:t>
      </w:r>
      <w:r w:rsidR="00C240FF">
        <w:rPr>
          <w:color w:val="242424"/>
          <w:spacing w:val="-10"/>
        </w:rPr>
        <w:t xml:space="preserve"> </w:t>
      </w:r>
      <w:r w:rsidR="00C240FF">
        <w:rPr>
          <w:color w:val="242424"/>
        </w:rPr>
        <w:t>used.</w:t>
      </w:r>
      <w:r w:rsidR="00C240FF">
        <w:rPr>
          <w:color w:val="242424"/>
          <w:spacing w:val="-13"/>
        </w:rPr>
        <w:t xml:space="preserve"> </w:t>
      </w:r>
      <w:r w:rsidR="00C240FF">
        <w:rPr>
          <w:color w:val="242424"/>
        </w:rPr>
        <w:t>This</w:t>
      </w:r>
      <w:r w:rsidR="00C240FF">
        <w:rPr>
          <w:color w:val="242424"/>
          <w:spacing w:val="-7"/>
        </w:rPr>
        <w:t xml:space="preserve"> </w:t>
      </w:r>
      <w:r w:rsidR="00C240FF">
        <w:rPr>
          <w:color w:val="242424"/>
        </w:rPr>
        <w:t>compound</w:t>
      </w:r>
      <w:r w:rsidR="00C240FF">
        <w:rPr>
          <w:color w:val="242424"/>
          <w:spacing w:val="-9"/>
        </w:rPr>
        <w:t xml:space="preserve"> </w:t>
      </w:r>
      <w:r w:rsidR="00C240FF">
        <w:rPr>
          <w:color w:val="242424"/>
        </w:rPr>
        <w:t>can</w:t>
      </w:r>
      <w:r w:rsidR="00C240FF">
        <w:rPr>
          <w:color w:val="242424"/>
          <w:spacing w:val="-58"/>
        </w:rPr>
        <w:t xml:space="preserve"> </w:t>
      </w:r>
      <w:r w:rsidR="00C240FF">
        <w:rPr>
          <w:color w:val="242424"/>
        </w:rPr>
        <w:t>act as a natural antioxidant because it has the ability to act as a hydrogen donor against free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radicals. Phenol contained in liquid smoke has antioxidant properties, so it can inhibit free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 xml:space="preserve">radical formation in the early stages of </w:t>
      </w:r>
      <w:r w:rsidR="00C240FF">
        <w:rPr>
          <w:color w:val="242424"/>
        </w:rPr>
        <w:t>oxidation (</w:t>
      </w:r>
      <w:r w:rsidR="00C240FF">
        <w:rPr>
          <w:color w:val="00AFEF"/>
        </w:rPr>
        <w:t xml:space="preserve">Fauziah </w:t>
      </w:r>
      <w:r w:rsidR="00C240FF">
        <w:rPr>
          <w:rFonts w:ascii="Arial" w:hAnsi="Arial"/>
          <w:i/>
          <w:color w:val="00AFEF"/>
        </w:rPr>
        <w:t>et al</w:t>
      </w:r>
      <w:r w:rsidR="00C240FF">
        <w:rPr>
          <w:color w:val="00AFEF"/>
        </w:rPr>
        <w:t>., 2014</w:t>
      </w:r>
      <w:r w:rsidR="00C240FF">
        <w:rPr>
          <w:color w:val="242424"/>
        </w:rPr>
        <w:t>). Based on the %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inhibition</w:t>
      </w:r>
      <w:r w:rsidR="00C240FF">
        <w:rPr>
          <w:color w:val="242424"/>
          <w:spacing w:val="-10"/>
        </w:rPr>
        <w:t xml:space="preserve"> </w:t>
      </w:r>
      <w:r w:rsidR="00C240FF">
        <w:rPr>
          <w:color w:val="242424"/>
        </w:rPr>
        <w:t>obtained</w:t>
      </w:r>
      <w:r w:rsidR="00C240FF">
        <w:rPr>
          <w:color w:val="242424"/>
          <w:spacing w:val="-9"/>
        </w:rPr>
        <w:t xml:space="preserve"> </w:t>
      </w:r>
      <w:r w:rsidR="00C240FF">
        <w:rPr>
          <w:color w:val="242424"/>
        </w:rPr>
        <w:t>by</w:t>
      </w:r>
      <w:r w:rsidR="00C240FF">
        <w:rPr>
          <w:color w:val="242424"/>
          <w:spacing w:val="-11"/>
        </w:rPr>
        <w:t xml:space="preserve"> </w:t>
      </w:r>
      <w:r w:rsidR="00C240FF">
        <w:rPr>
          <w:color w:val="242424"/>
        </w:rPr>
        <w:t>adding</w:t>
      </w:r>
      <w:r w:rsidR="00C240FF">
        <w:rPr>
          <w:color w:val="242424"/>
          <w:spacing w:val="-7"/>
        </w:rPr>
        <w:t xml:space="preserve"> </w:t>
      </w:r>
      <w:r w:rsidR="00C240FF">
        <w:rPr>
          <w:color w:val="242424"/>
        </w:rPr>
        <w:t>liquid</w:t>
      </w:r>
      <w:r w:rsidR="00C240FF">
        <w:rPr>
          <w:color w:val="242424"/>
          <w:spacing w:val="-9"/>
        </w:rPr>
        <w:t xml:space="preserve"> </w:t>
      </w:r>
      <w:r w:rsidR="00C240FF">
        <w:rPr>
          <w:color w:val="242424"/>
        </w:rPr>
        <w:t>smoke,</w:t>
      </w:r>
      <w:r w:rsidR="00C240FF">
        <w:rPr>
          <w:color w:val="242424"/>
          <w:spacing w:val="-8"/>
        </w:rPr>
        <w:t xml:space="preserve"> </w:t>
      </w:r>
      <w:r w:rsidR="00C240FF">
        <w:rPr>
          <w:color w:val="242424"/>
        </w:rPr>
        <w:t>body</w:t>
      </w:r>
      <w:r w:rsidR="00C240FF">
        <w:rPr>
          <w:color w:val="242424"/>
          <w:spacing w:val="-11"/>
        </w:rPr>
        <w:t xml:space="preserve"> </w:t>
      </w:r>
      <w:r w:rsidR="00C240FF">
        <w:rPr>
          <w:color w:val="242424"/>
        </w:rPr>
        <w:t>lotion</w:t>
      </w:r>
      <w:r w:rsidR="00C240FF">
        <w:rPr>
          <w:color w:val="242424"/>
          <w:spacing w:val="-9"/>
        </w:rPr>
        <w:t xml:space="preserve"> </w:t>
      </w:r>
      <w:r w:rsidR="00C240FF">
        <w:rPr>
          <w:color w:val="242424"/>
        </w:rPr>
        <w:t>has</w:t>
      </w:r>
      <w:r w:rsidR="00C240FF">
        <w:rPr>
          <w:color w:val="242424"/>
          <w:spacing w:val="-11"/>
        </w:rPr>
        <w:t xml:space="preserve"> </w:t>
      </w:r>
      <w:r w:rsidR="00C240FF">
        <w:rPr>
          <w:color w:val="242424"/>
        </w:rPr>
        <w:t>moderate</w:t>
      </w:r>
      <w:r w:rsidR="00C240FF">
        <w:rPr>
          <w:color w:val="242424"/>
          <w:spacing w:val="-10"/>
        </w:rPr>
        <w:t xml:space="preserve"> </w:t>
      </w:r>
      <w:r w:rsidR="00C240FF">
        <w:rPr>
          <w:color w:val="242424"/>
        </w:rPr>
        <w:t>antioxidant</w:t>
      </w:r>
      <w:r w:rsidR="00C240FF">
        <w:rPr>
          <w:color w:val="242424"/>
          <w:spacing w:val="-8"/>
        </w:rPr>
        <w:t xml:space="preserve"> </w:t>
      </w:r>
      <w:r w:rsidR="00C240FF">
        <w:rPr>
          <w:color w:val="242424"/>
        </w:rPr>
        <w:t>activity.</w:t>
      </w:r>
      <w:r w:rsidR="00C240FF">
        <w:rPr>
          <w:color w:val="242424"/>
          <w:spacing w:val="-8"/>
        </w:rPr>
        <w:t xml:space="preserve"> </w:t>
      </w:r>
      <w:r w:rsidR="00C240FF">
        <w:rPr>
          <w:color w:val="242424"/>
        </w:rPr>
        <w:t>Even</w:t>
      </w:r>
      <w:r w:rsidR="00C240FF">
        <w:rPr>
          <w:color w:val="242424"/>
          <w:spacing w:val="-59"/>
        </w:rPr>
        <w:t xml:space="preserve"> </w:t>
      </w:r>
      <w:r w:rsidR="00C240FF">
        <w:rPr>
          <w:color w:val="242424"/>
        </w:rPr>
        <w:t>so, body lotion without the addition of liquid smoke also has an antioxidant activity of 27,19%.</w:t>
      </w:r>
      <w:r w:rsidR="00C240FF">
        <w:rPr>
          <w:color w:val="242424"/>
          <w:spacing w:val="-59"/>
        </w:rPr>
        <w:t xml:space="preserve"> </w:t>
      </w:r>
      <w:r w:rsidR="00C240FF">
        <w:rPr>
          <w:color w:val="242424"/>
        </w:rPr>
        <w:t>This can be ca</w:t>
      </w:r>
      <w:r w:rsidR="00C240FF">
        <w:rPr>
          <w:color w:val="242424"/>
        </w:rPr>
        <w:t>used because the manufacture of body lotion also uses fish skin gelatin, which</w:t>
      </w:r>
      <w:r w:rsidR="00C240FF">
        <w:rPr>
          <w:color w:val="242424"/>
          <w:spacing w:val="-59"/>
        </w:rPr>
        <w:t xml:space="preserve"> </w:t>
      </w:r>
      <w:r w:rsidR="00C240FF">
        <w:rPr>
          <w:color w:val="242424"/>
        </w:rPr>
        <w:t>contains the amino acids glycine and proline. The higher the content of glycine and proline,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the higher the antioxidant activity of fish gelatin (</w:t>
      </w:r>
      <w:r w:rsidR="00C240FF">
        <w:rPr>
          <w:color w:val="00AFEF"/>
        </w:rPr>
        <w:t xml:space="preserve">Nurilmala </w:t>
      </w:r>
      <w:r w:rsidR="00C240FF">
        <w:rPr>
          <w:rFonts w:ascii="Arial" w:hAnsi="Arial"/>
          <w:i/>
          <w:color w:val="00AFEF"/>
        </w:rPr>
        <w:t>et al</w:t>
      </w:r>
      <w:r w:rsidR="00C240FF">
        <w:rPr>
          <w:color w:val="00AFEF"/>
        </w:rPr>
        <w:t>., 2020</w:t>
      </w:r>
      <w:r w:rsidR="00C240FF">
        <w:rPr>
          <w:color w:val="242424"/>
        </w:rPr>
        <w:t>). The results of testing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the</w:t>
      </w:r>
      <w:r w:rsidR="00C240FF">
        <w:rPr>
          <w:color w:val="242424"/>
          <w:spacing w:val="-1"/>
        </w:rPr>
        <w:t xml:space="preserve"> </w:t>
      </w:r>
      <w:r w:rsidR="00C240FF">
        <w:rPr>
          <w:color w:val="242424"/>
        </w:rPr>
        <w:t>antioxidant</w:t>
      </w:r>
      <w:r w:rsidR="00C240FF">
        <w:rPr>
          <w:color w:val="242424"/>
          <w:spacing w:val="1"/>
        </w:rPr>
        <w:t xml:space="preserve"> </w:t>
      </w:r>
      <w:r w:rsidR="00C240FF">
        <w:rPr>
          <w:color w:val="242424"/>
        </w:rPr>
        <w:t>activity</w:t>
      </w:r>
      <w:r w:rsidR="00C240FF">
        <w:rPr>
          <w:color w:val="242424"/>
          <w:spacing w:val="-2"/>
        </w:rPr>
        <w:t xml:space="preserve"> </w:t>
      </w:r>
      <w:r w:rsidR="00C240FF">
        <w:rPr>
          <w:color w:val="242424"/>
        </w:rPr>
        <w:t>of body</w:t>
      </w:r>
      <w:r w:rsidR="00C240FF">
        <w:rPr>
          <w:color w:val="242424"/>
          <w:spacing w:val="-2"/>
        </w:rPr>
        <w:t xml:space="preserve"> </w:t>
      </w:r>
      <w:r w:rsidR="00C240FF">
        <w:rPr>
          <w:color w:val="242424"/>
        </w:rPr>
        <w:t>lotion are</w:t>
      </w:r>
      <w:r w:rsidR="00C240FF">
        <w:rPr>
          <w:color w:val="242424"/>
          <w:spacing w:val="-2"/>
        </w:rPr>
        <w:t xml:space="preserve"> </w:t>
      </w:r>
      <w:r w:rsidR="00C240FF">
        <w:rPr>
          <w:color w:val="242424"/>
        </w:rPr>
        <w:t>presented in</w:t>
      </w:r>
      <w:r w:rsidR="00C240FF">
        <w:rPr>
          <w:color w:val="242424"/>
          <w:spacing w:val="2"/>
        </w:rPr>
        <w:t xml:space="preserve"> </w:t>
      </w:r>
      <w:r w:rsidR="00C240FF">
        <w:rPr>
          <w:color w:val="00AFEF"/>
        </w:rPr>
        <w:t>Figure 3</w:t>
      </w:r>
      <w:r w:rsidR="00C240FF">
        <w:rPr>
          <w:color w:val="242424"/>
        </w:rPr>
        <w:t>.</w:t>
      </w: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jc w:val="left"/>
        <w:rPr>
          <w:sz w:val="24"/>
        </w:rPr>
      </w:pPr>
    </w:p>
    <w:p w:rsidR="00A60AD4" w:rsidRDefault="00A60AD4">
      <w:pPr>
        <w:pStyle w:val="BodyText"/>
        <w:spacing w:before="1"/>
        <w:jc w:val="left"/>
        <w:rPr>
          <w:sz w:val="24"/>
        </w:rPr>
      </w:pPr>
    </w:p>
    <w:p w:rsidR="00A60AD4" w:rsidRDefault="00C240FF">
      <w:pPr>
        <w:ind w:left="171" w:right="170"/>
        <w:jc w:val="center"/>
      </w:pPr>
      <w:r>
        <w:rPr>
          <w:rFonts w:ascii="Arial"/>
          <w:b/>
          <w:color w:val="00AFEF"/>
        </w:rPr>
        <w:t>Figure</w:t>
      </w:r>
      <w:r>
        <w:rPr>
          <w:rFonts w:ascii="Arial"/>
          <w:b/>
          <w:color w:val="00AFEF"/>
          <w:spacing w:val="-2"/>
        </w:rPr>
        <w:t xml:space="preserve"> </w:t>
      </w:r>
      <w:r>
        <w:rPr>
          <w:rFonts w:ascii="Arial"/>
          <w:b/>
          <w:color w:val="00AFEF"/>
        </w:rPr>
        <w:t xml:space="preserve">3. </w:t>
      </w:r>
      <w:r>
        <w:t>Antioxidant</w:t>
      </w:r>
      <w:r>
        <w:rPr>
          <w:spacing w:val="-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Lotion</w:t>
      </w:r>
    </w:p>
    <w:p w:rsidR="00A60AD4" w:rsidRDefault="00A60AD4">
      <w:pPr>
        <w:pStyle w:val="BodyText"/>
        <w:spacing w:before="7"/>
        <w:jc w:val="left"/>
        <w:rPr>
          <w:sz w:val="35"/>
        </w:rPr>
      </w:pPr>
    </w:p>
    <w:p w:rsidR="00A60AD4" w:rsidRDefault="00C240FF">
      <w:pPr>
        <w:pStyle w:val="BodyText"/>
        <w:spacing w:before="1"/>
        <w:ind w:left="118"/>
      </w:pPr>
      <w:r>
        <w:rPr>
          <w:color w:val="00AFEF"/>
        </w:rPr>
        <w:t>Total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Plate Count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Test</w:t>
      </w:r>
    </w:p>
    <w:p w:rsidR="00A60AD4" w:rsidRDefault="00C240FF">
      <w:pPr>
        <w:pStyle w:val="BodyText"/>
        <w:spacing w:before="121"/>
        <w:ind w:left="118"/>
      </w:pPr>
      <w:r>
        <w:rPr>
          <w:color w:val="00AFEF"/>
        </w:rPr>
        <w:t>Table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3</w:t>
      </w:r>
      <w:r>
        <w:t>.</w:t>
      </w:r>
      <w:r>
        <w:rPr>
          <w:spacing w:val="-3"/>
        </w:rPr>
        <w:t xml:space="preserve"> </w:t>
      </w:r>
      <w:r>
        <w:t>TPC</w:t>
      </w:r>
      <w:r>
        <w:rPr>
          <w:spacing w:val="-2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Lotion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Concentrations</w:t>
      </w:r>
      <w:r>
        <w:rPr>
          <w:spacing w:val="-1"/>
        </w:rPr>
        <w:t xml:space="preserve"> </w:t>
      </w:r>
      <w:r>
        <w:t>of Liquid</w:t>
      </w:r>
      <w:r>
        <w:rPr>
          <w:spacing w:val="-2"/>
        </w:rPr>
        <w:t xml:space="preserve"> </w:t>
      </w:r>
      <w:r>
        <w:t>Smoke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0"/>
        <w:gridCol w:w="2536"/>
        <w:gridCol w:w="5276"/>
      </w:tblGrid>
      <w:tr w:rsidR="00A60AD4">
        <w:trPr>
          <w:trHeight w:val="261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line="241" w:lineRule="exact"/>
              <w:ind w:left="319"/>
            </w:pPr>
            <w:r>
              <w:t>No</w:t>
            </w: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line="241" w:lineRule="exact"/>
              <w:ind w:left="602" w:right="890"/>
              <w:jc w:val="center"/>
            </w:pPr>
            <w:r>
              <w:t>Treatment</w:t>
            </w:r>
          </w:p>
        </w:tc>
        <w:tc>
          <w:tcPr>
            <w:tcW w:w="5276" w:type="dxa"/>
            <w:tcBorders>
              <w:top w:val="single" w:sz="4" w:space="0" w:color="000000"/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line="241" w:lineRule="exact"/>
              <w:ind w:left="895" w:right="877"/>
              <w:jc w:val="center"/>
            </w:pP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Plate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Count</w:t>
            </w:r>
            <w:r>
              <w:t>(Log</w:t>
            </w:r>
            <w:r>
              <w:rPr>
                <w:spacing w:val="-3"/>
              </w:rPr>
              <w:t xml:space="preserve"> </w:t>
            </w:r>
            <w:r>
              <w:t>colony/gram)</w:t>
            </w:r>
          </w:p>
        </w:tc>
      </w:tr>
      <w:tr w:rsidR="00A60AD4">
        <w:trPr>
          <w:trHeight w:val="257"/>
        </w:trPr>
        <w:tc>
          <w:tcPr>
            <w:tcW w:w="1220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line="238" w:lineRule="exact"/>
              <w:ind w:left="367"/>
            </w:pPr>
            <w:r>
              <w:t>1.</w:t>
            </w:r>
          </w:p>
        </w:tc>
        <w:tc>
          <w:tcPr>
            <w:tcW w:w="2536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line="238" w:lineRule="exact"/>
              <w:ind w:left="602" w:right="888"/>
              <w:jc w:val="center"/>
            </w:pPr>
            <w:r>
              <w:t>0%</w:t>
            </w:r>
          </w:p>
        </w:tc>
        <w:tc>
          <w:tcPr>
            <w:tcW w:w="5276" w:type="dxa"/>
            <w:tcBorders>
              <w:top w:val="single" w:sz="4" w:space="0" w:color="000000"/>
            </w:tcBorders>
          </w:tcPr>
          <w:p w:rsidR="00A60AD4" w:rsidRDefault="00C240FF">
            <w:pPr>
              <w:pStyle w:val="TableParagraph"/>
              <w:spacing w:line="238" w:lineRule="exact"/>
              <w:ind w:left="895" w:right="872"/>
              <w:jc w:val="center"/>
            </w:pPr>
            <w:r>
              <w:t>4,34 ±</w:t>
            </w:r>
            <w:r>
              <w:rPr>
                <w:spacing w:val="-4"/>
              </w:rPr>
              <w:t xml:space="preserve"> </w:t>
            </w:r>
            <w:r>
              <w:t>0,072</w:t>
            </w:r>
            <w:r>
              <w:rPr>
                <w:vertAlign w:val="superscript"/>
              </w:rPr>
              <w:t>c</w:t>
            </w:r>
          </w:p>
        </w:tc>
      </w:tr>
      <w:tr w:rsidR="00A60AD4">
        <w:trPr>
          <w:trHeight w:val="267"/>
        </w:trPr>
        <w:tc>
          <w:tcPr>
            <w:tcW w:w="1220" w:type="dxa"/>
          </w:tcPr>
          <w:p w:rsidR="00A60AD4" w:rsidRDefault="00C240FF">
            <w:pPr>
              <w:pStyle w:val="TableParagraph"/>
              <w:spacing w:before="3" w:line="244" w:lineRule="exact"/>
              <w:ind w:left="367"/>
            </w:pPr>
            <w:r>
              <w:t>2.</w:t>
            </w:r>
          </w:p>
        </w:tc>
        <w:tc>
          <w:tcPr>
            <w:tcW w:w="2536" w:type="dxa"/>
          </w:tcPr>
          <w:p w:rsidR="00A60AD4" w:rsidRDefault="00C240FF">
            <w:pPr>
              <w:pStyle w:val="TableParagraph"/>
              <w:spacing w:before="3" w:line="244" w:lineRule="exact"/>
              <w:ind w:left="601" w:right="890"/>
              <w:jc w:val="center"/>
            </w:pPr>
            <w:r>
              <w:t>0,3%</w:t>
            </w:r>
          </w:p>
        </w:tc>
        <w:tc>
          <w:tcPr>
            <w:tcW w:w="5276" w:type="dxa"/>
          </w:tcPr>
          <w:p w:rsidR="00A60AD4" w:rsidRDefault="00C240FF">
            <w:pPr>
              <w:pStyle w:val="TableParagraph"/>
              <w:spacing w:before="3" w:line="244" w:lineRule="exact"/>
              <w:ind w:left="895" w:right="874"/>
              <w:jc w:val="center"/>
            </w:pPr>
            <w:r>
              <w:t>3,56 ±</w:t>
            </w:r>
            <w:r>
              <w:rPr>
                <w:spacing w:val="-4"/>
              </w:rPr>
              <w:t xml:space="preserve"> </w:t>
            </w:r>
            <w:r>
              <w:t>0,057</w:t>
            </w:r>
            <w:r>
              <w:rPr>
                <w:vertAlign w:val="superscript"/>
              </w:rPr>
              <w:t>b</w:t>
            </w:r>
          </w:p>
        </w:tc>
      </w:tr>
      <w:tr w:rsidR="00A60AD4">
        <w:trPr>
          <w:trHeight w:val="267"/>
        </w:trPr>
        <w:tc>
          <w:tcPr>
            <w:tcW w:w="1220" w:type="dxa"/>
          </w:tcPr>
          <w:p w:rsidR="00A60AD4" w:rsidRDefault="00C240FF">
            <w:pPr>
              <w:pStyle w:val="TableParagraph"/>
              <w:spacing w:before="9" w:line="238" w:lineRule="exact"/>
              <w:ind w:left="367"/>
            </w:pPr>
            <w:r>
              <w:t>3.</w:t>
            </w:r>
          </w:p>
        </w:tc>
        <w:tc>
          <w:tcPr>
            <w:tcW w:w="2536" w:type="dxa"/>
          </w:tcPr>
          <w:p w:rsidR="00A60AD4" w:rsidRDefault="00C240FF">
            <w:pPr>
              <w:pStyle w:val="TableParagraph"/>
              <w:spacing w:before="9" w:line="238" w:lineRule="exact"/>
              <w:ind w:left="601" w:right="890"/>
              <w:jc w:val="center"/>
            </w:pPr>
            <w:r>
              <w:t>0,5%</w:t>
            </w:r>
          </w:p>
        </w:tc>
        <w:tc>
          <w:tcPr>
            <w:tcW w:w="5276" w:type="dxa"/>
          </w:tcPr>
          <w:p w:rsidR="00A60AD4" w:rsidRDefault="00C240FF">
            <w:pPr>
              <w:pStyle w:val="TableParagraph"/>
              <w:spacing w:before="9" w:line="238" w:lineRule="exact"/>
              <w:ind w:left="895" w:right="874"/>
              <w:jc w:val="center"/>
            </w:pPr>
            <w:r>
              <w:t>3,33 ±</w:t>
            </w:r>
            <w:r>
              <w:rPr>
                <w:spacing w:val="-4"/>
              </w:rPr>
              <w:t xml:space="preserve"> </w:t>
            </w:r>
            <w:r>
              <w:t>0,132</w:t>
            </w:r>
            <w:r>
              <w:rPr>
                <w:vertAlign w:val="superscript"/>
              </w:rPr>
              <w:t>b</w:t>
            </w:r>
          </w:p>
        </w:tc>
      </w:tr>
      <w:tr w:rsidR="00A60AD4">
        <w:trPr>
          <w:trHeight w:val="264"/>
        </w:trPr>
        <w:tc>
          <w:tcPr>
            <w:tcW w:w="1220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3" w:line="241" w:lineRule="exact"/>
              <w:ind w:left="367"/>
            </w:pPr>
            <w:r>
              <w:t>4.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3" w:line="241" w:lineRule="exact"/>
              <w:ind w:left="601" w:right="890"/>
              <w:jc w:val="center"/>
            </w:pPr>
            <w:r>
              <w:t>0,7%</w:t>
            </w:r>
          </w:p>
        </w:tc>
        <w:tc>
          <w:tcPr>
            <w:tcW w:w="5276" w:type="dxa"/>
            <w:tcBorders>
              <w:bottom w:val="single" w:sz="4" w:space="0" w:color="000000"/>
            </w:tcBorders>
          </w:tcPr>
          <w:p w:rsidR="00A60AD4" w:rsidRDefault="00C240FF">
            <w:pPr>
              <w:pStyle w:val="TableParagraph"/>
              <w:spacing w:before="3" w:line="241" w:lineRule="exact"/>
              <w:ind w:left="895" w:right="874"/>
              <w:jc w:val="center"/>
            </w:pPr>
            <w:r>
              <w:t>2,46 ±</w:t>
            </w:r>
            <w:r>
              <w:rPr>
                <w:spacing w:val="-4"/>
              </w:rPr>
              <w:t xml:space="preserve"> </w:t>
            </w:r>
            <w:r>
              <w:t>0,071</w:t>
            </w:r>
            <w:r>
              <w:rPr>
                <w:vertAlign w:val="superscript"/>
              </w:rPr>
              <w:t>a</w:t>
            </w:r>
          </w:p>
        </w:tc>
      </w:tr>
    </w:tbl>
    <w:p w:rsidR="00A60AD4" w:rsidRDefault="00A60AD4">
      <w:pPr>
        <w:spacing w:line="241" w:lineRule="exact"/>
        <w:jc w:val="center"/>
        <w:sectPr w:rsidR="00A60AD4">
          <w:pgSz w:w="11910" w:h="16840"/>
          <w:pgMar w:top="1320" w:right="1300" w:bottom="280" w:left="1300" w:header="720" w:footer="720" w:gutter="0"/>
          <w:cols w:space="720"/>
        </w:sectPr>
      </w:pPr>
    </w:p>
    <w:p w:rsidR="00A60AD4" w:rsidRDefault="00C240FF">
      <w:pPr>
        <w:pStyle w:val="BodyText"/>
        <w:spacing w:before="80"/>
        <w:ind w:left="118" w:right="110"/>
      </w:pPr>
      <w:r>
        <w:lastRenderedPageBreak/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done,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decrease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Plate</w:t>
      </w:r>
      <w:r>
        <w:rPr>
          <w:spacing w:val="-58"/>
        </w:rPr>
        <w:t xml:space="preserve"> </w:t>
      </w:r>
      <w:r>
        <w:t>Count value along with an increase in liquid smoke concentration. Of the four body lotion</w:t>
      </w:r>
      <w:r>
        <w:rPr>
          <w:spacing w:val="1"/>
        </w:rPr>
        <w:t xml:space="preserve"> </w:t>
      </w:r>
      <w:r>
        <w:t>samples,</w:t>
      </w:r>
      <w:r>
        <w:rPr>
          <w:spacing w:val="-13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samples</w:t>
      </w:r>
      <w:r>
        <w:rPr>
          <w:spacing w:val="-15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requirements,</w:t>
      </w:r>
      <w:r>
        <w:rPr>
          <w:spacing w:val="-11"/>
        </w:rPr>
        <w:t xml:space="preserve"> </w:t>
      </w:r>
      <w:r>
        <w:t>namely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body</w:t>
      </w:r>
      <w:r>
        <w:rPr>
          <w:spacing w:val="-13"/>
        </w:rPr>
        <w:t xml:space="preserve"> </w:t>
      </w:r>
      <w:r>
        <w:t>lotion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0%</w:t>
      </w:r>
      <w:r>
        <w:rPr>
          <w:spacing w:val="-12"/>
        </w:rPr>
        <w:t xml:space="preserve"> </w:t>
      </w:r>
      <w:r>
        <w:t>liquid</w:t>
      </w:r>
      <w:r>
        <w:rPr>
          <w:spacing w:val="-59"/>
        </w:rPr>
        <w:t xml:space="preserve"> </w:t>
      </w:r>
      <w:r>
        <w:t>smoke concentration of 4,34 ± 0,072 log colonies/gram, the b</w:t>
      </w:r>
      <w:r>
        <w:t>ody lotion with a concentration</w:t>
      </w:r>
      <w:r>
        <w:rPr>
          <w:spacing w:val="1"/>
        </w:rPr>
        <w:t xml:space="preserve"> </w:t>
      </w:r>
      <w:r>
        <w:t>of 0,3% liquid smoke with a log TPC value of 3,56 ± 0,057 colonies/gram, and the body lotion</w:t>
      </w:r>
      <w:r>
        <w:rPr>
          <w:spacing w:val="-59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concentration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t>0,5%</w:t>
      </w:r>
      <w:r>
        <w:rPr>
          <w:spacing w:val="-13"/>
        </w:rPr>
        <w:t xml:space="preserve"> </w:t>
      </w:r>
      <w:r>
        <w:t>liquid</w:t>
      </w:r>
      <w:r>
        <w:rPr>
          <w:spacing w:val="-17"/>
        </w:rPr>
        <w:t xml:space="preserve"> </w:t>
      </w:r>
      <w:r>
        <w:t>smoke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log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3,33</w:t>
      </w:r>
      <w:r>
        <w:rPr>
          <w:spacing w:val="-19"/>
        </w:rPr>
        <w:t xml:space="preserve"> </w:t>
      </w:r>
      <w:r>
        <w:t>±</w:t>
      </w:r>
      <w:r>
        <w:rPr>
          <w:spacing w:val="-21"/>
        </w:rPr>
        <w:t xml:space="preserve"> </w:t>
      </w:r>
      <w:r>
        <w:t>0,132</w:t>
      </w:r>
      <w:r>
        <w:rPr>
          <w:spacing w:val="-17"/>
        </w:rPr>
        <w:t xml:space="preserve"> </w:t>
      </w:r>
      <w:r>
        <w:t>log</w:t>
      </w:r>
      <w:r>
        <w:rPr>
          <w:spacing w:val="-14"/>
        </w:rPr>
        <w:t xml:space="preserve"> </w:t>
      </w:r>
      <w:r>
        <w:t>colonies/gram.</w:t>
      </w:r>
      <w:r>
        <w:rPr>
          <w:spacing w:val="-15"/>
        </w:rPr>
        <w:t xml:space="preserve"> </w:t>
      </w:r>
      <w:r>
        <w:t>whereas</w:t>
      </w:r>
      <w:r>
        <w:rPr>
          <w:spacing w:val="-59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body</w:t>
      </w:r>
      <w:r>
        <w:rPr>
          <w:spacing w:val="-17"/>
        </w:rPr>
        <w:t xml:space="preserve"> </w:t>
      </w:r>
      <w:r>
        <w:rPr>
          <w:spacing w:val="-1"/>
        </w:rPr>
        <w:t>lotion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addition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0,7%</w:t>
      </w:r>
      <w:r>
        <w:rPr>
          <w:spacing w:val="-13"/>
        </w:rPr>
        <w:t xml:space="preserve"> </w:t>
      </w:r>
      <w:r>
        <w:t>liquid</w:t>
      </w:r>
      <w:r>
        <w:rPr>
          <w:spacing w:val="-14"/>
        </w:rPr>
        <w:t xml:space="preserve"> </w:t>
      </w:r>
      <w:r>
        <w:t>smoke,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TPC</w:t>
      </w:r>
      <w:r>
        <w:rPr>
          <w:spacing w:val="-15"/>
        </w:rPr>
        <w:t xml:space="preserve"> </w:t>
      </w:r>
      <w:r>
        <w:t>log</w:t>
      </w:r>
      <w:r>
        <w:rPr>
          <w:spacing w:val="-12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2,46</w:t>
      </w:r>
      <w:r>
        <w:rPr>
          <w:spacing w:val="-14"/>
        </w:rPr>
        <w:t xml:space="preserve"> </w:t>
      </w:r>
      <w:r>
        <w:t>colonies/gram</w:t>
      </w:r>
      <w:r>
        <w:rPr>
          <w:spacing w:val="-59"/>
        </w:rPr>
        <w:t xml:space="preserve"> </w:t>
      </w:r>
      <w:r>
        <w:t xml:space="preserve">so that it met BPOM requirements. According to </w:t>
      </w:r>
      <w:r>
        <w:rPr>
          <w:color w:val="00AFEF"/>
        </w:rPr>
        <w:t>Food and Drug Supervisory Agency of the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Republic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of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Indonesia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No.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12</w:t>
      </w:r>
      <w:r>
        <w:rPr>
          <w:color w:val="00AFEF"/>
          <w:spacing w:val="1"/>
        </w:rPr>
        <w:t xml:space="preserve"> </w:t>
      </w:r>
      <w:r>
        <w:t>(</w:t>
      </w:r>
      <w:r>
        <w:rPr>
          <w:color w:val="00AFEF"/>
        </w:rPr>
        <w:t>2014</w:t>
      </w:r>
      <w:r>
        <w:t>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contamination in cosmetic products is 10</w:t>
      </w:r>
      <w:r>
        <w:rPr>
          <w:vertAlign w:val="superscript"/>
        </w:rPr>
        <w:t>3</w:t>
      </w:r>
      <w:r>
        <w:t xml:space="preserve"> colonies/gram, or 3 log colonies/gram. Bacterial</w:t>
      </w:r>
      <w:r>
        <w:rPr>
          <w:spacing w:val="1"/>
        </w:rPr>
        <w:t xml:space="preserve"> </w:t>
      </w:r>
      <w:r>
        <w:t>activity in body lotion can be inhibited because there are compounds in liquid smoke that act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antibacterials,</w:t>
      </w:r>
      <w:r>
        <w:rPr>
          <w:spacing w:val="-13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phenol,</w:t>
      </w:r>
      <w:r>
        <w:rPr>
          <w:spacing w:val="-15"/>
        </w:rPr>
        <w:t xml:space="preserve"> </w:t>
      </w:r>
      <w:r>
        <w:t>formaldehyde,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carboxylic</w:t>
      </w:r>
      <w:r>
        <w:rPr>
          <w:spacing w:val="-11"/>
        </w:rPr>
        <w:t xml:space="preserve"> </w:t>
      </w:r>
      <w:r>
        <w:t>acids.</w:t>
      </w:r>
      <w:r>
        <w:rPr>
          <w:spacing w:val="-11"/>
        </w:rPr>
        <w:t xml:space="preserve"> </w:t>
      </w:r>
      <w:r>
        <w:t>Liquid</w:t>
      </w:r>
      <w:r>
        <w:rPr>
          <w:spacing w:val="-11"/>
        </w:rPr>
        <w:t xml:space="preserve"> </w:t>
      </w:r>
      <w:r>
        <w:t>smoke</w:t>
      </w:r>
      <w:r>
        <w:rPr>
          <w:spacing w:val="-14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inhibit</w:t>
      </w:r>
      <w:r>
        <w:rPr>
          <w:spacing w:val="-59"/>
        </w:rPr>
        <w:t xml:space="preserve"> </w:t>
      </w:r>
      <w:r>
        <w:t>bacterial growth due to the presence of phenolic compounds, which can bind to bacterial</w:t>
      </w:r>
      <w:r>
        <w:rPr>
          <w:spacing w:val="1"/>
        </w:rPr>
        <w:t xml:space="preserve"> </w:t>
      </w:r>
      <w:r>
        <w:t>proteins through hydrogen bonds, causing the protein structure to be damaged. Phenol can</w:t>
      </w:r>
      <w:r>
        <w:rPr>
          <w:spacing w:val="1"/>
        </w:rPr>
        <w:t xml:space="preserve"> </w:t>
      </w:r>
      <w:r>
        <w:t>also disrupt the integrity of the cytoplasm, which cau</w:t>
      </w:r>
      <w:r>
        <w:t>ses the escape of macromolecules and</w:t>
      </w:r>
      <w:r>
        <w:rPr>
          <w:spacing w:val="1"/>
        </w:rPr>
        <w:t xml:space="preserve"> </w:t>
      </w:r>
      <w:r>
        <w:t>ions from the bacterial cell so that the bacterial cell loses its shape and lysis occurs. The</w:t>
      </w:r>
      <w:r>
        <w:rPr>
          <w:spacing w:val="1"/>
        </w:rPr>
        <w:t xml:space="preserve"> </w:t>
      </w:r>
      <w:r>
        <w:t>presence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acidic</w:t>
      </w:r>
      <w:r>
        <w:rPr>
          <w:spacing w:val="-6"/>
        </w:rPr>
        <w:t xml:space="preserve"> </w:t>
      </w:r>
      <w:r>
        <w:t>compounds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serves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</w:t>
      </w:r>
      <w:r>
        <w:rPr>
          <w:spacing w:val="-8"/>
        </w:rPr>
        <w:t xml:space="preserve"> </w:t>
      </w:r>
      <w:r>
        <w:t>inside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bacterial</w:t>
      </w:r>
      <w:r>
        <w:rPr>
          <w:spacing w:val="-8"/>
        </w:rPr>
        <w:t xml:space="preserve"> </w:t>
      </w:r>
      <w:r>
        <w:t>cells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bacteria</w:t>
      </w:r>
      <w:r>
        <w:rPr>
          <w:spacing w:val="-1"/>
        </w:rPr>
        <w:t xml:space="preserve"> </w:t>
      </w:r>
      <w:r>
        <w:t>will release H+</w:t>
      </w:r>
      <w:r>
        <w:rPr>
          <w:spacing w:val="-1"/>
        </w:rPr>
        <w:t xml:space="preserve"> </w:t>
      </w:r>
      <w:r>
        <w:t>(</w:t>
      </w:r>
      <w:r>
        <w:rPr>
          <w:color w:val="00AFEF"/>
        </w:rPr>
        <w:t xml:space="preserve">Erlytasari </w:t>
      </w:r>
      <w:r>
        <w:rPr>
          <w:rFonts w:ascii="Arial" w:hAnsi="Arial"/>
          <w:i/>
          <w:color w:val="00AFEF"/>
        </w:rPr>
        <w:t>et</w:t>
      </w:r>
      <w:r>
        <w:rPr>
          <w:rFonts w:ascii="Arial" w:hAnsi="Arial"/>
          <w:i/>
          <w:color w:val="00AFEF"/>
          <w:spacing w:val="-1"/>
        </w:rPr>
        <w:t xml:space="preserve"> </w:t>
      </w:r>
      <w:r>
        <w:rPr>
          <w:rFonts w:ascii="Arial" w:hAnsi="Arial"/>
          <w:i/>
          <w:color w:val="00AFEF"/>
        </w:rPr>
        <w:t>al</w:t>
      </w:r>
      <w:r>
        <w:rPr>
          <w:color w:val="00AFEF"/>
        </w:rPr>
        <w:t>.,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2019</w:t>
      </w:r>
      <w:r>
        <w:t>).</w:t>
      </w:r>
    </w:p>
    <w:p w:rsidR="00A60AD4" w:rsidRDefault="00A60AD4">
      <w:pPr>
        <w:pStyle w:val="BodyText"/>
        <w:spacing w:before="1"/>
        <w:jc w:val="left"/>
      </w:pPr>
    </w:p>
    <w:p w:rsidR="00A60AD4" w:rsidRDefault="00C240FF">
      <w:pPr>
        <w:pStyle w:val="Heading1"/>
        <w:jc w:val="left"/>
      </w:pPr>
      <w:r>
        <w:rPr>
          <w:color w:val="00AFEF"/>
        </w:rPr>
        <w:t>CONCLUSION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AND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RECOMMENDATION</w:t>
      </w:r>
    </w:p>
    <w:p w:rsidR="00A60AD4" w:rsidRDefault="00C240FF">
      <w:pPr>
        <w:pStyle w:val="BodyText"/>
        <w:spacing w:before="119" w:line="252" w:lineRule="exact"/>
        <w:ind w:left="118"/>
        <w:jc w:val="left"/>
      </w:pPr>
      <w:r>
        <w:rPr>
          <w:color w:val="00AFEF"/>
        </w:rPr>
        <w:t>Counclusion</w:t>
      </w:r>
    </w:p>
    <w:p w:rsidR="00A60AD4" w:rsidRDefault="00C240FF">
      <w:pPr>
        <w:pStyle w:val="BodyText"/>
        <w:ind w:left="118" w:right="103"/>
      </w:pPr>
      <w:r>
        <w:rPr>
          <w:color w:val="242424"/>
        </w:rPr>
        <w:t>The use of barracuda fish skin gelatin with a concentration of 3% showed good parameter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characteristics in the viscosity test and hedonic test, with a viscosity value of 2847 ± 89,37 cP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a</w:t>
      </w:r>
      <w:r>
        <w:rPr>
          <w:color w:val="242424"/>
        </w:rPr>
        <w:t>nd a hedonic value with a confidence interval of 5,73 &lt; µ &lt; 5,91 (preferred by the panelists).</w:t>
      </w:r>
      <w:r>
        <w:rPr>
          <w:color w:val="242424"/>
          <w:spacing w:val="-59"/>
        </w:rPr>
        <w:t xml:space="preserve"> </w:t>
      </w:r>
      <w:r>
        <w:rPr>
          <w:color w:val="242424"/>
        </w:rPr>
        <w:t>In addition, the addition of liquid smoke with a concentration of 0,7% showed the best results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as an antioxidant and antibacterial. The antioxidant activity valu</w:t>
      </w:r>
      <w:r>
        <w:rPr>
          <w:color w:val="242424"/>
        </w:rPr>
        <w:t>e of body lotion with a 0,7%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liquid smoke concentration was 34,87 ± 0,325% while the total plate count value was 2,46 ±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0,071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log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colonies/gram.</w:t>
      </w:r>
    </w:p>
    <w:p w:rsidR="00A60AD4" w:rsidRDefault="00C240FF">
      <w:pPr>
        <w:pStyle w:val="BodyText"/>
        <w:spacing w:before="120"/>
        <w:ind w:left="118"/>
        <w:jc w:val="left"/>
      </w:pPr>
      <w:r>
        <w:rPr>
          <w:color w:val="00AFEF"/>
        </w:rPr>
        <w:t>Recommendation</w:t>
      </w:r>
    </w:p>
    <w:p w:rsidR="00A60AD4" w:rsidRDefault="00C240FF">
      <w:pPr>
        <w:pStyle w:val="BodyText"/>
        <w:spacing w:before="2"/>
        <w:ind w:left="118" w:right="117"/>
      </w:pPr>
      <w:r>
        <w:t>Recommendations that can be given from research on the use of barracuda skin gelatin</w:t>
      </w:r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Sphyraena</w:t>
      </w:r>
      <w:r>
        <w:t>) in making body lotion with the addition of liquid smoke as an antioxidant and</w:t>
      </w:r>
      <w:r>
        <w:rPr>
          <w:spacing w:val="1"/>
        </w:rPr>
        <w:t xml:space="preserve"> </w:t>
      </w:r>
      <w:r>
        <w:t>antibacterial are that it is necessary to conduct research related to the maximum use time of</w:t>
      </w:r>
      <w:r>
        <w:rPr>
          <w:spacing w:val="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lotion products</w:t>
      </w:r>
      <w:r>
        <w:rPr>
          <w:spacing w:val="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liquid</w:t>
      </w:r>
      <w:r>
        <w:rPr>
          <w:spacing w:val="-2"/>
        </w:rPr>
        <w:t xml:space="preserve"> </w:t>
      </w:r>
      <w:r>
        <w:t>smoke.</w:t>
      </w:r>
    </w:p>
    <w:p w:rsidR="00A60AD4" w:rsidRDefault="00A60AD4">
      <w:pPr>
        <w:pStyle w:val="BodyText"/>
        <w:jc w:val="left"/>
      </w:pPr>
    </w:p>
    <w:p w:rsidR="00A60AD4" w:rsidRDefault="00C240FF">
      <w:pPr>
        <w:pStyle w:val="Heading1"/>
        <w:spacing w:line="252" w:lineRule="exact"/>
        <w:jc w:val="left"/>
      </w:pPr>
      <w:r>
        <w:rPr>
          <w:color w:val="00AFEF"/>
        </w:rPr>
        <w:t>REFERENCES</w:t>
      </w:r>
    </w:p>
    <w:p w:rsidR="00A60AD4" w:rsidRDefault="00C240FF">
      <w:pPr>
        <w:pStyle w:val="BodyText"/>
        <w:ind w:left="1018" w:right="115" w:hanging="900"/>
      </w:pPr>
      <w:r>
        <w:t>[AOAC] Association of Official Analytical Chemists. 2005. Official Method of Analysis of The</w:t>
      </w:r>
      <w:r>
        <w:rPr>
          <w:spacing w:val="1"/>
        </w:rPr>
        <w:t xml:space="preserve"> </w:t>
      </w:r>
      <w:r>
        <w:t>Association of Official Analytical of Chemist International 18th Edition. Maryland,</w:t>
      </w:r>
      <w:r>
        <w:rPr>
          <w:spacing w:val="1"/>
        </w:rPr>
        <w:t xml:space="preserve"> </w:t>
      </w:r>
      <w:r>
        <w:t>USA:</w:t>
      </w:r>
      <w:r>
        <w:rPr>
          <w:spacing w:val="-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Official</w:t>
      </w:r>
      <w:r>
        <w:rPr>
          <w:spacing w:val="-14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Chemist</w:t>
      </w:r>
      <w:r>
        <w:rPr>
          <w:spacing w:val="-2"/>
        </w:rPr>
        <w:t xml:space="preserve"> </w:t>
      </w:r>
      <w:r>
        <w:t>International.</w:t>
      </w:r>
    </w:p>
    <w:p w:rsidR="00A60AD4" w:rsidRDefault="00C240FF">
      <w:pPr>
        <w:pStyle w:val="BodyText"/>
        <w:ind w:left="930" w:right="116" w:hanging="812"/>
      </w:pPr>
      <w:r>
        <w:t>Agustina, W.</w:t>
      </w:r>
      <w:r>
        <w:t>, Sumpono &amp; R. Elvia. 2017. Activity of Liquid Smoke of Hevea braziliensis Fruit</w:t>
      </w:r>
      <w:r>
        <w:rPr>
          <w:spacing w:val="1"/>
        </w:rPr>
        <w:t xml:space="preserve"> </w:t>
      </w:r>
      <w:r>
        <w:t>Shells as Antibacterial Staphylacoccus aureus. Journal of Education and Chemistry,</w:t>
      </w:r>
      <w:r>
        <w:rPr>
          <w:spacing w:val="1"/>
        </w:rPr>
        <w:t xml:space="preserve"> </w:t>
      </w:r>
      <w:r>
        <w:t>1 (1):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9.</w:t>
      </w:r>
    </w:p>
    <w:p w:rsidR="00A60AD4" w:rsidRDefault="00C240FF">
      <w:pPr>
        <w:pStyle w:val="BodyText"/>
        <w:spacing w:before="1"/>
        <w:ind w:left="930" w:right="116" w:hanging="812"/>
      </w:pPr>
      <w:r>
        <w:t>Al-Nimry,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AA</w:t>
      </w:r>
      <w:r>
        <w:rPr>
          <w:spacing w:val="1"/>
        </w:rPr>
        <w:t xml:space="preserve"> </w:t>
      </w:r>
      <w:r>
        <w:t>Dayah,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Hasan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Daghmash.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Cosmetic,</w:t>
      </w:r>
      <w:r>
        <w:rPr>
          <w:spacing w:val="1"/>
        </w:rPr>
        <w:t xml:space="preserve"> </w:t>
      </w:r>
      <w:r>
        <w:t>Biomedical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Pharmaceutical Applications of Fish Gelatin/Hydrolysates. Journal of Marine Drugs,</w:t>
      </w:r>
      <w:r>
        <w:rPr>
          <w:spacing w:val="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(145):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23.</w:t>
      </w:r>
    </w:p>
    <w:p w:rsidR="00A60AD4" w:rsidRDefault="00C240FF">
      <w:pPr>
        <w:pStyle w:val="BodyText"/>
        <w:ind w:left="930" w:right="116" w:hanging="812"/>
      </w:pPr>
      <w:r>
        <w:rPr>
          <w:spacing w:val="-1"/>
        </w:rPr>
        <w:t>Erlytasari.,</w:t>
      </w:r>
      <w:r>
        <w:rPr>
          <w:spacing w:val="-13"/>
        </w:rPr>
        <w:t xml:space="preserve"> </w:t>
      </w:r>
      <w:r>
        <w:rPr>
          <w:spacing w:val="-1"/>
        </w:rPr>
        <w:t>D.</w:t>
      </w:r>
      <w:r>
        <w:rPr>
          <w:spacing w:val="-15"/>
        </w:rPr>
        <w:t xml:space="preserve"> </w:t>
      </w:r>
      <w:r>
        <w:rPr>
          <w:spacing w:val="-1"/>
        </w:rPr>
        <w:t>N.</w:t>
      </w:r>
      <w:r>
        <w:rPr>
          <w:spacing w:val="-14"/>
        </w:rPr>
        <w:t xml:space="preserve"> </w:t>
      </w:r>
      <w:r>
        <w:rPr>
          <w:spacing w:val="-1"/>
        </w:rPr>
        <w:t>G.</w:t>
      </w:r>
      <w:r>
        <w:rPr>
          <w:spacing w:val="-20"/>
        </w:rPr>
        <w:t xml:space="preserve"> </w:t>
      </w:r>
      <w:r>
        <w:rPr>
          <w:spacing w:val="-1"/>
        </w:rPr>
        <w:t>Wibisono</w:t>
      </w:r>
      <w:r>
        <w:rPr>
          <w:spacing w:val="-14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Hapsari.</w:t>
      </w:r>
      <w:r>
        <w:rPr>
          <w:spacing w:val="-12"/>
        </w:rPr>
        <w:t xml:space="preserve"> </w:t>
      </w:r>
      <w:r>
        <w:t>2019.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Effectiveness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Various</w:t>
      </w:r>
      <w:r>
        <w:rPr>
          <w:spacing w:val="-14"/>
        </w:rPr>
        <w:t xml:space="preserve"> </w:t>
      </w:r>
      <w:r>
        <w:t>Concentrations</w:t>
      </w:r>
      <w:r>
        <w:rPr>
          <w:spacing w:val="-58"/>
        </w:rPr>
        <w:t xml:space="preserve"> </w:t>
      </w:r>
      <w:r>
        <w:t>of Liquid Smoke as a Disinfectant for Dental Clinic Equipment. Diponegoro Medical</w:t>
      </w:r>
      <w:r>
        <w:rPr>
          <w:spacing w:val="1"/>
        </w:rPr>
        <w:t xml:space="preserve"> </w:t>
      </w:r>
      <w:r>
        <w:t>Journal,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(4):</w:t>
      </w:r>
      <w:r>
        <w:rPr>
          <w:spacing w:val="-1"/>
        </w:rPr>
        <w:t xml:space="preserve"> </w:t>
      </w:r>
      <w:r>
        <w:t>1114</w:t>
      </w:r>
      <w:r>
        <w:rPr>
          <w:spacing w:val="-1"/>
        </w:rPr>
        <w:t xml:space="preserve"> </w:t>
      </w:r>
      <w:r>
        <w:t>– 1123.</w:t>
      </w:r>
    </w:p>
    <w:p w:rsidR="00A60AD4" w:rsidRDefault="00C240FF">
      <w:pPr>
        <w:pStyle w:val="BodyText"/>
        <w:ind w:left="930" w:right="110" w:hanging="812"/>
      </w:pPr>
      <w:r>
        <w:t>Fauziah,</w:t>
      </w:r>
      <w:r>
        <w:rPr>
          <w:spacing w:val="-11"/>
        </w:rPr>
        <w:t xml:space="preserve"> </w:t>
      </w:r>
      <w:r>
        <w:t>N.,</w:t>
      </w:r>
      <w:r>
        <w:rPr>
          <w:spacing w:val="-12"/>
        </w:rPr>
        <w:t xml:space="preserve"> </w:t>
      </w:r>
      <w:r>
        <w:t>F.</w:t>
      </w:r>
      <w:r>
        <w:rPr>
          <w:spacing w:val="-12"/>
        </w:rPr>
        <w:t xml:space="preserve"> </w:t>
      </w:r>
      <w:r>
        <w:t>Swastawati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L.</w:t>
      </w:r>
      <w:r>
        <w:rPr>
          <w:spacing w:val="-12"/>
        </w:rPr>
        <w:t xml:space="preserve"> </w:t>
      </w:r>
      <w:r>
        <w:t>Rianingsih.</w:t>
      </w:r>
      <w:r>
        <w:rPr>
          <w:spacing w:val="-13"/>
        </w:rPr>
        <w:t xml:space="preserve"> </w:t>
      </w:r>
      <w:r>
        <w:t>2014.</w:t>
      </w:r>
      <w:r>
        <w:rPr>
          <w:spacing w:val="-16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Antioxidant</w:t>
      </w:r>
      <w:r>
        <w:rPr>
          <w:spacing w:val="-11"/>
        </w:rPr>
        <w:t xml:space="preserve"> </w:t>
      </w:r>
      <w:r>
        <w:t>Effects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Liquid</w:t>
      </w:r>
      <w:r>
        <w:rPr>
          <w:spacing w:val="-14"/>
        </w:rPr>
        <w:t xml:space="preserve"> </w:t>
      </w:r>
      <w:r>
        <w:t>Smoke</w:t>
      </w:r>
      <w:r>
        <w:rPr>
          <w:spacing w:val="-5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Fat</w:t>
      </w:r>
      <w:r>
        <w:rPr>
          <w:spacing w:val="-10"/>
        </w:rPr>
        <w:t xml:space="preserve"> </w:t>
      </w:r>
      <w:r>
        <w:t>Oxidation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Pindang</w:t>
      </w:r>
      <w:r>
        <w:rPr>
          <w:spacing w:val="-9"/>
        </w:rPr>
        <w:t xml:space="preserve"> </w:t>
      </w:r>
      <w:r>
        <w:t>Layang</w:t>
      </w:r>
      <w:r>
        <w:rPr>
          <w:spacing w:val="-10"/>
        </w:rPr>
        <w:t xml:space="preserve"> </w:t>
      </w:r>
      <w:r>
        <w:t>Fish</w:t>
      </w:r>
      <w:r>
        <w:rPr>
          <w:spacing w:val="-14"/>
        </w:rPr>
        <w:t xml:space="preserve"> </w:t>
      </w:r>
      <w:r>
        <w:t>(Decapteru</w:t>
      </w:r>
      <w:r>
        <w:t>s</w:t>
      </w:r>
      <w:r>
        <w:rPr>
          <w:spacing w:val="-11"/>
        </w:rPr>
        <w:t xml:space="preserve"> </w:t>
      </w:r>
      <w:r>
        <w:t>sp.)</w:t>
      </w:r>
      <w:r>
        <w:rPr>
          <w:spacing w:val="-10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Room</w:t>
      </w:r>
      <w:r>
        <w:rPr>
          <w:spacing w:val="-12"/>
        </w:rPr>
        <w:t xml:space="preserve"> </w:t>
      </w:r>
      <w:r>
        <w:t>Temperature</w:t>
      </w:r>
      <w:r>
        <w:rPr>
          <w:spacing w:val="-59"/>
        </w:rPr>
        <w:t xml:space="preserve"> </w:t>
      </w:r>
      <w:r>
        <w:t>Storage.</w:t>
      </w:r>
      <w:r>
        <w:rPr>
          <w:spacing w:val="-8"/>
        </w:rPr>
        <w:t xml:space="preserve"> </w:t>
      </w:r>
      <w:r>
        <w:t>Journal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Biotechnology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Fishery</w:t>
      </w:r>
      <w:r>
        <w:rPr>
          <w:spacing w:val="-7"/>
        </w:rPr>
        <w:t xml:space="preserve"> </w:t>
      </w:r>
      <w:r>
        <w:t>Products,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(4):</w:t>
      </w:r>
      <w:r>
        <w:rPr>
          <w:spacing w:val="-7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76.</w:t>
      </w:r>
    </w:p>
    <w:p w:rsidR="00A60AD4" w:rsidRDefault="00C240FF">
      <w:pPr>
        <w:pStyle w:val="BodyText"/>
        <w:ind w:left="1018" w:right="114" w:hanging="900"/>
      </w:pPr>
      <w:r>
        <w:t>Frida, E., Darnianti &amp; Noviyunida. 2018. Making Liquid Smoke from Corn Cob Waste with the</w:t>
      </w:r>
      <w:r>
        <w:rPr>
          <w:spacing w:val="-59"/>
        </w:rPr>
        <w:t xml:space="preserve"> </w:t>
      </w:r>
      <w:r>
        <w:t>Pyrolosis</w:t>
      </w:r>
      <w:r>
        <w:rPr>
          <w:spacing w:val="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Preservative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Fish.</w:t>
      </w:r>
      <w:r>
        <w:rPr>
          <w:spacing w:val="-2"/>
        </w:rPr>
        <w:t xml:space="preserve"> </w:t>
      </w:r>
      <w:r>
        <w:t>Juitech</w:t>
      </w:r>
      <w:r>
        <w:rPr>
          <w:spacing w:val="-3"/>
        </w:rPr>
        <w:t xml:space="preserve"> </w:t>
      </w:r>
      <w:r>
        <w:t>Journal,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(1):</w:t>
      </w:r>
      <w:r>
        <w:rPr>
          <w:spacing w:val="-2"/>
        </w:rPr>
        <w:t xml:space="preserve"> </w:t>
      </w:r>
      <w:r>
        <w:t>35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41.</w:t>
      </w:r>
    </w:p>
    <w:p w:rsidR="00A60AD4" w:rsidRDefault="00C240FF">
      <w:pPr>
        <w:pStyle w:val="BodyText"/>
        <w:ind w:left="930" w:right="120" w:hanging="812"/>
      </w:pPr>
      <w:r>
        <w:t>Hambali, E &amp; Nurfadhila. 2022. Liquid Smoke from Coconut Shell Pyrolysis Process on Palm</w:t>
      </w:r>
      <w:r>
        <w:rPr>
          <w:spacing w:val="-59"/>
        </w:rPr>
        <w:t xml:space="preserve"> </w:t>
      </w:r>
      <w:r>
        <w:t>Surfactant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Liquid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Soap.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Palm,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(2):</w:t>
      </w:r>
      <w:r>
        <w:rPr>
          <w:spacing w:val="-2"/>
        </w:rPr>
        <w:t xml:space="preserve"> </w:t>
      </w:r>
      <w:r>
        <w:t>52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57.</w:t>
      </w:r>
    </w:p>
    <w:p w:rsidR="00A60AD4" w:rsidRDefault="00A60AD4">
      <w:pPr>
        <w:sectPr w:rsidR="00A60AD4">
          <w:pgSz w:w="11910" w:h="16840"/>
          <w:pgMar w:top="1320" w:right="1300" w:bottom="280" w:left="1300" w:header="720" w:footer="720" w:gutter="0"/>
          <w:cols w:space="720"/>
        </w:sectPr>
      </w:pPr>
    </w:p>
    <w:p w:rsidR="00A60AD4" w:rsidRDefault="00C240FF">
      <w:pPr>
        <w:pStyle w:val="BodyText"/>
        <w:spacing w:before="80"/>
        <w:ind w:left="930" w:right="114" w:hanging="812"/>
      </w:pPr>
      <w:r>
        <w:lastRenderedPageBreak/>
        <w:t>Hardjata, D. A., Romadhon &amp;</w:t>
      </w:r>
      <w:r>
        <w:t xml:space="preserve"> L. Rianingsih. 2020. Physico-Chemical Characteristics of Skin</w:t>
      </w:r>
      <w:r>
        <w:rPr>
          <w:spacing w:val="1"/>
        </w:rPr>
        <w:t xml:space="preserve"> </w:t>
      </w:r>
      <w:r>
        <w:rPr>
          <w:spacing w:val="-1"/>
        </w:rPr>
        <w:t>Lotion</w:t>
      </w:r>
      <w:r>
        <w:rPr>
          <w:spacing w:val="-12"/>
        </w:rPr>
        <w:t xml:space="preserve"> </w:t>
      </w:r>
      <w:r>
        <w:rPr>
          <w:spacing w:val="-1"/>
        </w:rPr>
        <w:t>Extract</w:t>
      </w:r>
      <w:r>
        <w:rPr>
          <w:spacing w:val="-13"/>
        </w:rPr>
        <w:t xml:space="preserve"> </w:t>
      </w:r>
      <w:r>
        <w:rPr>
          <w:spacing w:val="-1"/>
        </w:rPr>
        <w:t>Albumin</w:t>
      </w:r>
      <w:r>
        <w:rPr>
          <w:spacing w:val="-11"/>
        </w:rPr>
        <w:t xml:space="preserve"> </w:t>
      </w:r>
      <w:r>
        <w:t>Snakehead</w:t>
      </w:r>
      <w:r>
        <w:rPr>
          <w:spacing w:val="-14"/>
        </w:rPr>
        <w:t xml:space="preserve"> </w:t>
      </w:r>
      <w:r>
        <w:t>Fish</w:t>
      </w:r>
      <w:r>
        <w:rPr>
          <w:spacing w:val="-11"/>
        </w:rPr>
        <w:t xml:space="preserve"> </w:t>
      </w:r>
      <w:r>
        <w:t>(Channa</w:t>
      </w:r>
      <w:r>
        <w:rPr>
          <w:spacing w:val="-17"/>
        </w:rPr>
        <w:t xml:space="preserve"> </w:t>
      </w:r>
      <w:r>
        <w:t>striata).</w:t>
      </w:r>
      <w:r>
        <w:rPr>
          <w:spacing w:val="-13"/>
        </w:rPr>
        <w:t xml:space="preserve"> </w:t>
      </w:r>
      <w:r>
        <w:t>Journal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Fisheries</w:t>
      </w:r>
      <w:r>
        <w:rPr>
          <w:spacing w:val="-11"/>
        </w:rPr>
        <w:t xml:space="preserve"> </w:t>
      </w:r>
      <w:r>
        <w:t>Science</w:t>
      </w:r>
      <w:r>
        <w:rPr>
          <w:spacing w:val="-5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(2):</w:t>
      </w:r>
      <w:r>
        <w:rPr>
          <w:spacing w:val="3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– 41.</w:t>
      </w:r>
    </w:p>
    <w:p w:rsidR="00A60AD4" w:rsidRDefault="00C240FF">
      <w:pPr>
        <w:pStyle w:val="BodyText"/>
        <w:ind w:left="930" w:right="111" w:hanging="812"/>
      </w:pPr>
      <w:r>
        <w:t>Hutomo,</w:t>
      </w:r>
      <w:r>
        <w:rPr>
          <w:spacing w:val="-4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D.,</w:t>
      </w:r>
      <w:r>
        <w:rPr>
          <w:spacing w:val="-5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Swastawati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Rianingsih.</w:t>
      </w:r>
      <w:r>
        <w:rPr>
          <w:spacing w:val="-3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Liquid</w:t>
      </w:r>
      <w:r>
        <w:rPr>
          <w:spacing w:val="-4"/>
        </w:rPr>
        <w:t xml:space="preserve"> </w:t>
      </w:r>
      <w:r>
        <w:t>Smoke</w:t>
      </w:r>
      <w:r>
        <w:rPr>
          <w:spacing w:val="-4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t>on</w:t>
      </w:r>
      <w:r>
        <w:rPr>
          <w:spacing w:val="-59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Cholesterol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Smoked</w:t>
      </w:r>
      <w:r>
        <w:rPr>
          <w:spacing w:val="1"/>
        </w:rPr>
        <w:t xml:space="preserve"> </w:t>
      </w:r>
      <w:r>
        <w:t>Eels</w:t>
      </w:r>
      <w:r>
        <w:rPr>
          <w:spacing w:val="1"/>
        </w:rPr>
        <w:t xml:space="preserve"> </w:t>
      </w:r>
      <w:r>
        <w:t>(Monopterus</w:t>
      </w:r>
      <w:r>
        <w:rPr>
          <w:spacing w:val="1"/>
        </w:rPr>
        <w:t xml:space="preserve"> </w:t>
      </w:r>
      <w:r>
        <w:t>albus).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Biotechnology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Fishery</w:t>
      </w:r>
      <w:r>
        <w:rPr>
          <w:spacing w:val="-2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(1):</w:t>
      </w:r>
      <w:r>
        <w:rPr>
          <w:spacing w:val="-2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14.</w:t>
      </w:r>
    </w:p>
    <w:p w:rsidR="00A60AD4" w:rsidRDefault="00C240FF">
      <w:pPr>
        <w:pStyle w:val="BodyText"/>
        <w:ind w:left="930" w:right="119" w:hanging="812"/>
      </w:pPr>
      <w:r>
        <w:t>Jaya, F. M., M. Rochyani &amp; R. L. Utpalasari. 2022. Formulation of Peel Off Gelatin Mask from</w:t>
      </w:r>
      <w:r>
        <w:rPr>
          <w:spacing w:val="-59"/>
        </w:rPr>
        <w:t xml:space="preserve"> </w:t>
      </w:r>
      <w:r>
        <w:t>Snakehead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(Channa</w:t>
      </w:r>
      <w:r>
        <w:rPr>
          <w:spacing w:val="1"/>
        </w:rPr>
        <w:t xml:space="preserve"> </w:t>
      </w:r>
      <w:r>
        <w:t>striata)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Corn</w:t>
      </w:r>
      <w:r>
        <w:rPr>
          <w:spacing w:val="1"/>
        </w:rPr>
        <w:t xml:space="preserve"> </w:t>
      </w:r>
      <w:r>
        <w:t>Starch.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Mathematics</w:t>
      </w:r>
      <w:r>
        <w:rPr>
          <w:spacing w:val="-1"/>
        </w:rPr>
        <w:t xml:space="preserve"> </w:t>
      </w:r>
      <w:r>
        <w:t>and Natural</w:t>
      </w:r>
      <w:r>
        <w:rPr>
          <w:spacing w:val="-3"/>
        </w:rPr>
        <w:t xml:space="preserve"> </w:t>
      </w:r>
      <w:r>
        <w:t>Sciences.</w:t>
      </w:r>
      <w:r>
        <w:rPr>
          <w:spacing w:val="-1"/>
        </w:rPr>
        <w:t xml:space="preserve"> </w:t>
      </w:r>
      <w:r>
        <w:t>19(1):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54.</w:t>
      </w:r>
    </w:p>
    <w:p w:rsidR="00A60AD4" w:rsidRDefault="00C240FF">
      <w:pPr>
        <w:pStyle w:val="BodyText"/>
        <w:spacing w:before="1"/>
        <w:ind w:left="118" w:right="116"/>
      </w:pPr>
      <w:r>
        <w:t>KKP (Ministry of Maritime Affairs and Fisheries). Indonesian Fisheries Production Statistics</w:t>
      </w:r>
      <w:r>
        <w:rPr>
          <w:spacing w:val="1"/>
        </w:rPr>
        <w:t xml:space="preserve"> </w:t>
      </w:r>
      <w:r>
        <w:t>Kurnianto,</w:t>
      </w:r>
      <w:r>
        <w:rPr>
          <w:spacing w:val="59"/>
        </w:rPr>
        <w:t xml:space="preserve"> </w:t>
      </w:r>
      <w:r>
        <w:t>E.,</w:t>
      </w:r>
      <w:r>
        <w:rPr>
          <w:spacing w:val="2"/>
        </w:rPr>
        <w:t xml:space="preserve"> </w:t>
      </w:r>
      <w:r>
        <w:t>N.</w:t>
      </w:r>
      <w:r>
        <w:rPr>
          <w:spacing w:val="60"/>
        </w:rPr>
        <w:t xml:space="preserve"> </w:t>
      </w:r>
      <w:r>
        <w:t>Sugihartini</w:t>
      </w:r>
      <w:r>
        <w:rPr>
          <w:spacing w:val="59"/>
        </w:rPr>
        <w:t xml:space="preserve"> </w:t>
      </w:r>
      <w:r>
        <w:t>&amp;</w:t>
      </w:r>
      <w:r>
        <w:rPr>
          <w:spacing w:val="58"/>
        </w:rPr>
        <w:t xml:space="preserve"> </w:t>
      </w:r>
      <w:r>
        <w:t>L.</w:t>
      </w:r>
      <w:r>
        <w:rPr>
          <w:spacing w:val="59"/>
        </w:rPr>
        <w:t xml:space="preserve"> </w:t>
      </w:r>
      <w:r>
        <w:t>H.</w:t>
      </w:r>
      <w:r>
        <w:rPr>
          <w:spacing w:val="60"/>
        </w:rPr>
        <w:t xml:space="preserve"> </w:t>
      </w:r>
      <w:r>
        <w:t>Nurani.</w:t>
      </w:r>
      <w:r>
        <w:rPr>
          <w:spacing w:val="57"/>
        </w:rPr>
        <w:t xml:space="preserve"> </w:t>
      </w:r>
      <w:r>
        <w:t>2017.</w:t>
      </w:r>
      <w:r>
        <w:rPr>
          <w:spacing w:val="2"/>
        </w:rPr>
        <w:t xml:space="preserve"> </w:t>
      </w:r>
      <w:r>
        <w:t>Relationship</w:t>
      </w:r>
      <w:r>
        <w:rPr>
          <w:spacing w:val="59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Cinnamomun</w:t>
      </w:r>
    </w:p>
    <w:p w:rsidR="00A60AD4" w:rsidRDefault="00C240FF">
      <w:pPr>
        <w:pStyle w:val="BodyText"/>
        <w:ind w:left="1018" w:right="121"/>
      </w:pPr>
      <w:r>
        <w:t>burmannii Ness Ex BI Concentration in Lotion with Physical Properties and Level of</w:t>
      </w:r>
      <w:r>
        <w:rPr>
          <w:spacing w:val="1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Preference.</w:t>
      </w:r>
      <w:r>
        <w:rPr>
          <w:spacing w:val="2"/>
        </w:rPr>
        <w:t xml:space="preserve"> </w:t>
      </w:r>
      <w:r>
        <w:t>Balaba Journal,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– 28.</w:t>
      </w:r>
    </w:p>
    <w:p w:rsidR="00A60AD4" w:rsidRDefault="00C240FF">
      <w:pPr>
        <w:pStyle w:val="BodyText"/>
        <w:ind w:left="1018" w:right="115" w:hanging="900"/>
      </w:pPr>
      <w:r>
        <w:t>Mulyani, T., H. Ariyani, Rahimah &amp; S. Rahmi. 2018. Formulation and Antio</w:t>
      </w:r>
      <w:r>
        <w:t>xidant Activity of</w:t>
      </w:r>
      <w:r>
        <w:rPr>
          <w:spacing w:val="1"/>
        </w:rPr>
        <w:t xml:space="preserve"> </w:t>
      </w:r>
      <w:r>
        <w:t>Suruhan Leaf Extract Lotion (Peperomia Pellucida L.). Journal of Pharmaceutical</w:t>
      </w:r>
      <w:r>
        <w:rPr>
          <w:spacing w:val="1"/>
        </w:rPr>
        <w:t xml:space="preserve"> </w:t>
      </w:r>
      <w:r>
        <w:t>Sciences, 2</w:t>
      </w:r>
      <w:r>
        <w:rPr>
          <w:spacing w:val="-2"/>
        </w:rPr>
        <w:t xml:space="preserve"> </w:t>
      </w:r>
      <w:r>
        <w:t>(1):</w:t>
      </w:r>
      <w:r>
        <w:rPr>
          <w:spacing w:val="-1"/>
        </w:rPr>
        <w:t xml:space="preserve"> </w:t>
      </w:r>
      <w:r>
        <w:t>111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117.</w:t>
      </w:r>
    </w:p>
    <w:p w:rsidR="00A60AD4" w:rsidRDefault="00C240FF">
      <w:pPr>
        <w:pStyle w:val="BodyText"/>
        <w:ind w:left="1018" w:right="115" w:hanging="900"/>
      </w:pPr>
      <w:r>
        <w:t>Naiu, A. S &amp; N. Yusuf. 2018. Sensory Value and Viscosity of Skin Cream Using Tuna Bone</w:t>
      </w:r>
      <w:r>
        <w:rPr>
          <w:spacing w:val="1"/>
        </w:rPr>
        <w:t xml:space="preserve"> </w:t>
      </w:r>
      <w:r>
        <w:rPr>
          <w:spacing w:val="-1"/>
        </w:rPr>
        <w:t>Gelatin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Emulsifier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Humectant.</w:t>
      </w:r>
      <w:r>
        <w:rPr>
          <w:spacing w:val="-10"/>
        </w:rPr>
        <w:t xml:space="preserve"> </w:t>
      </w:r>
      <w:r>
        <w:t>Jo</w:t>
      </w:r>
      <w:r>
        <w:t>urnal</w:t>
      </w:r>
      <w:r>
        <w:rPr>
          <w:spacing w:val="-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Indonesian</w:t>
      </w:r>
      <w:r>
        <w:rPr>
          <w:spacing w:val="-10"/>
        </w:rPr>
        <w:t xml:space="preserve"> </w:t>
      </w:r>
      <w:r>
        <w:t>Fishery</w:t>
      </w:r>
      <w:r>
        <w:rPr>
          <w:spacing w:val="-59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(2):</w:t>
      </w:r>
      <w:r>
        <w:rPr>
          <w:spacing w:val="-1"/>
        </w:rPr>
        <w:t xml:space="preserve"> </w:t>
      </w:r>
      <w:r>
        <w:t>199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207.</w:t>
      </w:r>
    </w:p>
    <w:p w:rsidR="00A60AD4" w:rsidRDefault="00C240FF">
      <w:pPr>
        <w:pStyle w:val="BodyText"/>
        <w:ind w:left="930" w:right="114" w:hanging="812"/>
      </w:pPr>
      <w:r>
        <w:t>National</w:t>
      </w:r>
      <w:r>
        <w:rPr>
          <w:spacing w:val="-11"/>
        </w:rPr>
        <w:t xml:space="preserve"> </w:t>
      </w:r>
      <w:r>
        <w:t>Standardization</w:t>
      </w:r>
      <w:r>
        <w:rPr>
          <w:spacing w:val="-12"/>
        </w:rPr>
        <w:t xml:space="preserve"> </w:t>
      </w:r>
      <w:r>
        <w:t>Agency.</w:t>
      </w:r>
      <w:r>
        <w:rPr>
          <w:spacing w:val="-11"/>
        </w:rPr>
        <w:t xml:space="preserve"> </w:t>
      </w:r>
      <w:r>
        <w:t>1996.</w:t>
      </w:r>
      <w:r>
        <w:rPr>
          <w:spacing w:val="-11"/>
        </w:rPr>
        <w:t xml:space="preserve"> </w:t>
      </w:r>
      <w:r>
        <w:t>SNI</w:t>
      </w:r>
      <w:r>
        <w:rPr>
          <w:spacing w:val="-10"/>
        </w:rPr>
        <w:t xml:space="preserve"> </w:t>
      </w:r>
      <w:r>
        <w:t>16-4399-1996.</w:t>
      </w:r>
      <w:r>
        <w:rPr>
          <w:spacing w:val="-11"/>
        </w:rPr>
        <w:t xml:space="preserve"> </w:t>
      </w:r>
      <w:r>
        <w:t>Sunscreen</w:t>
      </w:r>
      <w:r>
        <w:rPr>
          <w:spacing w:val="-12"/>
        </w:rPr>
        <w:t xml:space="preserve"> </w:t>
      </w:r>
      <w:r>
        <w:t>Preparations.</w:t>
      </w:r>
      <w:r>
        <w:rPr>
          <w:spacing w:val="-11"/>
        </w:rPr>
        <w:t xml:space="preserve"> </w:t>
      </w:r>
      <w:r>
        <w:t>National</w:t>
      </w:r>
      <w:r>
        <w:rPr>
          <w:spacing w:val="-59"/>
        </w:rPr>
        <w:t xml:space="preserve"> </w:t>
      </w:r>
      <w:r>
        <w:t>Standardization</w:t>
      </w:r>
      <w:r>
        <w:rPr>
          <w:spacing w:val="-1"/>
        </w:rPr>
        <w:t xml:space="preserve"> </w:t>
      </w:r>
      <w:r>
        <w:t>Agency,</w:t>
      </w:r>
      <w:r>
        <w:rPr>
          <w:spacing w:val="-1"/>
        </w:rPr>
        <w:t xml:space="preserve"> </w:t>
      </w:r>
      <w:r>
        <w:t>Jakarta.</w:t>
      </w:r>
    </w:p>
    <w:p w:rsidR="00A60AD4" w:rsidRDefault="00C240FF">
      <w:pPr>
        <w:pStyle w:val="BodyText"/>
        <w:ind w:left="930" w:right="113" w:hanging="812"/>
      </w:pPr>
      <w:r>
        <w:t>National Standardization Agency. 2015. SNI 2346-2015. Sensory Testing Procedures on</w:t>
      </w:r>
      <w:r>
        <w:rPr>
          <w:spacing w:val="1"/>
        </w:rPr>
        <w:t xml:space="preserve"> </w:t>
      </w:r>
      <w:r>
        <w:t>Fishery</w:t>
      </w:r>
      <w:r>
        <w:rPr>
          <w:spacing w:val="-3"/>
        </w:rPr>
        <w:t xml:space="preserve"> </w:t>
      </w:r>
      <w:r>
        <w:t>Products.</w:t>
      </w:r>
      <w:r>
        <w:rPr>
          <w:spacing w:val="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Standardization Agency,</w:t>
      </w:r>
      <w:r>
        <w:rPr>
          <w:spacing w:val="2"/>
        </w:rPr>
        <w:t xml:space="preserve"> </w:t>
      </w:r>
      <w:r>
        <w:t>Jakarta.</w:t>
      </w:r>
    </w:p>
    <w:p w:rsidR="00A60AD4" w:rsidRDefault="00C240FF">
      <w:pPr>
        <w:pStyle w:val="BodyText"/>
        <w:ind w:left="1018" w:right="113" w:hanging="900"/>
      </w:pPr>
      <w:r>
        <w:t>Nurilmala,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Suryamarevita,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Hezbollah,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Jacoeb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Ochiai.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Antioxida</w:t>
      </w:r>
      <w:r>
        <w:t>nt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Collagen,</w:t>
      </w:r>
      <w:r>
        <w:rPr>
          <w:spacing w:val="1"/>
        </w:rPr>
        <w:t xml:space="preserve"> </w:t>
      </w:r>
      <w:r>
        <w:t>Gelatin,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Derived</w:t>
      </w:r>
      <w:r>
        <w:rPr>
          <w:spacing w:val="-59"/>
        </w:rPr>
        <w:t xml:space="preserve"> </w:t>
      </w:r>
      <w:r>
        <w:t>Peptides</w:t>
      </w:r>
      <w:r>
        <w:rPr>
          <w:spacing w:val="-1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Yellowfin</w:t>
      </w:r>
      <w:r>
        <w:rPr>
          <w:spacing w:val="-12"/>
        </w:rPr>
        <w:t xml:space="preserve"> </w:t>
      </w:r>
      <w:r>
        <w:t>Tuna</w:t>
      </w:r>
      <w:r>
        <w:rPr>
          <w:spacing w:val="-13"/>
        </w:rPr>
        <w:t xml:space="preserve"> </w:t>
      </w:r>
      <w:r>
        <w:t>(Thunnus</w:t>
      </w:r>
      <w:r>
        <w:rPr>
          <w:spacing w:val="-10"/>
        </w:rPr>
        <w:t xml:space="preserve"> </w:t>
      </w:r>
      <w:r>
        <w:t>albacares)</w:t>
      </w:r>
      <w:r>
        <w:rPr>
          <w:spacing w:val="-10"/>
        </w:rPr>
        <w:t xml:space="preserve"> </w:t>
      </w:r>
      <w:r>
        <w:t>Skin.</w:t>
      </w:r>
      <w:r>
        <w:rPr>
          <w:spacing w:val="-9"/>
        </w:rPr>
        <w:t xml:space="preserve"> </w:t>
      </w:r>
      <w:r>
        <w:t>Journal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Marine</w:t>
      </w:r>
      <w:r>
        <w:rPr>
          <w:spacing w:val="-10"/>
        </w:rPr>
        <w:t xml:space="preserve"> </w:t>
      </w:r>
      <w:r>
        <w:t>Drugs,</w:t>
      </w:r>
      <w:r>
        <w:rPr>
          <w:spacing w:val="-9"/>
        </w:rPr>
        <w:t xml:space="preserve"> </w:t>
      </w:r>
      <w:r>
        <w:t>18</w:t>
      </w:r>
      <w:r>
        <w:rPr>
          <w:spacing w:val="-59"/>
        </w:rPr>
        <w:t xml:space="preserve"> </w:t>
      </w:r>
      <w:r>
        <w:t>(98):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12.</w:t>
      </w:r>
    </w:p>
    <w:p w:rsidR="00A60AD4" w:rsidRDefault="00C240FF">
      <w:pPr>
        <w:pStyle w:val="BodyText"/>
        <w:ind w:left="1018" w:right="112" w:hanging="900"/>
      </w:pPr>
      <w:r>
        <w:t>Paramitha, D. A. I., J. Sibarani, &amp; N. M. Suaniti. 2017. Physicochemical Properties of Hand</w:t>
      </w:r>
      <w:r>
        <w:rPr>
          <w:spacing w:val="1"/>
        </w:rPr>
        <w:t xml:space="preserve"> </w:t>
      </w:r>
      <w:r>
        <w:t>and Body Cream Using Ethanol Extract of Gemitir Flowers (Tagetes erecta L.) and</w:t>
      </w:r>
      <w:r>
        <w:rPr>
          <w:spacing w:val="1"/>
        </w:rPr>
        <w:t xml:space="preserve"> </w:t>
      </w:r>
      <w:r>
        <w:t>Red Watercress Flowers (Impatiens balsamina L.) From Canang Waste. Journal of</w:t>
      </w:r>
      <w:r>
        <w:rPr>
          <w:spacing w:val="1"/>
        </w:rPr>
        <w:t xml:space="preserve"> </w:t>
      </w:r>
      <w:r>
        <w:t>Chemistry</w:t>
      </w:r>
      <w:r>
        <w:rPr>
          <w:spacing w:val="-3"/>
        </w:rPr>
        <w:t xml:space="preserve"> </w:t>
      </w:r>
      <w:r>
        <w:t>Cakra,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(1):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 11.</w:t>
      </w:r>
    </w:p>
    <w:p w:rsidR="00A60AD4" w:rsidRDefault="00C240FF">
      <w:pPr>
        <w:pStyle w:val="BodyText"/>
        <w:ind w:left="1018" w:right="115" w:hanging="900"/>
      </w:pPr>
      <w:r>
        <w:t>Pratama, G., A. Novshally, A. Apriandi, M. Suhandana &amp; A. F. Ilham</w:t>
      </w:r>
      <w:r>
        <w:t>dy. 2020. Evaluation of</w:t>
      </w:r>
      <w:r>
        <w:rPr>
          <w:spacing w:val="1"/>
        </w:rPr>
        <w:t xml:space="preserve"> </w:t>
      </w:r>
      <w:r>
        <w:t>Body Lotion from Seaweed (Kappapyhcus Alvarezzi) and Bengkoang (Pachyrhizus</w:t>
      </w:r>
      <w:r>
        <w:rPr>
          <w:spacing w:val="1"/>
        </w:rPr>
        <w:t xml:space="preserve"> </w:t>
      </w:r>
      <w:r>
        <w:t>Erosus).</w:t>
      </w:r>
      <w:r>
        <w:rPr>
          <w:spacing w:val="1"/>
        </w:rPr>
        <w:t xml:space="preserve"> </w:t>
      </w:r>
      <w:r>
        <w:t>Journal of</w:t>
      </w:r>
      <w:r>
        <w:rPr>
          <w:spacing w:val="1"/>
        </w:rPr>
        <w:t xml:space="preserve"> </w:t>
      </w:r>
      <w:r>
        <w:t>Fisheries and</w:t>
      </w:r>
      <w:r>
        <w:rPr>
          <w:spacing w:val="-1"/>
        </w:rPr>
        <w:t xml:space="preserve"> </w:t>
      </w:r>
      <w:r>
        <w:t>Maritime</w:t>
      </w:r>
      <w:r>
        <w:rPr>
          <w:spacing w:val="1"/>
        </w:rPr>
        <w:t xml:space="preserve"> </w:t>
      </w:r>
      <w:r>
        <w:t>Affairs,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(1):</w:t>
      </w:r>
      <w:r>
        <w:rPr>
          <w:spacing w:val="1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– 65.</w:t>
      </w:r>
    </w:p>
    <w:p w:rsidR="00A60AD4" w:rsidRDefault="00C240FF">
      <w:pPr>
        <w:pStyle w:val="BodyText"/>
        <w:ind w:left="1018" w:right="110" w:hanging="900"/>
      </w:pPr>
      <w:r>
        <w:t>Pujiastuti,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Kristiani.</w:t>
      </w:r>
      <w:r>
        <w:rPr>
          <w:spacing w:val="-8"/>
        </w:rPr>
        <w:t xml:space="preserve"> </w:t>
      </w:r>
      <w:r>
        <w:t>2019.</w:t>
      </w:r>
      <w:r>
        <w:rPr>
          <w:spacing w:val="-7"/>
        </w:rPr>
        <w:t xml:space="preserve"> </w:t>
      </w:r>
      <w:r>
        <w:t>Formulation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Mechanical</w:t>
      </w:r>
      <w:r>
        <w:rPr>
          <w:spacing w:val="-9"/>
        </w:rPr>
        <w:t xml:space="preserve"> </w:t>
      </w:r>
      <w:r>
        <w:t>Stability</w:t>
      </w:r>
      <w:r>
        <w:rPr>
          <w:spacing w:val="-7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Hand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Body</w:t>
      </w:r>
      <w:r>
        <w:rPr>
          <w:spacing w:val="-59"/>
        </w:rPr>
        <w:t xml:space="preserve"> </w:t>
      </w:r>
      <w:r>
        <w:t>Lotion Tomato Juice (Licopersicon esculentum Mill) as an Antioxidant. Indonesian</w:t>
      </w:r>
      <w:r>
        <w:rPr>
          <w:spacing w:val="1"/>
        </w:rPr>
        <w:t xml:space="preserve"> </w:t>
      </w:r>
      <w:r>
        <w:t>Pharmacy</w:t>
      </w:r>
      <w:r>
        <w:rPr>
          <w:spacing w:val="-3"/>
        </w:rPr>
        <w:t xml:space="preserve"> </w:t>
      </w:r>
      <w:r>
        <w:t>Journal,</w:t>
      </w:r>
      <w:r>
        <w:rPr>
          <w:spacing w:val="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(1):</w:t>
      </w:r>
      <w:r>
        <w:rPr>
          <w:spacing w:val="-1"/>
        </w:rPr>
        <w:t xml:space="preserve"> </w:t>
      </w:r>
      <w:r>
        <w:t>42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55.</w:t>
      </w:r>
    </w:p>
    <w:p w:rsidR="00A60AD4" w:rsidRDefault="00C240FF">
      <w:pPr>
        <w:pStyle w:val="BodyText"/>
        <w:ind w:left="970" w:right="111" w:hanging="852"/>
      </w:pPr>
      <w:r>
        <w:t>Purwaningsih,</w:t>
      </w:r>
      <w:r>
        <w:rPr>
          <w:spacing w:val="-3"/>
        </w:rPr>
        <w:t xml:space="preserve"> </w:t>
      </w:r>
      <w:r>
        <w:t>S.,</w:t>
      </w:r>
      <w:r>
        <w:rPr>
          <w:spacing w:val="-5"/>
        </w:rPr>
        <w:t xml:space="preserve"> </w:t>
      </w:r>
      <w:r>
        <w:t>E.</w:t>
      </w:r>
      <w:r>
        <w:rPr>
          <w:spacing w:val="-5"/>
        </w:rPr>
        <w:t xml:space="preserve"> </w:t>
      </w:r>
      <w:r>
        <w:t>Salamah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Kindergarten</w:t>
      </w:r>
      <w:r>
        <w:rPr>
          <w:spacing w:val="-7"/>
        </w:rPr>
        <w:t xml:space="preserve"> </w:t>
      </w:r>
      <w:r>
        <w:t>Budiarti.</w:t>
      </w:r>
      <w:r>
        <w:rPr>
          <w:spacing w:val="-5"/>
        </w:rPr>
        <w:t xml:space="preserve"> </w:t>
      </w:r>
      <w:r>
        <w:t>2014.</w:t>
      </w:r>
      <w:r>
        <w:rPr>
          <w:spacing w:val="-4"/>
        </w:rPr>
        <w:t xml:space="preserve"> </w:t>
      </w:r>
      <w:r>
        <w:t>Skin</w:t>
      </w:r>
      <w:r>
        <w:rPr>
          <w:spacing w:val="-6"/>
        </w:rPr>
        <w:t xml:space="preserve"> </w:t>
      </w:r>
      <w:r>
        <w:t>Lotion</w:t>
      </w:r>
      <w:r>
        <w:rPr>
          <w:spacing w:val="-9"/>
        </w:rPr>
        <w:t xml:space="preserve"> </w:t>
      </w:r>
      <w:r>
        <w:t>Formulation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Addition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Carrageenan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Natural</w:t>
      </w:r>
      <w:r>
        <w:rPr>
          <w:spacing w:val="-11"/>
        </w:rPr>
        <w:t xml:space="preserve"> </w:t>
      </w:r>
      <w:r>
        <w:t>Antioxidants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Rhizophora</w:t>
      </w:r>
      <w:r>
        <w:rPr>
          <w:spacing w:val="-10"/>
        </w:rPr>
        <w:t xml:space="preserve"> </w:t>
      </w:r>
      <w:r>
        <w:t>mucronate</w:t>
      </w:r>
      <w:r>
        <w:rPr>
          <w:spacing w:val="-9"/>
        </w:rPr>
        <w:t xml:space="preserve"> </w:t>
      </w:r>
      <w:r>
        <w:t>Lamk.</w:t>
      </w:r>
      <w:r>
        <w:rPr>
          <w:spacing w:val="-59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Aquatics,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(1):</w:t>
      </w:r>
      <w:r>
        <w:rPr>
          <w:spacing w:val="2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62.</w:t>
      </w:r>
    </w:p>
    <w:p w:rsidR="00A60AD4" w:rsidRDefault="00C240FF">
      <w:pPr>
        <w:pStyle w:val="BodyText"/>
        <w:ind w:left="1018" w:right="111" w:hanging="900"/>
      </w:pPr>
      <w:r>
        <w:rPr>
          <w:spacing w:val="-1"/>
        </w:rPr>
        <w:t>Rahmandari,</w:t>
      </w:r>
      <w:r>
        <w:rPr>
          <w:spacing w:val="-12"/>
        </w:rPr>
        <w:t xml:space="preserve"> </w:t>
      </w:r>
      <w:r>
        <w:t>F.,</w:t>
      </w:r>
      <w:r>
        <w:rPr>
          <w:spacing w:val="-12"/>
        </w:rPr>
        <w:t xml:space="preserve"> </w:t>
      </w:r>
      <w:r>
        <w:t>F.</w:t>
      </w:r>
      <w:r>
        <w:rPr>
          <w:spacing w:val="-12"/>
        </w:rPr>
        <w:t xml:space="preserve"> </w:t>
      </w:r>
      <w:r>
        <w:t>Swastawati</w:t>
      </w:r>
      <w:r>
        <w:rPr>
          <w:spacing w:val="-10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A.</w:t>
      </w:r>
      <w:r>
        <w:rPr>
          <w:spacing w:val="-11"/>
        </w:rPr>
        <w:t xml:space="preserve"> </w:t>
      </w:r>
      <w:r>
        <w:t>Kurniasih.</w:t>
      </w:r>
      <w:r>
        <w:rPr>
          <w:spacing w:val="-15"/>
        </w:rPr>
        <w:t xml:space="preserve"> </w:t>
      </w:r>
      <w:r>
        <w:t>2021.</w:t>
      </w:r>
      <w:r>
        <w:rPr>
          <w:spacing w:val="-12"/>
        </w:rPr>
        <w:t xml:space="preserve"> </w:t>
      </w:r>
      <w:r>
        <w:t>Quality</w:t>
      </w:r>
      <w:r>
        <w:rPr>
          <w:spacing w:val="-13"/>
        </w:rPr>
        <w:t xml:space="preserve"> </w:t>
      </w:r>
      <w:r>
        <w:t>Characteristics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Body</w:t>
      </w:r>
      <w:r>
        <w:rPr>
          <w:spacing w:val="-12"/>
        </w:rPr>
        <w:t xml:space="preserve"> </w:t>
      </w:r>
      <w:r>
        <w:t>Cream</w:t>
      </w:r>
      <w:r>
        <w:rPr>
          <w:spacing w:val="-59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Tilapia</w:t>
      </w:r>
      <w:r>
        <w:rPr>
          <w:spacing w:val="1"/>
        </w:rPr>
        <w:t xml:space="preserve"> </w:t>
      </w:r>
      <w:r>
        <w:t>(Oreochromis</w:t>
      </w:r>
      <w:r>
        <w:rPr>
          <w:spacing w:val="1"/>
        </w:rPr>
        <w:t xml:space="preserve"> </w:t>
      </w:r>
      <w:r>
        <w:t>niloticus)</w:t>
      </w:r>
      <w:r>
        <w:rPr>
          <w:spacing w:val="1"/>
        </w:rPr>
        <w:t xml:space="preserve"> </w:t>
      </w:r>
      <w:r>
        <w:t>Scales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Emulsifier.</w:t>
      </w:r>
      <w:r>
        <w:rPr>
          <w:spacing w:val="-3"/>
        </w:rPr>
        <w:t xml:space="preserve"> </w:t>
      </w:r>
      <w:r>
        <w:t>IOP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Series:</w:t>
      </w:r>
      <w:r>
        <w:rPr>
          <w:spacing w:val="-2"/>
        </w:rPr>
        <w:t xml:space="preserve"> </w:t>
      </w:r>
      <w:r>
        <w:t>Earth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Science, 750: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10.</w:t>
      </w:r>
    </w:p>
    <w:p w:rsidR="00A60AD4" w:rsidRDefault="00C240FF">
      <w:pPr>
        <w:pStyle w:val="BodyText"/>
        <w:ind w:left="1018" w:right="119" w:hanging="900"/>
      </w:pPr>
      <w:r>
        <w:t>Rahmawati, H &amp; Y. Pranoto. 2012. Yield and Proximate Composition of Eel and Catfish Skin</w:t>
      </w:r>
      <w:r>
        <w:rPr>
          <w:spacing w:val="1"/>
        </w:rPr>
        <w:t xml:space="preserve"> </w:t>
      </w:r>
      <w:r>
        <w:t>Gelatin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Fresh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Journal of</w:t>
      </w:r>
      <w:r>
        <w:rPr>
          <w:spacing w:val="1"/>
        </w:rPr>
        <w:t xml:space="preserve"> </w:t>
      </w:r>
      <w:r>
        <w:t>Fish</w:t>
      </w:r>
      <w:r>
        <w:rPr>
          <w:spacing w:val="-1"/>
        </w:rPr>
        <w:t xml:space="preserve"> </w:t>
      </w:r>
      <w:r>
        <w:t>Scientiae,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111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123.</w:t>
      </w:r>
    </w:p>
    <w:p w:rsidR="00A60AD4" w:rsidRDefault="00C240FF">
      <w:pPr>
        <w:pStyle w:val="BodyText"/>
        <w:ind w:left="1018" w:right="115" w:hanging="900"/>
      </w:pPr>
      <w:r>
        <w:t>Saptarini, N. M &amp; G. Hadisoebroto. 2020. Formulation and Evaluation of Lotion and Cream of</w:t>
      </w:r>
      <w:r>
        <w:rPr>
          <w:spacing w:val="-59"/>
        </w:rPr>
        <w:t xml:space="preserve"> </w:t>
      </w:r>
      <w:r>
        <w:t>Nanosized</w:t>
      </w:r>
      <w:r>
        <w:rPr>
          <w:spacing w:val="1"/>
        </w:rPr>
        <w:t xml:space="preserve"> </w:t>
      </w:r>
      <w:r>
        <w:t>Chitosan-Mangosteen</w:t>
      </w:r>
      <w:r>
        <w:rPr>
          <w:spacing w:val="1"/>
        </w:rPr>
        <w:t xml:space="preserve"> </w:t>
      </w:r>
      <w:r>
        <w:t>(Garsinia</w:t>
      </w:r>
      <w:r>
        <w:rPr>
          <w:spacing w:val="1"/>
        </w:rPr>
        <w:t xml:space="preserve"> </w:t>
      </w:r>
      <w:r>
        <w:t>mangostana</w:t>
      </w:r>
      <w:r>
        <w:rPr>
          <w:spacing w:val="1"/>
        </w:rPr>
        <w:t xml:space="preserve"> </w:t>
      </w:r>
      <w:r>
        <w:t>L.)</w:t>
      </w:r>
      <w:r>
        <w:rPr>
          <w:spacing w:val="1"/>
        </w:rPr>
        <w:t xml:space="preserve"> </w:t>
      </w:r>
      <w:r>
        <w:t>Pericarp</w:t>
      </w:r>
      <w:r>
        <w:rPr>
          <w:spacing w:val="1"/>
        </w:rPr>
        <w:t xml:space="preserve"> </w:t>
      </w:r>
      <w:r>
        <w:t>Extract.</w:t>
      </w:r>
      <w:r>
        <w:rPr>
          <w:spacing w:val="1"/>
        </w:rPr>
        <w:t xml:space="preserve"> </w:t>
      </w:r>
      <w:r>
        <w:t>Rasayan</w:t>
      </w:r>
      <w:r>
        <w:rPr>
          <w:spacing w:val="-1"/>
        </w:rPr>
        <w:t xml:space="preserve"> </w:t>
      </w:r>
      <w:r>
        <w:t>Journal,</w:t>
      </w:r>
      <w:r>
        <w:rPr>
          <w:spacing w:val="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(2):</w:t>
      </w:r>
      <w:r>
        <w:rPr>
          <w:spacing w:val="-1"/>
        </w:rPr>
        <w:t xml:space="preserve"> </w:t>
      </w:r>
      <w:r>
        <w:t>789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795.</w:t>
      </w:r>
    </w:p>
    <w:p w:rsidR="00A60AD4" w:rsidRDefault="00C240FF">
      <w:pPr>
        <w:pStyle w:val="BodyText"/>
        <w:ind w:left="1018" w:right="115" w:hanging="900"/>
      </w:pPr>
      <w:r>
        <w:t>Slamet,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U.</w:t>
      </w:r>
      <w:r>
        <w:rPr>
          <w:spacing w:val="-15"/>
        </w:rPr>
        <w:t xml:space="preserve"> </w:t>
      </w:r>
      <w:r>
        <w:t>Waznah.</w:t>
      </w:r>
      <w:r>
        <w:rPr>
          <w:spacing w:val="-9"/>
        </w:rPr>
        <w:t xml:space="preserve"> </w:t>
      </w:r>
      <w:r>
        <w:t>2019.</w:t>
      </w:r>
      <w:r>
        <w:rPr>
          <w:spacing w:val="-6"/>
        </w:rPr>
        <w:t xml:space="preserve"> </w:t>
      </w:r>
      <w:r>
        <w:t>Optimization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Handbody</w:t>
      </w:r>
      <w:r>
        <w:rPr>
          <w:spacing w:val="-8"/>
        </w:rPr>
        <w:t xml:space="preserve"> </w:t>
      </w:r>
      <w:r>
        <w:t>Lotion</w:t>
      </w:r>
      <w:r>
        <w:rPr>
          <w:spacing w:val="-7"/>
        </w:rPr>
        <w:t xml:space="preserve"> </w:t>
      </w:r>
      <w:r>
        <w:t>Preparations</w:t>
      </w:r>
      <w:r>
        <w:rPr>
          <w:spacing w:val="-8"/>
        </w:rPr>
        <w:t xml:space="preserve"> </w:t>
      </w:r>
      <w:r>
        <w:t>Green</w:t>
      </w:r>
      <w:r>
        <w:rPr>
          <w:spacing w:val="-10"/>
        </w:rPr>
        <w:t xml:space="preserve"> </w:t>
      </w:r>
      <w:r>
        <w:t>Tea</w:t>
      </w:r>
      <w:r>
        <w:rPr>
          <w:spacing w:val="-8"/>
        </w:rPr>
        <w:t xml:space="preserve"> </w:t>
      </w:r>
      <w:r>
        <w:t>Leaf</w:t>
      </w:r>
      <w:r>
        <w:rPr>
          <w:spacing w:val="-59"/>
        </w:rPr>
        <w:t xml:space="preserve"> </w:t>
      </w:r>
      <w:r>
        <w:t>Extract</w:t>
      </w:r>
      <w:r>
        <w:rPr>
          <w:spacing w:val="-2"/>
        </w:rPr>
        <w:t xml:space="preserve"> </w:t>
      </w:r>
      <w:r>
        <w:t>(Camellia Sinensis</w:t>
      </w:r>
      <w:r>
        <w:rPr>
          <w:spacing w:val="1"/>
        </w:rPr>
        <w:t xml:space="preserve"> </w:t>
      </w:r>
      <w:r>
        <w:t>Linn).</w:t>
      </w:r>
      <w:r>
        <w:rPr>
          <w:spacing w:val="-2"/>
        </w:rPr>
        <w:t xml:space="preserve"> </w:t>
      </w:r>
      <w:r>
        <w:t>PENA Journal,</w:t>
      </w:r>
      <w:r>
        <w:rPr>
          <w:spacing w:val="-3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(1):</w:t>
      </w:r>
      <w:r>
        <w:rPr>
          <w:spacing w:val="-1"/>
        </w:rPr>
        <w:t xml:space="preserve"> </w:t>
      </w:r>
      <w:r>
        <w:t>53 57.</w:t>
      </w:r>
    </w:p>
    <w:p w:rsidR="00A60AD4" w:rsidRDefault="00C240FF">
      <w:pPr>
        <w:pStyle w:val="BodyText"/>
        <w:ind w:left="1018" w:right="112" w:hanging="900"/>
      </w:pPr>
      <w:r>
        <w:t>Sukmawati, A., M. N. Laeha &amp; Suprapto. 2017. The Effect of Glycerin as a Humectant on the</w:t>
      </w:r>
      <w:r>
        <w:rPr>
          <w:spacing w:val="1"/>
        </w:rPr>
        <w:t xml:space="preserve"> </w:t>
      </w:r>
      <w:r>
        <w:t>Physical Properties and Stability of Vitamin C in Solid Soap. Indone</w:t>
      </w:r>
      <w:r>
        <w:t>sian Pharmacy</w:t>
      </w:r>
      <w:r>
        <w:rPr>
          <w:spacing w:val="1"/>
        </w:rPr>
        <w:t xml:space="preserve"> </w:t>
      </w:r>
      <w:r>
        <w:t>Journal,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(2):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– 47.</w:t>
      </w:r>
    </w:p>
    <w:p w:rsidR="00A60AD4" w:rsidRDefault="00A60AD4">
      <w:pPr>
        <w:sectPr w:rsidR="00A60AD4">
          <w:pgSz w:w="11910" w:h="16840"/>
          <w:pgMar w:top="1320" w:right="1300" w:bottom="280" w:left="1300" w:header="720" w:footer="720" w:gutter="0"/>
          <w:cols w:space="720"/>
        </w:sectPr>
      </w:pPr>
    </w:p>
    <w:p w:rsidR="00A60AD4" w:rsidRDefault="00C240FF">
      <w:pPr>
        <w:pStyle w:val="BodyText"/>
        <w:spacing w:before="80"/>
        <w:ind w:left="970" w:right="117" w:hanging="852"/>
      </w:pPr>
      <w:r>
        <w:rPr>
          <w:spacing w:val="-1"/>
        </w:rPr>
        <w:lastRenderedPageBreak/>
        <w:t>Sutaryono.,</w:t>
      </w:r>
      <w:r>
        <w:rPr>
          <w:spacing w:val="-12"/>
        </w:rPr>
        <w:t xml:space="preserve"> </w:t>
      </w:r>
      <w:r>
        <w:rPr>
          <w:spacing w:val="-1"/>
        </w:rPr>
        <w:t>S.</w:t>
      </w:r>
      <w:r>
        <w:rPr>
          <w:spacing w:val="-13"/>
        </w:rPr>
        <w:t xml:space="preserve"> </w:t>
      </w:r>
      <w:r>
        <w:rPr>
          <w:spacing w:val="-1"/>
        </w:rPr>
        <w:t>A.</w:t>
      </w:r>
      <w:r>
        <w:rPr>
          <w:spacing w:val="-13"/>
        </w:rPr>
        <w:t xml:space="preserve"> </w:t>
      </w:r>
      <w:r>
        <w:rPr>
          <w:spacing w:val="-1"/>
        </w:rPr>
        <w:t>Andasari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E.</w:t>
      </w:r>
      <w:r>
        <w:rPr>
          <w:spacing w:val="-12"/>
        </w:rPr>
        <w:t xml:space="preserve"> </w:t>
      </w:r>
      <w:r>
        <w:t>Sunnata.</w:t>
      </w:r>
      <w:r>
        <w:rPr>
          <w:spacing w:val="-13"/>
        </w:rPr>
        <w:t xml:space="preserve"> </w:t>
      </w:r>
      <w:r>
        <w:t>2020.</w:t>
      </w:r>
      <w:r>
        <w:rPr>
          <w:spacing w:val="-13"/>
        </w:rPr>
        <w:t xml:space="preserve"> </w:t>
      </w:r>
      <w:r>
        <w:t>Formulation</w:t>
      </w:r>
      <w:r>
        <w:rPr>
          <w:spacing w:val="-14"/>
        </w:rPr>
        <w:t xml:space="preserve"> </w:t>
      </w:r>
      <w:r>
        <w:t>Study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Topical</w:t>
      </w:r>
      <w:r>
        <w:rPr>
          <w:spacing w:val="-15"/>
        </w:rPr>
        <w:t xml:space="preserve"> </w:t>
      </w:r>
      <w:r>
        <w:t>Lotion</w:t>
      </w:r>
      <w:r>
        <w:rPr>
          <w:spacing w:val="-17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Zodia</w:t>
      </w:r>
      <w:r>
        <w:rPr>
          <w:spacing w:val="-59"/>
        </w:rPr>
        <w:t xml:space="preserve"> </w:t>
      </w:r>
      <w:r>
        <w:t>Leaf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(Evodia</w:t>
      </w:r>
      <w:r>
        <w:rPr>
          <w:spacing w:val="1"/>
        </w:rPr>
        <w:t xml:space="preserve"> </w:t>
      </w:r>
      <w:r>
        <w:t>Suaveolens)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Aedes</w:t>
      </w:r>
      <w:r>
        <w:rPr>
          <w:spacing w:val="1"/>
        </w:rPr>
        <w:t xml:space="preserve"> </w:t>
      </w:r>
      <w:r>
        <w:t>Aegypty.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Physics:</w:t>
      </w:r>
      <w:r>
        <w:rPr>
          <w:spacing w:val="1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Series,</w:t>
      </w:r>
      <w:r>
        <w:rPr>
          <w:spacing w:val="-1"/>
        </w:rPr>
        <w:t xml:space="preserve"> </w:t>
      </w:r>
      <w:r>
        <w:t>1477: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5.</w:t>
      </w:r>
    </w:p>
    <w:p w:rsidR="00A60AD4" w:rsidRDefault="00C240FF">
      <w:pPr>
        <w:pStyle w:val="BodyText"/>
        <w:ind w:left="1018" w:right="110" w:hanging="900"/>
      </w:pPr>
      <w:r>
        <w:t>The Food and Drug Supervisory Agency of the Republic of Indonesia (BPOM RI). 2014.</w:t>
      </w:r>
      <w:r>
        <w:rPr>
          <w:spacing w:val="1"/>
        </w:rPr>
        <w:t xml:space="preserve"> </w:t>
      </w:r>
      <w:r>
        <w:t>Regulation of the Head of the Food and Drug Supervisory Agency of the Republic of</w:t>
      </w:r>
      <w:r>
        <w:rPr>
          <w:spacing w:val="-60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12 of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Quality Requirements for Traditional</w:t>
      </w:r>
      <w:r>
        <w:rPr>
          <w:spacing w:val="1"/>
        </w:rPr>
        <w:t xml:space="preserve"> </w:t>
      </w:r>
      <w:r>
        <w:t>Medicines.</w:t>
      </w:r>
      <w:r>
        <w:rPr>
          <w:spacing w:val="1"/>
        </w:rPr>
        <w:t xml:space="preserve"> </w:t>
      </w:r>
      <w:r>
        <w:t>Jaka</w:t>
      </w:r>
      <w:r>
        <w:t>rta.</w:t>
      </w:r>
    </w:p>
    <w:p w:rsidR="00A60AD4" w:rsidRDefault="00C240FF">
      <w:pPr>
        <w:pStyle w:val="BodyText"/>
        <w:ind w:left="1018" w:right="117" w:hanging="900"/>
      </w:pPr>
      <w:r>
        <w:t>Werdiningsih, I &amp; R. Amalia. 2018. Zodia Leaf Extract Lotion (Evodia sauveolens) As Aedes</w:t>
      </w:r>
      <w:r>
        <w:rPr>
          <w:spacing w:val="1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t>Mosquito</w:t>
      </w:r>
      <w:r>
        <w:rPr>
          <w:spacing w:val="-1"/>
        </w:rPr>
        <w:t xml:space="preserve"> </w:t>
      </w:r>
      <w:r>
        <w:t>Repellent.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Vectors,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(2):</w:t>
      </w:r>
      <w:r>
        <w:rPr>
          <w:spacing w:val="-1"/>
        </w:rPr>
        <w:t xml:space="preserve"> </w:t>
      </w:r>
      <w:r>
        <w:t>103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108.</w:t>
      </w:r>
    </w:p>
    <w:p w:rsidR="00A60AD4" w:rsidRDefault="00C240FF">
      <w:pPr>
        <w:pStyle w:val="BodyText"/>
        <w:spacing w:before="1"/>
        <w:ind w:left="1018" w:right="111" w:hanging="900"/>
      </w:pPr>
      <w:r>
        <w:t>Wijaya, O. A., T. Surti &amp; Sumardianto. 2015. The Effect of NaOH Soaking Time on the Fat</w:t>
      </w:r>
      <w:r>
        <w:rPr>
          <w:spacing w:val="1"/>
        </w:rPr>
        <w:t xml:space="preserve"> </w:t>
      </w:r>
      <w:r>
        <w:t>Rem</w:t>
      </w:r>
      <w:r>
        <w:t>oval Process on the Quality of Tilapia Bone Gelatin (Orechromis niloticus).</w:t>
      </w:r>
      <w:r>
        <w:rPr>
          <w:spacing w:val="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Processing and</w:t>
      </w:r>
      <w:r>
        <w:rPr>
          <w:spacing w:val="-1"/>
        </w:rPr>
        <w:t xml:space="preserve"> </w:t>
      </w:r>
      <w:r>
        <w:t>Biotechnology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Fishery</w:t>
      </w:r>
      <w:r>
        <w:rPr>
          <w:spacing w:val="-3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(2):</w:t>
      </w:r>
      <w:r>
        <w:rPr>
          <w:spacing w:val="-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– 32.</w:t>
      </w:r>
    </w:p>
    <w:p w:rsidR="00A60AD4" w:rsidRDefault="00C240FF">
      <w:pPr>
        <w:pStyle w:val="BodyText"/>
        <w:ind w:left="930" w:right="111" w:hanging="812"/>
      </w:pPr>
      <w:r>
        <w:t>Wulanawati,</w:t>
      </w:r>
      <w:r>
        <w:rPr>
          <w:spacing w:val="-10"/>
        </w:rPr>
        <w:t xml:space="preserve"> </w:t>
      </w:r>
      <w:r>
        <w:t>A.,</w:t>
      </w:r>
      <w:r>
        <w:rPr>
          <w:spacing w:val="-12"/>
        </w:rPr>
        <w:t xml:space="preserve"> </w:t>
      </w:r>
      <w:r>
        <w:t>C.</w:t>
      </w:r>
      <w:r>
        <w:rPr>
          <w:spacing w:val="-12"/>
        </w:rPr>
        <w:t xml:space="preserve"> </w:t>
      </w:r>
      <w:r>
        <w:t>Epriyani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E.</w:t>
      </w:r>
      <w:r>
        <w:rPr>
          <w:spacing w:val="-12"/>
        </w:rPr>
        <w:t xml:space="preserve"> </w:t>
      </w:r>
      <w:r>
        <w:t>Sutanto.</w:t>
      </w:r>
      <w:r>
        <w:rPr>
          <w:spacing w:val="-9"/>
        </w:rPr>
        <w:t xml:space="preserve"> </w:t>
      </w:r>
      <w:r>
        <w:t>2019.</w:t>
      </w:r>
      <w:r>
        <w:rPr>
          <w:spacing w:val="-12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Lotion</w:t>
      </w:r>
      <w:r>
        <w:rPr>
          <w:spacing w:val="-14"/>
        </w:rPr>
        <w:t xml:space="preserve"> </w:t>
      </w:r>
      <w:r>
        <w:t>Stability</w:t>
      </w:r>
      <w:r>
        <w:rPr>
          <w:spacing w:val="-13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Oil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Alkali</w:t>
      </w:r>
      <w:r>
        <w:rPr>
          <w:spacing w:val="-59"/>
        </w:rPr>
        <w:t xml:space="preserve"> </w:t>
      </w:r>
      <w:r>
        <w:t>Saponification</w:t>
      </w:r>
      <w:r>
        <w:rPr>
          <w:spacing w:val="-3"/>
        </w:rPr>
        <w:t xml:space="preserve"> </w:t>
      </w:r>
      <w:r>
        <w:t>Emulsifiers.</w:t>
      </w:r>
      <w:r>
        <w:rPr>
          <w:spacing w:val="2"/>
        </w:rPr>
        <w:t xml:space="preserve"> </w:t>
      </w:r>
      <w:r>
        <w:t>Pharmamedical</w:t>
      </w:r>
      <w:r>
        <w:rPr>
          <w:spacing w:val="-2"/>
        </w:rPr>
        <w:t xml:space="preserve"> </w:t>
      </w:r>
      <w:r>
        <w:t>Journal,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(1):</w:t>
      </w:r>
      <w:r>
        <w:rPr>
          <w:spacing w:val="2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– 28.</w:t>
      </w:r>
    </w:p>
    <w:sectPr w:rsidR="00A60AD4" w:rsidSect="00A60AD4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3783"/>
    <w:multiLevelType w:val="hybridMultilevel"/>
    <w:tmpl w:val="92C88326"/>
    <w:lvl w:ilvl="0" w:tplc="F2A42D08">
      <w:start w:val="1"/>
      <w:numFmt w:val="lowerLetter"/>
      <w:lvlText w:val="(%1)"/>
      <w:lvlJc w:val="left"/>
      <w:pPr>
        <w:ind w:left="546" w:hanging="428"/>
        <w:jc w:val="left"/>
      </w:pPr>
      <w:rPr>
        <w:rFonts w:hint="default"/>
        <w:w w:val="100"/>
        <w:lang w:val="en-US" w:eastAsia="en-US" w:bidi="ar-SA"/>
      </w:rPr>
    </w:lvl>
    <w:lvl w:ilvl="1" w:tplc="176AC4AA">
      <w:numFmt w:val="bullet"/>
      <w:lvlText w:val="•"/>
      <w:lvlJc w:val="left"/>
      <w:pPr>
        <w:ind w:left="1416" w:hanging="428"/>
      </w:pPr>
      <w:rPr>
        <w:rFonts w:hint="default"/>
        <w:lang w:val="en-US" w:eastAsia="en-US" w:bidi="ar-SA"/>
      </w:rPr>
    </w:lvl>
    <w:lvl w:ilvl="2" w:tplc="2D662F02">
      <w:numFmt w:val="bullet"/>
      <w:lvlText w:val="•"/>
      <w:lvlJc w:val="left"/>
      <w:pPr>
        <w:ind w:left="2293" w:hanging="428"/>
      </w:pPr>
      <w:rPr>
        <w:rFonts w:hint="default"/>
        <w:lang w:val="en-US" w:eastAsia="en-US" w:bidi="ar-SA"/>
      </w:rPr>
    </w:lvl>
    <w:lvl w:ilvl="3" w:tplc="B1D6F244">
      <w:numFmt w:val="bullet"/>
      <w:lvlText w:val="•"/>
      <w:lvlJc w:val="left"/>
      <w:pPr>
        <w:ind w:left="3169" w:hanging="428"/>
      </w:pPr>
      <w:rPr>
        <w:rFonts w:hint="default"/>
        <w:lang w:val="en-US" w:eastAsia="en-US" w:bidi="ar-SA"/>
      </w:rPr>
    </w:lvl>
    <w:lvl w:ilvl="4" w:tplc="A2BC97E6">
      <w:numFmt w:val="bullet"/>
      <w:lvlText w:val="•"/>
      <w:lvlJc w:val="left"/>
      <w:pPr>
        <w:ind w:left="4046" w:hanging="428"/>
      </w:pPr>
      <w:rPr>
        <w:rFonts w:hint="default"/>
        <w:lang w:val="en-US" w:eastAsia="en-US" w:bidi="ar-SA"/>
      </w:rPr>
    </w:lvl>
    <w:lvl w:ilvl="5" w:tplc="D8944BB2">
      <w:numFmt w:val="bullet"/>
      <w:lvlText w:val="•"/>
      <w:lvlJc w:val="left"/>
      <w:pPr>
        <w:ind w:left="4923" w:hanging="428"/>
      </w:pPr>
      <w:rPr>
        <w:rFonts w:hint="default"/>
        <w:lang w:val="en-US" w:eastAsia="en-US" w:bidi="ar-SA"/>
      </w:rPr>
    </w:lvl>
    <w:lvl w:ilvl="6" w:tplc="84BC8F26">
      <w:numFmt w:val="bullet"/>
      <w:lvlText w:val="•"/>
      <w:lvlJc w:val="left"/>
      <w:pPr>
        <w:ind w:left="5799" w:hanging="428"/>
      </w:pPr>
      <w:rPr>
        <w:rFonts w:hint="default"/>
        <w:lang w:val="en-US" w:eastAsia="en-US" w:bidi="ar-SA"/>
      </w:rPr>
    </w:lvl>
    <w:lvl w:ilvl="7" w:tplc="353EDA9C">
      <w:numFmt w:val="bullet"/>
      <w:lvlText w:val="•"/>
      <w:lvlJc w:val="left"/>
      <w:pPr>
        <w:ind w:left="6676" w:hanging="428"/>
      </w:pPr>
      <w:rPr>
        <w:rFonts w:hint="default"/>
        <w:lang w:val="en-US" w:eastAsia="en-US" w:bidi="ar-SA"/>
      </w:rPr>
    </w:lvl>
    <w:lvl w:ilvl="8" w:tplc="0B482648">
      <w:numFmt w:val="bullet"/>
      <w:lvlText w:val="•"/>
      <w:lvlJc w:val="left"/>
      <w:pPr>
        <w:ind w:left="7553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0AD4"/>
    <w:rsid w:val="002E5A55"/>
    <w:rsid w:val="00A60AD4"/>
    <w:rsid w:val="00C2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0AD4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A60AD4"/>
    <w:pPr>
      <w:ind w:left="118"/>
      <w:jc w:val="both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0AD4"/>
    <w:pPr>
      <w:jc w:val="both"/>
    </w:pPr>
  </w:style>
  <w:style w:type="paragraph" w:styleId="ListParagraph">
    <w:name w:val="List Paragraph"/>
    <w:basedOn w:val="Normal"/>
    <w:uiPriority w:val="1"/>
    <w:qFormat/>
    <w:rsid w:val="00A60AD4"/>
    <w:pPr>
      <w:spacing w:line="252" w:lineRule="exact"/>
      <w:ind w:left="546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A60AD4"/>
    <w:pPr>
      <w:ind w:left="2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nthea.swastawati@live.undip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4752</Words>
  <Characters>27088</Characters>
  <Application>Microsoft Office Word</Application>
  <DocSecurity>0</DocSecurity>
  <Lines>225</Lines>
  <Paragraphs>63</Paragraphs>
  <ScaleCrop>false</ScaleCrop>
  <Company/>
  <LinksUpToDate>false</LinksUpToDate>
  <CharactersWithSpaces>31777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Syarifah Sufi</dc:creator>
  <cp:lastModifiedBy>Ananda Ajisetia A</cp:lastModifiedBy>
  <cp:revision>2</cp:revision>
  <dcterms:created xsi:type="dcterms:W3CDTF">2022-12-19T02:21:00Z</dcterms:created>
  <dcterms:modified xsi:type="dcterms:W3CDTF">2022-12-23T16:30:00Z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2022-12-19T00:00:00Z</vt:filetime>
  </property>
</Properties>
</file>