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3E" w:rsidRPr="0042553E" w:rsidRDefault="0042553E" w:rsidP="0042553E">
      <w:pPr>
        <w:spacing w:after="0" w:line="240" w:lineRule="auto"/>
        <w:jc w:val="center"/>
        <w:rPr>
          <w:rFonts w:ascii="Arial" w:hAnsi="Arial" w:cs="Arial"/>
          <w:b/>
        </w:rPr>
      </w:pPr>
      <w:r>
        <w:rPr>
          <w:rFonts w:ascii="Arial" w:hAnsi="Arial" w:cs="Arial"/>
          <w:b/>
          <w:lang w:val="id-ID"/>
        </w:rPr>
        <w:t xml:space="preserve">PROFITABILITAS DAN UPAYA KONSERVASI PETANI DALAM </w:t>
      </w:r>
      <w:r w:rsidRPr="0042553E">
        <w:rPr>
          <w:rFonts w:ascii="Arial" w:hAnsi="Arial" w:cs="Arial"/>
          <w:b/>
        </w:rPr>
        <w:t>KEBERLANJUTAN USAHATANI KENTANG DI KABUPATEN WONOSOBO</w:t>
      </w:r>
    </w:p>
    <w:p w:rsidR="0042553E" w:rsidRPr="0042553E" w:rsidRDefault="0042553E" w:rsidP="0042553E">
      <w:pPr>
        <w:spacing w:after="0" w:line="240" w:lineRule="auto"/>
        <w:jc w:val="center"/>
        <w:rPr>
          <w:rFonts w:ascii="Arial" w:hAnsi="Arial" w:cs="Arial"/>
          <w:b/>
        </w:rPr>
      </w:pPr>
    </w:p>
    <w:p w:rsidR="0042553E" w:rsidRPr="0042553E" w:rsidRDefault="0042553E" w:rsidP="0042553E">
      <w:pPr>
        <w:spacing w:after="0" w:line="240" w:lineRule="auto"/>
        <w:jc w:val="center"/>
        <w:rPr>
          <w:rFonts w:ascii="Arial" w:hAnsi="Arial" w:cs="Arial"/>
          <w:b/>
          <w:u w:val="single"/>
        </w:rPr>
      </w:pPr>
      <w:r w:rsidRPr="0042553E">
        <w:rPr>
          <w:rFonts w:ascii="Arial" w:hAnsi="Arial" w:cs="Arial"/>
          <w:b/>
          <w:u w:val="single"/>
        </w:rPr>
        <w:t xml:space="preserve">Liana Fatma Leslie Pratiwi </w:t>
      </w:r>
      <w:r w:rsidRPr="0042553E">
        <w:rPr>
          <w:rFonts w:ascii="Arial" w:hAnsi="Arial" w:cs="Arial"/>
          <w:b/>
          <w:u w:val="single"/>
          <w:vertAlign w:val="superscript"/>
        </w:rPr>
        <w:t>1</w:t>
      </w:r>
      <w:proofErr w:type="gramStart"/>
      <w:r w:rsidRPr="0042553E">
        <w:rPr>
          <w:rFonts w:ascii="Arial" w:hAnsi="Arial" w:cs="Arial"/>
          <w:b/>
          <w:u w:val="single"/>
          <w:vertAlign w:val="superscript"/>
        </w:rPr>
        <w:t>)</w:t>
      </w:r>
      <w:r w:rsidRPr="0042553E">
        <w:rPr>
          <w:rFonts w:ascii="Arial" w:hAnsi="Arial" w:cs="Arial"/>
          <w:b/>
          <w:u w:val="single"/>
        </w:rPr>
        <w:t>Suhatmini</w:t>
      </w:r>
      <w:proofErr w:type="gramEnd"/>
      <w:r w:rsidRPr="0042553E">
        <w:rPr>
          <w:rFonts w:ascii="Arial" w:hAnsi="Arial" w:cs="Arial"/>
          <w:b/>
          <w:u w:val="single"/>
        </w:rPr>
        <w:t xml:space="preserve"> Hardyastuti</w:t>
      </w:r>
      <w:r w:rsidRPr="0042553E">
        <w:rPr>
          <w:rFonts w:ascii="Arial" w:hAnsi="Arial" w:cs="Arial"/>
          <w:b/>
          <w:u w:val="single"/>
          <w:vertAlign w:val="superscript"/>
        </w:rPr>
        <w:t xml:space="preserve">2) </w:t>
      </w:r>
      <w:r w:rsidRPr="0042553E">
        <w:rPr>
          <w:rFonts w:ascii="Arial" w:hAnsi="Arial" w:cs="Arial"/>
          <w:b/>
          <w:u w:val="single"/>
        </w:rPr>
        <w:t>Lestari Rahayu W.</w:t>
      </w:r>
      <w:r w:rsidRPr="0042553E">
        <w:rPr>
          <w:rFonts w:ascii="Arial" w:hAnsi="Arial" w:cs="Arial"/>
          <w:b/>
          <w:u w:val="single"/>
          <w:vertAlign w:val="superscript"/>
        </w:rPr>
        <w:t>3)</w:t>
      </w:r>
      <w:r w:rsidRPr="0042553E">
        <w:rPr>
          <w:rFonts w:ascii="Arial" w:hAnsi="Arial" w:cs="Arial"/>
          <w:b/>
          <w:u w:val="single"/>
        </w:rPr>
        <w:t xml:space="preserve">, </w:t>
      </w:r>
    </w:p>
    <w:p w:rsidR="0042553E" w:rsidRPr="0042553E" w:rsidRDefault="0042553E" w:rsidP="0042553E">
      <w:pPr>
        <w:pStyle w:val="ListParagraph"/>
        <w:spacing w:after="0" w:line="240" w:lineRule="auto"/>
        <w:ind w:left="0"/>
        <w:jc w:val="center"/>
        <w:rPr>
          <w:rFonts w:ascii="Arial" w:hAnsi="Arial" w:cs="Arial"/>
        </w:rPr>
      </w:pPr>
      <w:r w:rsidRPr="0042553E">
        <w:rPr>
          <w:rFonts w:ascii="Arial" w:hAnsi="Arial" w:cs="Arial"/>
        </w:rPr>
        <w:t>Magister Manajemen Agribisnis, Fakultas Pertanian, Universitas Gadjah Mada</w:t>
      </w:r>
    </w:p>
    <w:p w:rsidR="0042553E" w:rsidRPr="0042553E" w:rsidRDefault="0042553E" w:rsidP="0042553E">
      <w:pPr>
        <w:spacing w:after="0" w:line="240" w:lineRule="auto"/>
        <w:ind w:firstLine="567"/>
        <w:jc w:val="both"/>
        <w:rPr>
          <w:rFonts w:ascii="Arial" w:hAnsi="Arial" w:cs="Arial"/>
        </w:rPr>
      </w:pPr>
    </w:p>
    <w:p w:rsidR="0042553E" w:rsidRPr="0042553E" w:rsidRDefault="0042553E" w:rsidP="0042553E">
      <w:pPr>
        <w:spacing w:after="0" w:line="240" w:lineRule="auto"/>
        <w:jc w:val="center"/>
        <w:rPr>
          <w:rFonts w:ascii="Arial" w:hAnsi="Arial" w:cs="Arial"/>
          <w:b/>
        </w:rPr>
      </w:pPr>
      <w:r w:rsidRPr="0042553E">
        <w:rPr>
          <w:rFonts w:ascii="Arial" w:hAnsi="Arial" w:cs="Arial"/>
          <w:b/>
        </w:rPr>
        <w:t>Abstract</w:t>
      </w:r>
    </w:p>
    <w:p w:rsidR="0042553E" w:rsidRPr="0042553E" w:rsidRDefault="0042553E" w:rsidP="0042553E">
      <w:pPr>
        <w:spacing w:after="0" w:line="240" w:lineRule="auto"/>
        <w:ind w:firstLine="567"/>
        <w:jc w:val="both"/>
        <w:rPr>
          <w:rFonts w:ascii="Arial" w:hAnsi="Arial" w:cs="Arial"/>
        </w:rPr>
      </w:pPr>
      <w:proofErr w:type="gramStart"/>
      <w:r w:rsidRPr="0042553E">
        <w:rPr>
          <w:rFonts w:ascii="Arial" w:hAnsi="Arial" w:cs="Arial"/>
        </w:rPr>
        <w:t>Keberlanjutan usahatani kentang penting untuk diperhatikan, karena kentang merupakan salah satu komoditas hortikultura yang menjadi sumber mata pencaharian petani di Kabupaten Wonosobo.</w:t>
      </w:r>
      <w:proofErr w:type="gramEnd"/>
      <w:r w:rsidRPr="0042553E">
        <w:rPr>
          <w:rFonts w:ascii="Arial" w:hAnsi="Arial" w:cs="Arial"/>
        </w:rPr>
        <w:t xml:space="preserve"> </w:t>
      </w:r>
      <w:proofErr w:type="gramStart"/>
      <w:r w:rsidRPr="0042553E">
        <w:rPr>
          <w:rFonts w:ascii="Arial" w:hAnsi="Arial" w:cs="Arial"/>
        </w:rPr>
        <w:t>Lahan pertanian yang terdegradasi karena erosi menjadikan produktivitas kentang menurun.</w:t>
      </w:r>
      <w:proofErr w:type="gramEnd"/>
      <w:r w:rsidRPr="0042553E">
        <w:rPr>
          <w:rFonts w:ascii="Arial" w:hAnsi="Arial" w:cs="Arial"/>
        </w:rPr>
        <w:t xml:space="preserve"> </w:t>
      </w:r>
      <w:proofErr w:type="gramStart"/>
      <w:r w:rsidRPr="0042553E">
        <w:rPr>
          <w:rFonts w:ascii="Arial" w:hAnsi="Arial" w:cs="Arial"/>
        </w:rPr>
        <w:t xml:space="preserve">Keberlanjutan usahatani kentang dapat dilihat dari berbagai aspek yaitu aspek ekonomi </w:t>
      </w:r>
      <w:r>
        <w:rPr>
          <w:rFonts w:ascii="Arial" w:hAnsi="Arial" w:cs="Arial"/>
          <w:lang w:val="id-ID"/>
        </w:rPr>
        <w:t xml:space="preserve">(porfitabilitas) </w:t>
      </w:r>
      <w:r w:rsidRPr="0042553E">
        <w:rPr>
          <w:rFonts w:ascii="Arial" w:hAnsi="Arial" w:cs="Arial"/>
        </w:rPr>
        <w:t>dan lingkungan</w:t>
      </w:r>
      <w:r>
        <w:rPr>
          <w:rFonts w:ascii="Arial" w:hAnsi="Arial" w:cs="Arial"/>
          <w:lang w:val="id-ID"/>
        </w:rPr>
        <w:t xml:space="preserve"> (upaya konseravsi)</w:t>
      </w:r>
      <w:r w:rsidRPr="0042553E">
        <w:rPr>
          <w:rFonts w:ascii="Arial" w:hAnsi="Arial" w:cs="Arial"/>
        </w:rPr>
        <w:t xml:space="preserve"> agar dalam jangka panjang keberlanjutan usahatani kentang tetap menguntungkan dan lingkungan tetap lestari.</w:t>
      </w:r>
      <w:proofErr w:type="gramEnd"/>
      <w:r w:rsidRPr="0042553E">
        <w:rPr>
          <w:rFonts w:ascii="Arial" w:hAnsi="Arial" w:cs="Arial"/>
        </w:rPr>
        <w:t xml:space="preserve"> </w:t>
      </w:r>
      <w:proofErr w:type="gramStart"/>
      <w:r w:rsidRPr="0042553E">
        <w:rPr>
          <w:rFonts w:ascii="Arial" w:hAnsi="Arial" w:cs="Arial"/>
        </w:rPr>
        <w:t>Penelitian ini bertujuan untuk (1) mengetahui profitabilitas usahatani kentang yang dibudiayakan petani (2) mengetahui upaya konservasi tanah yang dilakukan petani dan faktor-faktor yang mempengaruhi upaya konservasi lahan untuk menjaga keberlanjutan usahatani kentang.</w:t>
      </w:r>
      <w:proofErr w:type="gramEnd"/>
      <w:r w:rsidRPr="0042553E">
        <w:rPr>
          <w:rFonts w:ascii="Arial" w:hAnsi="Arial" w:cs="Arial"/>
        </w:rPr>
        <w:t xml:space="preserve"> </w:t>
      </w:r>
      <w:proofErr w:type="gramStart"/>
      <w:r w:rsidRPr="0042553E">
        <w:rPr>
          <w:rFonts w:ascii="Arial" w:hAnsi="Arial" w:cs="Arial"/>
        </w:rPr>
        <w:t>Metode dasar yang digunakan adalah metode deskriptif analitis.</w:t>
      </w:r>
      <w:proofErr w:type="gramEnd"/>
      <w:r w:rsidRPr="0042553E">
        <w:rPr>
          <w:rFonts w:ascii="Arial" w:hAnsi="Arial" w:cs="Arial"/>
        </w:rPr>
        <w:t xml:space="preserve"> Lokasi penelitian di Kecamatan Kejajar, Kabupaten Wonosobo dan dipilih 2 desa yang meliputi Desa Serang dan Desa Surengede, kemudian diambil secara acak petani pemilik penggarap 25 orang per desa sebagai responden. </w:t>
      </w:r>
      <w:proofErr w:type="gramStart"/>
      <w:r w:rsidRPr="0042553E">
        <w:rPr>
          <w:rFonts w:ascii="Arial" w:hAnsi="Arial" w:cs="Arial"/>
        </w:rPr>
        <w:t xml:space="preserve">Profitabilitas usahatani kentang dihitung menggunakan </w:t>
      </w:r>
      <w:r w:rsidRPr="0042553E">
        <w:rPr>
          <w:rFonts w:ascii="Arial" w:hAnsi="Arial" w:cs="Arial"/>
          <w:i/>
        </w:rPr>
        <w:t xml:space="preserve">Gross Margin (GM), Return on Invested Capital (ROIC), </w:t>
      </w:r>
      <w:r w:rsidRPr="0042553E">
        <w:rPr>
          <w:rFonts w:ascii="Arial" w:hAnsi="Arial" w:cs="Arial"/>
        </w:rPr>
        <w:t xml:space="preserve">dan </w:t>
      </w:r>
      <w:r w:rsidRPr="0042553E">
        <w:rPr>
          <w:rFonts w:ascii="Arial" w:hAnsi="Arial" w:cs="Arial"/>
          <w:i/>
        </w:rPr>
        <w:t>Operating Ratio (OR).</w:t>
      </w:r>
      <w:proofErr w:type="gramEnd"/>
      <w:r w:rsidRPr="0042553E">
        <w:rPr>
          <w:rFonts w:ascii="Arial" w:hAnsi="Arial" w:cs="Arial"/>
          <w:i/>
        </w:rPr>
        <w:t xml:space="preserve"> </w:t>
      </w:r>
      <w:proofErr w:type="gramStart"/>
      <w:r w:rsidRPr="0042553E">
        <w:rPr>
          <w:rFonts w:ascii="Arial" w:hAnsi="Arial" w:cs="Arial"/>
        </w:rPr>
        <w:t>Upaya konservasi tanah yang dilakukan petani dihitung menggunakan Indeks Kegiatan Konservasi (IKK)</w:t>
      </w:r>
      <w:r w:rsidRPr="0042553E">
        <w:rPr>
          <w:rFonts w:ascii="Arial" w:hAnsi="Arial" w:cs="Arial"/>
          <w:color w:val="000000" w:themeColor="text1"/>
        </w:rPr>
        <w:t xml:space="preserve"> dan </w:t>
      </w:r>
      <w:r w:rsidRPr="0042553E">
        <w:rPr>
          <w:rFonts w:ascii="Arial" w:hAnsi="Arial" w:cs="Arial"/>
        </w:rPr>
        <w:t xml:space="preserve">faktor-faktor yang mempengaruhi upaya konservasi lahan diuji menggunakan model regresi linier berganda dengan metode </w:t>
      </w:r>
      <w:r w:rsidRPr="0042553E">
        <w:rPr>
          <w:rFonts w:ascii="Arial" w:hAnsi="Arial" w:cs="Arial"/>
          <w:i/>
        </w:rPr>
        <w:t>Ordinary Least Square</w:t>
      </w:r>
      <w:r w:rsidRPr="0042553E">
        <w:rPr>
          <w:rFonts w:ascii="Arial" w:hAnsi="Arial" w:cs="Arial"/>
        </w:rPr>
        <w:t xml:space="preserve"> (OLS).</w:t>
      </w:r>
      <w:proofErr w:type="gramEnd"/>
      <w:r w:rsidRPr="0042553E">
        <w:rPr>
          <w:rFonts w:ascii="Arial" w:hAnsi="Arial" w:cs="Arial"/>
        </w:rPr>
        <w:t xml:space="preserve"> </w:t>
      </w:r>
      <w:proofErr w:type="gramStart"/>
      <w:r w:rsidRPr="0042553E">
        <w:rPr>
          <w:rFonts w:ascii="Arial" w:hAnsi="Arial" w:cs="Arial"/>
        </w:rPr>
        <w:t>Hasil penelitian menunjukan bahwa usahatani kentang menguntungan, memperoleh pengembalian atas modal yang telah diinvestasikan dan memiliki penerimaan yang lebih tinggi dibandingkan biaya operasionalnya.</w:t>
      </w:r>
      <w:proofErr w:type="gramEnd"/>
      <w:r w:rsidRPr="0042553E">
        <w:rPr>
          <w:rFonts w:ascii="Arial" w:hAnsi="Arial" w:cs="Arial"/>
        </w:rPr>
        <w:t xml:space="preserve"> </w:t>
      </w:r>
      <w:proofErr w:type="gramStart"/>
      <w:r w:rsidRPr="0042553E">
        <w:rPr>
          <w:rFonts w:ascii="Arial" w:hAnsi="Arial" w:cs="Arial"/>
        </w:rPr>
        <w:t>Indeks Kegiatan Konservasi yang dilakukan petani sebagian besar berada pada kategori sedang (74%) dan sebagian kecil pada kategori tinggi (16%) dan rendah (10%).</w:t>
      </w:r>
      <w:proofErr w:type="gramEnd"/>
      <w:r w:rsidRPr="0042553E">
        <w:rPr>
          <w:rFonts w:ascii="Arial" w:hAnsi="Arial" w:cs="Arial"/>
        </w:rPr>
        <w:t xml:space="preserve"> Faktor-faktor yang mempengaruhi Indeks Kegiatan Konservasi yaitu luas penguasaan lahan, produksi kentang, harga kentang, pendapatan luar usahatani, jumlah anggota keluarga, usia petani, dan dummy desa, variabel yang </w:t>
      </w:r>
      <w:r w:rsidR="00316C35">
        <w:rPr>
          <w:rFonts w:ascii="Arial" w:hAnsi="Arial" w:cs="Arial"/>
        </w:rPr>
        <w:t xml:space="preserve">berpengaruh </w:t>
      </w:r>
      <w:r w:rsidR="00316C35">
        <w:rPr>
          <w:rFonts w:ascii="Arial" w:hAnsi="Arial" w:cs="Arial"/>
          <w:lang w:val="id-ID"/>
        </w:rPr>
        <w:t xml:space="preserve">positif </w:t>
      </w:r>
      <w:r w:rsidRPr="0042553E">
        <w:rPr>
          <w:rFonts w:ascii="Arial" w:hAnsi="Arial" w:cs="Arial"/>
        </w:rPr>
        <w:t>terhadap Indeks Kegiatan Konservasi yaitu luas penguasaan lahan, produksi kentang, harga kentang, dan dummy desa dan yang berpengaruh negatif terhadap Indeks Kegiatan Konservasi yaitu pendapatan luar usahatani, jumlah anggota keluarga, usia petani.</w:t>
      </w:r>
    </w:p>
    <w:p w:rsidR="0042553E" w:rsidRPr="0042553E" w:rsidRDefault="0042553E" w:rsidP="0042553E">
      <w:pPr>
        <w:spacing w:after="0" w:line="240" w:lineRule="auto"/>
        <w:ind w:firstLine="567"/>
        <w:jc w:val="both"/>
        <w:rPr>
          <w:rFonts w:ascii="Arial" w:hAnsi="Arial" w:cs="Arial"/>
        </w:rPr>
      </w:pPr>
    </w:p>
    <w:p w:rsidR="0042553E" w:rsidRPr="0042553E" w:rsidRDefault="0042553E" w:rsidP="0042553E">
      <w:pPr>
        <w:spacing w:after="0" w:line="240" w:lineRule="auto"/>
        <w:jc w:val="both"/>
        <w:rPr>
          <w:rFonts w:ascii="Arial" w:hAnsi="Arial" w:cs="Arial"/>
        </w:rPr>
      </w:pPr>
      <w:r w:rsidRPr="0042553E">
        <w:rPr>
          <w:rFonts w:ascii="Arial" w:hAnsi="Arial" w:cs="Arial"/>
        </w:rPr>
        <w:t xml:space="preserve">Kata </w:t>
      </w:r>
      <w:proofErr w:type="gramStart"/>
      <w:r w:rsidRPr="0042553E">
        <w:rPr>
          <w:rFonts w:ascii="Arial" w:hAnsi="Arial" w:cs="Arial"/>
        </w:rPr>
        <w:t>kunci :</w:t>
      </w:r>
      <w:proofErr w:type="gramEnd"/>
      <w:r w:rsidRPr="0042553E">
        <w:rPr>
          <w:rFonts w:ascii="Arial" w:hAnsi="Arial" w:cs="Arial"/>
        </w:rPr>
        <w:t xml:space="preserve"> profitabilitas, usahatani kentang, konservasi tanah, Wonosobo</w:t>
      </w:r>
    </w:p>
    <w:p w:rsidR="0042553E" w:rsidRDefault="0042553E" w:rsidP="0042553E">
      <w:pPr>
        <w:pStyle w:val="ListParagraph"/>
        <w:spacing w:after="0" w:line="360" w:lineRule="auto"/>
        <w:ind w:left="567"/>
        <w:jc w:val="both"/>
        <w:rPr>
          <w:rFonts w:ascii="Times New Roman" w:hAnsi="Times New Roman" w:cs="Times New Roman"/>
          <w:sz w:val="20"/>
          <w:szCs w:val="20"/>
          <w:lang w:val="id-ID"/>
        </w:rPr>
      </w:pPr>
    </w:p>
    <w:p w:rsidR="0042553E" w:rsidRDefault="0042553E" w:rsidP="0042553E">
      <w:pPr>
        <w:pStyle w:val="ListParagraph"/>
        <w:spacing w:after="0" w:line="360" w:lineRule="auto"/>
        <w:ind w:left="567"/>
        <w:jc w:val="both"/>
        <w:rPr>
          <w:rFonts w:ascii="Times New Roman" w:hAnsi="Times New Roman" w:cs="Times New Roman"/>
          <w:sz w:val="20"/>
          <w:szCs w:val="20"/>
          <w:lang w:val="id-ID"/>
        </w:rPr>
      </w:pPr>
    </w:p>
    <w:p w:rsidR="004B45F2" w:rsidRPr="0042553E" w:rsidRDefault="0042553E" w:rsidP="0042553E">
      <w:pPr>
        <w:pStyle w:val="ListParagraph"/>
        <w:numPr>
          <w:ilvl w:val="0"/>
          <w:numId w:val="23"/>
        </w:numPr>
        <w:spacing w:after="0" w:line="360" w:lineRule="auto"/>
        <w:ind w:left="567" w:hanging="567"/>
        <w:rPr>
          <w:rFonts w:ascii="Arial" w:hAnsi="Arial" w:cs="Arial"/>
          <w:b/>
          <w:lang w:val="id-ID"/>
        </w:rPr>
      </w:pPr>
      <w:r w:rsidRPr="0042553E">
        <w:rPr>
          <w:rFonts w:ascii="Arial" w:hAnsi="Arial" w:cs="Arial"/>
          <w:b/>
          <w:lang w:val="id-ID"/>
        </w:rPr>
        <w:t>Pendahuluan</w:t>
      </w:r>
    </w:p>
    <w:p w:rsidR="0042553E" w:rsidRDefault="00E70343" w:rsidP="0042553E">
      <w:pPr>
        <w:spacing w:after="0" w:line="360" w:lineRule="auto"/>
        <w:ind w:firstLine="567"/>
        <w:jc w:val="both"/>
        <w:rPr>
          <w:rFonts w:ascii="Arial" w:hAnsi="Arial" w:cs="Arial"/>
          <w:lang w:val="id-ID"/>
        </w:rPr>
      </w:pPr>
      <w:r w:rsidRPr="0042553E">
        <w:rPr>
          <w:rFonts w:ascii="Arial" w:hAnsi="Arial" w:cs="Arial"/>
          <w:lang w:val="id-ID"/>
        </w:rPr>
        <w:t xml:space="preserve">Lahan terdegradasi atau lahan kritis </w:t>
      </w:r>
      <w:r w:rsidR="006840D1" w:rsidRPr="0042553E">
        <w:rPr>
          <w:rFonts w:ascii="Arial" w:hAnsi="Arial" w:cs="Arial"/>
          <w:lang w:val="id-ID"/>
        </w:rPr>
        <w:t xml:space="preserve">merupakan pengurangan atau kehilangan yang terjadi pada tanah </w:t>
      </w:r>
      <w:r w:rsidR="00673B25" w:rsidRPr="0042553E">
        <w:rPr>
          <w:rFonts w:ascii="Arial" w:hAnsi="Arial" w:cs="Arial"/>
          <w:lang w:val="id-ID"/>
        </w:rPr>
        <w:t xml:space="preserve">karena digunakan melampaui kemampuan ekologisnya </w:t>
      </w:r>
      <w:r w:rsidR="00780995" w:rsidRPr="0042553E">
        <w:rPr>
          <w:rFonts w:ascii="Arial" w:hAnsi="Arial" w:cs="Arial"/>
          <w:lang w:val="id-ID"/>
        </w:rPr>
        <w:t xml:space="preserve">sehingga menghambat </w:t>
      </w:r>
      <w:r w:rsidR="006C354D" w:rsidRPr="0042553E">
        <w:rPr>
          <w:rFonts w:ascii="Arial" w:hAnsi="Arial" w:cs="Arial"/>
          <w:lang w:val="id-ID"/>
        </w:rPr>
        <w:t xml:space="preserve">pertumbuhan dan perkembangan </w:t>
      </w:r>
      <w:r w:rsidR="006840D1" w:rsidRPr="0042553E">
        <w:rPr>
          <w:rFonts w:ascii="Arial" w:hAnsi="Arial" w:cs="Arial"/>
          <w:lang w:val="id-ID"/>
        </w:rPr>
        <w:t>tanaman</w:t>
      </w:r>
      <w:r w:rsidR="00673B25" w:rsidRPr="0042553E">
        <w:rPr>
          <w:rFonts w:ascii="Arial" w:hAnsi="Arial" w:cs="Arial"/>
          <w:lang w:val="id-ID"/>
        </w:rPr>
        <w:t xml:space="preserve"> </w:t>
      </w:r>
      <w:r w:rsidR="00644D7C" w:rsidRPr="0042553E">
        <w:rPr>
          <w:rFonts w:ascii="Arial" w:hAnsi="Arial" w:cs="Arial"/>
          <w:lang w:val="id-ID"/>
        </w:rPr>
        <w:t>(</w:t>
      </w:r>
      <w:r w:rsidR="007300B4" w:rsidRPr="0042553E">
        <w:rPr>
          <w:rFonts w:ascii="Arial" w:hAnsi="Arial" w:cs="Arial"/>
        </w:rPr>
        <w:t>Khormali, 2009</w:t>
      </w:r>
      <w:r w:rsidR="00644D7C" w:rsidRPr="0042553E">
        <w:rPr>
          <w:rFonts w:ascii="Arial" w:hAnsi="Arial" w:cs="Arial"/>
          <w:lang w:val="id-ID"/>
        </w:rPr>
        <w:t>).</w:t>
      </w:r>
      <w:r w:rsidR="006C354D" w:rsidRPr="0042553E">
        <w:rPr>
          <w:rFonts w:ascii="Arial" w:hAnsi="Arial" w:cs="Arial"/>
          <w:lang w:val="id-ID"/>
        </w:rPr>
        <w:t xml:space="preserve"> </w:t>
      </w:r>
      <w:r w:rsidR="001B189F" w:rsidRPr="0042553E">
        <w:rPr>
          <w:rFonts w:ascii="Arial" w:hAnsi="Arial" w:cs="Arial"/>
          <w:lang w:val="id-ID"/>
        </w:rPr>
        <w:t xml:space="preserve">Kerapuhan </w:t>
      </w:r>
      <w:r w:rsidR="007300B4" w:rsidRPr="0042553E">
        <w:rPr>
          <w:rFonts w:ascii="Arial" w:hAnsi="Arial" w:cs="Arial"/>
          <w:i/>
          <w:lang w:val="id-ID"/>
        </w:rPr>
        <w:t>top soil</w:t>
      </w:r>
      <w:r w:rsidR="001B189F" w:rsidRPr="0042553E">
        <w:rPr>
          <w:rFonts w:ascii="Arial" w:hAnsi="Arial" w:cs="Arial"/>
          <w:lang w:val="id-ID"/>
        </w:rPr>
        <w:t xml:space="preserve"> menyebabkan erosi yang menghilangkan</w:t>
      </w:r>
      <w:r w:rsidR="007300B4" w:rsidRPr="0042553E">
        <w:rPr>
          <w:rFonts w:ascii="Arial" w:hAnsi="Arial" w:cs="Arial"/>
          <w:lang w:val="id-ID"/>
        </w:rPr>
        <w:t xml:space="preserve"> k</w:t>
      </w:r>
      <w:r w:rsidR="001B189F" w:rsidRPr="0042553E">
        <w:rPr>
          <w:rFonts w:ascii="Arial" w:hAnsi="Arial" w:cs="Arial"/>
          <w:lang w:val="id-ID"/>
        </w:rPr>
        <w:t>andungan unsur hara dalam tanah</w:t>
      </w:r>
      <w:r w:rsidR="007300B4" w:rsidRPr="0042553E">
        <w:rPr>
          <w:rFonts w:ascii="Arial" w:hAnsi="Arial" w:cs="Arial"/>
          <w:lang w:val="id-ID"/>
        </w:rPr>
        <w:t xml:space="preserve">, </w:t>
      </w:r>
      <w:r w:rsidR="001B189F" w:rsidRPr="0042553E">
        <w:rPr>
          <w:rFonts w:ascii="Arial" w:hAnsi="Arial" w:cs="Arial"/>
          <w:lang w:val="id-ID"/>
        </w:rPr>
        <w:t xml:space="preserve">dipengaruhi oleh manajemen pertanian berupa pemupukan dan pengolahan tanah yang berpengaruh pada </w:t>
      </w:r>
      <w:r w:rsidR="001B189F" w:rsidRPr="0042553E">
        <w:rPr>
          <w:rFonts w:ascii="Arial" w:hAnsi="Arial" w:cs="Arial"/>
        </w:rPr>
        <w:t>produksi tanaman</w:t>
      </w:r>
      <w:r w:rsidR="001B189F" w:rsidRPr="0042553E">
        <w:rPr>
          <w:rFonts w:ascii="Arial" w:hAnsi="Arial" w:cs="Arial"/>
          <w:lang w:val="id-ID"/>
        </w:rPr>
        <w:t xml:space="preserve"> </w:t>
      </w:r>
      <w:r w:rsidR="004C0B3B" w:rsidRPr="0042553E">
        <w:rPr>
          <w:rFonts w:ascii="Arial" w:hAnsi="Arial" w:cs="Arial"/>
        </w:rPr>
        <w:t>(Ferreras, 2007</w:t>
      </w:r>
      <w:r w:rsidR="001B189F" w:rsidRPr="0042553E">
        <w:rPr>
          <w:rFonts w:ascii="Arial" w:hAnsi="Arial" w:cs="Arial"/>
        </w:rPr>
        <w:t>).</w:t>
      </w:r>
      <w:r w:rsidR="001B189F" w:rsidRPr="0042553E">
        <w:rPr>
          <w:rFonts w:ascii="Arial" w:hAnsi="Arial" w:cs="Arial"/>
          <w:lang w:val="id-ID"/>
        </w:rPr>
        <w:t xml:space="preserve"> Manajemen pertanian yang tidak layak misalnya penggunaan pestisida yang berlebihan juga menurunkan kualitas tanah </w:t>
      </w:r>
      <w:r w:rsidR="001B189F" w:rsidRPr="0042553E">
        <w:rPr>
          <w:rFonts w:ascii="Arial" w:hAnsi="Arial" w:cs="Arial"/>
          <w:lang w:val="id-ID"/>
        </w:rPr>
        <w:lastRenderedPageBreak/>
        <w:t xml:space="preserve">sehingga perlu dilakukan pengendalian dalam penggunaannya </w:t>
      </w:r>
      <w:r w:rsidR="007C1DC5" w:rsidRPr="0042553E">
        <w:rPr>
          <w:rFonts w:ascii="Arial" w:hAnsi="Arial" w:cs="Arial"/>
          <w:lang w:val="id-ID"/>
        </w:rPr>
        <w:t>(</w:t>
      </w:r>
      <w:r w:rsidR="007F66F7" w:rsidRPr="0042553E">
        <w:rPr>
          <w:rFonts w:ascii="Arial" w:hAnsi="Arial" w:cs="Arial"/>
          <w:lang w:val="id-ID"/>
        </w:rPr>
        <w:t xml:space="preserve">Mosher, </w:t>
      </w:r>
      <w:r w:rsidR="007C1DC5" w:rsidRPr="0042553E">
        <w:rPr>
          <w:rFonts w:ascii="Arial" w:hAnsi="Arial" w:cs="Arial"/>
          <w:lang w:val="id-ID"/>
        </w:rPr>
        <w:t xml:space="preserve">1996 </w:t>
      </w:r>
      <w:r w:rsidR="004C0B3B" w:rsidRPr="0042553E">
        <w:rPr>
          <w:rFonts w:ascii="Arial" w:hAnsi="Arial" w:cs="Arial"/>
          <w:lang w:val="id-ID"/>
        </w:rPr>
        <w:t>; Van and Mendoza, 2003</w:t>
      </w:r>
      <w:r w:rsidR="001B189F" w:rsidRPr="0042553E">
        <w:rPr>
          <w:rFonts w:ascii="Arial" w:hAnsi="Arial" w:cs="Arial"/>
        </w:rPr>
        <w:t xml:space="preserve"> </w:t>
      </w:r>
      <w:r w:rsidR="001B189F" w:rsidRPr="0042553E">
        <w:rPr>
          <w:rFonts w:ascii="Arial" w:hAnsi="Arial" w:cs="Arial"/>
          <w:lang w:val="id-ID"/>
        </w:rPr>
        <w:t>;</w:t>
      </w:r>
      <w:r w:rsidR="007F66F7" w:rsidRPr="0042553E">
        <w:rPr>
          <w:rFonts w:ascii="Arial" w:hAnsi="Arial" w:cs="Arial"/>
          <w:lang w:val="id-ID"/>
        </w:rPr>
        <w:t xml:space="preserve"> </w:t>
      </w:r>
      <w:r w:rsidR="007F66F7" w:rsidRPr="0042553E">
        <w:rPr>
          <w:rFonts w:ascii="Arial" w:eastAsia="Times New Roman" w:hAnsi="Arial" w:cs="Arial"/>
          <w:lang w:val="id-ID" w:eastAsia="id-ID"/>
        </w:rPr>
        <w:t xml:space="preserve">Galt, 2008; </w:t>
      </w:r>
      <w:r w:rsidR="007F66F7" w:rsidRPr="0042553E">
        <w:rPr>
          <w:rFonts w:ascii="Arial" w:hAnsi="Arial" w:cs="Arial"/>
        </w:rPr>
        <w:t xml:space="preserve">VanderZaag, </w:t>
      </w:r>
      <w:r w:rsidR="007F66F7" w:rsidRPr="0042553E">
        <w:rPr>
          <w:rFonts w:ascii="Arial" w:hAnsi="Arial" w:cs="Arial"/>
          <w:lang w:val="id-ID"/>
        </w:rPr>
        <w:t>2010).</w:t>
      </w:r>
      <w:r w:rsidR="001B189F" w:rsidRPr="0042553E">
        <w:rPr>
          <w:rFonts w:ascii="Arial" w:eastAsia="Times New Roman" w:hAnsi="Arial" w:cs="Arial"/>
          <w:lang w:val="id-ID" w:eastAsia="id-ID"/>
        </w:rPr>
        <w:t xml:space="preserve"> </w:t>
      </w:r>
    </w:p>
    <w:p w:rsidR="001B189F" w:rsidRDefault="001B189F" w:rsidP="0042553E">
      <w:pPr>
        <w:spacing w:after="0" w:line="360" w:lineRule="auto"/>
        <w:ind w:firstLine="567"/>
        <w:jc w:val="both"/>
        <w:rPr>
          <w:rFonts w:ascii="Arial" w:hAnsi="Arial" w:cs="Arial"/>
          <w:lang w:val="id-ID"/>
        </w:rPr>
      </w:pPr>
      <w:proofErr w:type="gramStart"/>
      <w:r w:rsidRPr="0042553E">
        <w:rPr>
          <w:rFonts w:ascii="Arial" w:hAnsi="Arial" w:cs="Arial"/>
        </w:rPr>
        <w:t>Kentang (</w:t>
      </w:r>
      <w:r w:rsidRPr="0042553E">
        <w:rPr>
          <w:rFonts w:ascii="Arial" w:hAnsi="Arial" w:cs="Arial"/>
          <w:i/>
        </w:rPr>
        <w:t>Solanum tuberosum L</w:t>
      </w:r>
      <w:r w:rsidRPr="0042553E">
        <w:rPr>
          <w:rFonts w:ascii="Arial" w:hAnsi="Arial" w:cs="Arial"/>
        </w:rPr>
        <w:t xml:space="preserve">.) </w:t>
      </w:r>
      <w:r w:rsidR="004C0B3B" w:rsidRPr="0042553E">
        <w:rPr>
          <w:rFonts w:ascii="Arial" w:hAnsi="Arial" w:cs="Arial"/>
          <w:lang w:val="id-ID"/>
        </w:rPr>
        <w:t xml:space="preserve">merupakan </w:t>
      </w:r>
      <w:r w:rsidRPr="0042553E">
        <w:rPr>
          <w:rFonts w:ascii="Arial" w:hAnsi="Arial" w:cs="Arial"/>
          <w:lang w:val="id-ID"/>
        </w:rPr>
        <w:t xml:space="preserve">komoditas pertanian dan makanan </w:t>
      </w:r>
      <w:r w:rsidRPr="0042553E">
        <w:rPr>
          <w:rFonts w:ascii="Arial" w:hAnsi="Arial" w:cs="Arial"/>
        </w:rPr>
        <w:t>utama</w:t>
      </w:r>
      <w:r w:rsidRPr="0042553E">
        <w:rPr>
          <w:rFonts w:ascii="Arial" w:hAnsi="Arial" w:cs="Arial"/>
          <w:lang w:val="id-ID"/>
        </w:rPr>
        <w:t xml:space="preserve"> masyarakat d</w:t>
      </w:r>
      <w:r w:rsidRPr="0042553E">
        <w:rPr>
          <w:rFonts w:ascii="Arial" w:hAnsi="Arial" w:cs="Arial"/>
        </w:rPr>
        <w:t>unia</w:t>
      </w:r>
      <w:r w:rsidRPr="0042553E">
        <w:rPr>
          <w:rFonts w:ascii="Arial" w:hAnsi="Arial" w:cs="Arial"/>
          <w:lang w:val="id-ID"/>
        </w:rPr>
        <w:t xml:space="preserve">, </w:t>
      </w:r>
      <w:r w:rsidRPr="0042553E">
        <w:rPr>
          <w:rFonts w:ascii="Arial" w:hAnsi="Arial" w:cs="Arial"/>
        </w:rPr>
        <w:t>didukung oleh ketersediaan potensi lahan dan kondisi agroklimat yang memadai</w:t>
      </w:r>
      <w:r w:rsidRPr="0042553E">
        <w:rPr>
          <w:rFonts w:ascii="Arial" w:hAnsi="Arial" w:cs="Arial"/>
          <w:lang w:val="id-ID"/>
        </w:rPr>
        <w:t xml:space="preserve"> </w:t>
      </w:r>
      <w:r w:rsidR="007300B4" w:rsidRPr="0042553E">
        <w:rPr>
          <w:rFonts w:ascii="Arial" w:hAnsi="Arial" w:cs="Arial"/>
          <w:lang w:val="id-ID"/>
        </w:rPr>
        <w:t>sehingga potensial dikembangkan di Indonesia</w:t>
      </w:r>
      <w:r w:rsidR="007300B4" w:rsidRPr="0042553E">
        <w:rPr>
          <w:rFonts w:ascii="Arial" w:hAnsi="Arial" w:cs="Arial"/>
        </w:rPr>
        <w:t xml:space="preserve"> </w:t>
      </w:r>
      <w:r w:rsidRPr="0042553E">
        <w:rPr>
          <w:rFonts w:ascii="Arial" w:hAnsi="Arial" w:cs="Arial"/>
          <w:lang w:val="id-ID"/>
        </w:rPr>
        <w:t>(</w:t>
      </w:r>
      <w:r w:rsidR="004C0B3B" w:rsidRPr="0042553E">
        <w:rPr>
          <w:rFonts w:ascii="Arial" w:hAnsi="Arial" w:cs="Arial"/>
        </w:rPr>
        <w:t xml:space="preserve">Novary, 1997 </w:t>
      </w:r>
      <w:r w:rsidR="004C0B3B" w:rsidRPr="0042553E">
        <w:rPr>
          <w:rFonts w:ascii="Arial" w:hAnsi="Arial" w:cs="Arial"/>
          <w:i/>
        </w:rPr>
        <w:t>cit</w:t>
      </w:r>
      <w:r w:rsidR="004C0B3B" w:rsidRPr="0042553E">
        <w:rPr>
          <w:rFonts w:ascii="Arial" w:hAnsi="Arial" w:cs="Arial"/>
        </w:rPr>
        <w:t xml:space="preserve">. Sukayana </w:t>
      </w:r>
      <w:r w:rsidR="004C0B3B" w:rsidRPr="0042553E">
        <w:rPr>
          <w:rFonts w:ascii="Arial" w:hAnsi="Arial" w:cs="Arial"/>
          <w:i/>
        </w:rPr>
        <w:t>et. al</w:t>
      </w:r>
      <w:r w:rsidR="004C0B3B" w:rsidRPr="0042553E">
        <w:rPr>
          <w:rFonts w:ascii="Arial" w:hAnsi="Arial" w:cs="Arial"/>
        </w:rPr>
        <w:t>, 2013</w:t>
      </w:r>
      <w:r w:rsidR="004C0B3B" w:rsidRPr="0042553E">
        <w:rPr>
          <w:rFonts w:ascii="Arial" w:hAnsi="Arial" w:cs="Arial"/>
          <w:lang w:val="id-ID"/>
        </w:rPr>
        <w:t xml:space="preserve">; </w:t>
      </w:r>
      <w:r w:rsidRPr="0042553E">
        <w:rPr>
          <w:rFonts w:ascii="Arial" w:eastAsia="Times New Roman" w:hAnsi="Arial" w:cs="Arial"/>
          <w:lang w:val="id-ID" w:eastAsia="id-ID"/>
        </w:rPr>
        <w:t xml:space="preserve">Ghadimi et.al., </w:t>
      </w:r>
      <w:r w:rsidR="004C0B3B" w:rsidRPr="0042553E">
        <w:rPr>
          <w:rFonts w:ascii="Arial" w:eastAsia="Times New Roman" w:hAnsi="Arial" w:cs="Arial"/>
          <w:lang w:val="id-ID" w:eastAsia="id-ID"/>
        </w:rPr>
        <w:t>2014</w:t>
      </w:r>
      <w:r w:rsidRPr="0042553E">
        <w:rPr>
          <w:rFonts w:ascii="Arial" w:hAnsi="Arial" w:cs="Arial"/>
        </w:rPr>
        <w:t>)</w:t>
      </w:r>
      <w:r w:rsidRPr="0042553E">
        <w:rPr>
          <w:rFonts w:ascii="Arial" w:hAnsi="Arial" w:cs="Arial"/>
          <w:lang w:val="id-ID"/>
        </w:rPr>
        <w:t>.</w:t>
      </w:r>
      <w:proofErr w:type="gramEnd"/>
      <w:r w:rsidRPr="0042553E">
        <w:rPr>
          <w:rFonts w:ascii="Arial" w:hAnsi="Arial" w:cs="Arial"/>
          <w:lang w:val="id-ID"/>
        </w:rPr>
        <w:t xml:space="preserve"> </w:t>
      </w:r>
      <w:proofErr w:type="gramStart"/>
      <w:r w:rsidRPr="0042553E">
        <w:rPr>
          <w:rFonts w:ascii="Arial" w:hAnsi="Arial" w:cs="Arial"/>
        </w:rPr>
        <w:t>Menurut Badan Pusat Statistik</w:t>
      </w:r>
      <w:r w:rsidRPr="0042553E">
        <w:rPr>
          <w:rFonts w:ascii="Arial" w:hAnsi="Arial" w:cs="Arial"/>
          <w:lang w:val="id-ID"/>
        </w:rPr>
        <w:t xml:space="preserve"> Indonesia </w:t>
      </w:r>
      <w:r w:rsidRPr="0042553E">
        <w:rPr>
          <w:rFonts w:ascii="Arial" w:hAnsi="Arial" w:cs="Arial"/>
        </w:rPr>
        <w:t>(2013), produksi kentang terbesar terdapat di Provinsi Jawa Tengah</w:t>
      </w:r>
      <w:r w:rsidRPr="0042553E">
        <w:rPr>
          <w:rFonts w:ascii="Arial" w:hAnsi="Arial" w:cs="Arial"/>
          <w:lang w:val="id-ID"/>
        </w:rPr>
        <w:t xml:space="preserve"> (</w:t>
      </w:r>
      <w:r w:rsidRPr="0042553E">
        <w:rPr>
          <w:rFonts w:ascii="Arial" w:hAnsi="Arial" w:cs="Arial"/>
        </w:rPr>
        <w:t>273.513 ton</w:t>
      </w:r>
      <w:r w:rsidRPr="0042553E">
        <w:rPr>
          <w:rFonts w:ascii="Arial" w:hAnsi="Arial" w:cs="Arial"/>
          <w:lang w:val="id-ID"/>
        </w:rPr>
        <w:t>)</w:t>
      </w:r>
      <w:r w:rsidR="00BF561A" w:rsidRPr="0042553E">
        <w:rPr>
          <w:rFonts w:ascii="Arial" w:hAnsi="Arial" w:cs="Arial"/>
          <w:lang w:val="id-ID"/>
        </w:rPr>
        <w:t xml:space="preserve"> dan s</w:t>
      </w:r>
      <w:r w:rsidRPr="0042553E">
        <w:rPr>
          <w:rFonts w:ascii="Arial" w:hAnsi="Arial" w:cs="Arial"/>
        </w:rPr>
        <w:t>alah satu kabupaten dengan produksi kentang tertinggi adalah Kabupaten Wonosobo.</w:t>
      </w:r>
      <w:proofErr w:type="gramEnd"/>
      <w:r w:rsidRPr="0042553E">
        <w:rPr>
          <w:rFonts w:ascii="Arial" w:hAnsi="Arial" w:cs="Arial"/>
          <w:lang w:val="id-ID"/>
        </w:rPr>
        <w:t xml:space="preserve"> </w:t>
      </w:r>
      <w:r w:rsidR="00BF561A" w:rsidRPr="0042553E">
        <w:rPr>
          <w:rFonts w:ascii="Arial" w:hAnsi="Arial" w:cs="Arial"/>
          <w:lang w:val="id-ID"/>
        </w:rPr>
        <w:t>H</w:t>
      </w:r>
      <w:r w:rsidR="004E457F" w:rsidRPr="0042553E">
        <w:rPr>
          <w:rFonts w:ascii="Arial" w:eastAsia="Times New Roman" w:hAnsi="Arial" w:cs="Arial"/>
          <w:lang w:eastAsia="id-ID"/>
        </w:rPr>
        <w:t>arga relatif stabil, potensi bisnisnya tinggi, segmen usaha dapat dipilih sesuai dengan modal, pasar terjamin dan pasti</w:t>
      </w:r>
      <w:r w:rsidR="004E457F" w:rsidRPr="0042553E">
        <w:rPr>
          <w:rFonts w:ascii="Arial" w:eastAsia="Times New Roman" w:hAnsi="Arial" w:cs="Arial"/>
          <w:lang w:val="id-ID" w:eastAsia="id-ID"/>
        </w:rPr>
        <w:t xml:space="preserve">, </w:t>
      </w:r>
      <w:r w:rsidR="00BF561A" w:rsidRPr="0042553E">
        <w:rPr>
          <w:rFonts w:ascii="Arial" w:eastAsia="Times New Roman" w:hAnsi="Arial" w:cs="Arial"/>
          <w:lang w:val="id-ID" w:eastAsia="id-ID"/>
        </w:rPr>
        <w:t xml:space="preserve">dan </w:t>
      </w:r>
      <w:r w:rsidR="004E457F" w:rsidRPr="0042553E">
        <w:rPr>
          <w:rFonts w:ascii="Arial" w:eastAsia="Times New Roman" w:hAnsi="Arial" w:cs="Arial"/>
          <w:lang w:val="id-ID" w:eastAsia="id-ID"/>
        </w:rPr>
        <w:t xml:space="preserve">daya simpan yang lama </w:t>
      </w:r>
      <w:r w:rsidR="00BF561A" w:rsidRPr="0042553E">
        <w:rPr>
          <w:rFonts w:ascii="Arial" w:eastAsia="Times New Roman" w:hAnsi="Arial" w:cs="Arial"/>
          <w:lang w:val="id-ID" w:eastAsia="id-ID"/>
        </w:rPr>
        <w:t xml:space="preserve">menyebabkan petani dan investor terdorong membudidayakan kentang sehingga kebutuhan lahan meningkat </w:t>
      </w:r>
      <w:r w:rsidR="004E457F" w:rsidRPr="0042553E">
        <w:rPr>
          <w:rFonts w:ascii="Arial" w:eastAsia="Times New Roman" w:hAnsi="Arial" w:cs="Arial"/>
          <w:lang w:val="id-ID" w:eastAsia="id-ID"/>
        </w:rPr>
        <w:t>(E</w:t>
      </w:r>
      <w:r w:rsidR="004E457F" w:rsidRPr="0042553E">
        <w:rPr>
          <w:rFonts w:ascii="Arial" w:eastAsia="Times New Roman" w:hAnsi="Arial" w:cs="Arial"/>
          <w:lang w:eastAsia="id-ID"/>
        </w:rPr>
        <w:t xml:space="preserve">di Syafril </w:t>
      </w:r>
      <w:r w:rsidR="004E457F" w:rsidRPr="0042553E">
        <w:rPr>
          <w:rFonts w:ascii="Arial" w:eastAsia="Times New Roman" w:hAnsi="Arial" w:cs="Arial"/>
          <w:i/>
          <w:lang w:eastAsia="id-ID"/>
        </w:rPr>
        <w:t>et.al.</w:t>
      </w:r>
      <w:r w:rsidR="004E457F" w:rsidRPr="0042553E">
        <w:rPr>
          <w:rFonts w:ascii="Arial" w:eastAsia="Times New Roman" w:hAnsi="Arial" w:cs="Arial"/>
          <w:lang w:val="id-ID" w:eastAsia="id-ID"/>
        </w:rPr>
        <w:t>,</w:t>
      </w:r>
      <w:r w:rsidR="004E457F" w:rsidRPr="0042553E">
        <w:rPr>
          <w:rFonts w:ascii="Arial" w:eastAsia="Times New Roman" w:hAnsi="Arial" w:cs="Arial"/>
          <w:lang w:eastAsia="id-ID"/>
        </w:rPr>
        <w:t xml:space="preserve">2003 </w:t>
      </w:r>
      <w:r w:rsidR="004E457F" w:rsidRPr="0042553E">
        <w:rPr>
          <w:rFonts w:ascii="Arial" w:eastAsia="Times New Roman" w:hAnsi="Arial" w:cs="Arial"/>
          <w:i/>
          <w:lang w:eastAsia="id-ID"/>
        </w:rPr>
        <w:t>cit.</w:t>
      </w:r>
      <w:r w:rsidR="004E457F" w:rsidRPr="0042553E">
        <w:rPr>
          <w:rFonts w:ascii="Arial" w:eastAsia="Times New Roman" w:hAnsi="Arial" w:cs="Arial"/>
          <w:lang w:eastAsia="id-ID"/>
        </w:rPr>
        <w:t xml:space="preserve"> Razak </w:t>
      </w:r>
      <w:r w:rsidR="004E457F" w:rsidRPr="0042553E">
        <w:rPr>
          <w:rFonts w:ascii="Arial" w:eastAsia="Times New Roman" w:hAnsi="Arial" w:cs="Arial"/>
          <w:i/>
          <w:lang w:eastAsia="id-ID"/>
        </w:rPr>
        <w:t>et.al.</w:t>
      </w:r>
      <w:proofErr w:type="gramStart"/>
      <w:r w:rsidR="004E457F" w:rsidRPr="0042553E">
        <w:rPr>
          <w:rFonts w:ascii="Arial" w:eastAsia="Times New Roman" w:hAnsi="Arial" w:cs="Arial"/>
          <w:lang w:val="id-ID" w:eastAsia="id-ID"/>
        </w:rPr>
        <w:t>,</w:t>
      </w:r>
      <w:r w:rsidR="004E457F" w:rsidRPr="0042553E">
        <w:rPr>
          <w:rFonts w:ascii="Arial" w:eastAsia="Times New Roman" w:hAnsi="Arial" w:cs="Arial"/>
          <w:lang w:eastAsia="id-ID"/>
        </w:rPr>
        <w:t>2015</w:t>
      </w:r>
      <w:proofErr w:type="gramEnd"/>
      <w:r w:rsidR="004E457F" w:rsidRPr="0042553E">
        <w:rPr>
          <w:rFonts w:ascii="Arial" w:eastAsia="Times New Roman" w:hAnsi="Arial" w:cs="Arial"/>
          <w:lang w:eastAsia="id-ID"/>
        </w:rPr>
        <w:t>)</w:t>
      </w:r>
      <w:r w:rsidR="004E457F" w:rsidRPr="0042553E">
        <w:rPr>
          <w:rFonts w:ascii="Arial" w:eastAsia="Times New Roman" w:hAnsi="Arial" w:cs="Arial"/>
          <w:lang w:val="id-ID" w:eastAsia="id-ID"/>
        </w:rPr>
        <w:t>.</w:t>
      </w:r>
      <w:r w:rsidR="00BF561A" w:rsidRPr="0042553E">
        <w:rPr>
          <w:rFonts w:ascii="Arial" w:eastAsia="Times New Roman" w:hAnsi="Arial" w:cs="Arial"/>
          <w:lang w:val="id-ID" w:eastAsia="id-ID"/>
        </w:rPr>
        <w:t xml:space="preserve"> </w:t>
      </w:r>
      <w:r w:rsidRPr="0042553E">
        <w:rPr>
          <w:rFonts w:ascii="Arial" w:hAnsi="Arial" w:cs="Arial"/>
        </w:rPr>
        <w:t xml:space="preserve">Meningkatnya kebutuhan </w:t>
      </w:r>
      <w:proofErr w:type="gramStart"/>
      <w:r w:rsidRPr="0042553E">
        <w:rPr>
          <w:rFonts w:ascii="Arial" w:hAnsi="Arial" w:cs="Arial"/>
        </w:rPr>
        <w:t>akan</w:t>
      </w:r>
      <w:proofErr w:type="gramEnd"/>
      <w:r w:rsidRPr="0042553E">
        <w:rPr>
          <w:rFonts w:ascii="Arial" w:hAnsi="Arial" w:cs="Arial"/>
        </w:rPr>
        <w:t xml:space="preserve"> lahan </w:t>
      </w:r>
      <w:r w:rsidRPr="0042553E">
        <w:rPr>
          <w:rFonts w:ascii="Arial" w:hAnsi="Arial" w:cs="Arial"/>
          <w:lang w:val="id-ID"/>
        </w:rPr>
        <w:t xml:space="preserve">pertanian </w:t>
      </w:r>
      <w:r w:rsidR="00BF561A" w:rsidRPr="0042553E">
        <w:rPr>
          <w:rFonts w:ascii="Arial" w:hAnsi="Arial" w:cs="Arial"/>
          <w:lang w:val="id-ID"/>
        </w:rPr>
        <w:t>m</w:t>
      </w:r>
      <w:r w:rsidRPr="0042553E">
        <w:rPr>
          <w:rFonts w:ascii="Arial" w:hAnsi="Arial" w:cs="Arial"/>
        </w:rPr>
        <w:t xml:space="preserve">emicu terjadinya konversi lahan yang tidak terkendali dan tanpa mempertimbangkan fungsi kawasan yang dimanfaatkan sebagai kawasan konservasi. </w:t>
      </w:r>
      <w:proofErr w:type="gramStart"/>
      <w:r w:rsidRPr="0042553E">
        <w:rPr>
          <w:rFonts w:ascii="Arial" w:hAnsi="Arial" w:cs="Arial"/>
        </w:rPr>
        <w:t>Lahan di daerah tersebut telah mengalami degradasi yang cukup serius sehingga menyebabkan penurunan daya dukung lingkungan</w:t>
      </w:r>
      <w:r w:rsidR="007300B4" w:rsidRPr="0042553E">
        <w:rPr>
          <w:rFonts w:ascii="Arial" w:hAnsi="Arial" w:cs="Arial"/>
          <w:lang w:val="id-ID"/>
        </w:rPr>
        <w:t>.</w:t>
      </w:r>
      <w:proofErr w:type="gramEnd"/>
      <w:r w:rsidR="007300B4" w:rsidRPr="0042553E">
        <w:rPr>
          <w:rFonts w:ascii="Arial" w:hAnsi="Arial" w:cs="Arial"/>
          <w:lang w:val="id-ID"/>
        </w:rPr>
        <w:t xml:space="preserve"> </w:t>
      </w:r>
      <w:r w:rsidR="007F66F7" w:rsidRPr="0042553E">
        <w:rPr>
          <w:rFonts w:ascii="Arial" w:hAnsi="Arial" w:cs="Arial"/>
          <w:lang w:val="id-ID"/>
        </w:rPr>
        <w:t>Kualitas tanah yang digunakan untuk lahan pertanian terutama praktek pertanian secara monokultur dan penanaman tanaman hortikultura terutama kentang cenderung mengakibatkan penurunan dibanding ekosistem hutan</w:t>
      </w:r>
      <w:r w:rsidR="007F66F7" w:rsidRPr="0042553E">
        <w:rPr>
          <w:rFonts w:ascii="Arial" w:hAnsi="Arial" w:cs="Arial"/>
        </w:rPr>
        <w:t xml:space="preserve"> (Cotching</w:t>
      </w:r>
      <w:r w:rsidR="007F66F7" w:rsidRPr="0042553E">
        <w:rPr>
          <w:rFonts w:ascii="Arial" w:hAnsi="Arial" w:cs="Arial"/>
          <w:lang w:val="id-ID"/>
        </w:rPr>
        <w:t xml:space="preserve"> and </w:t>
      </w:r>
      <w:r w:rsidR="007F66F7" w:rsidRPr="0042553E">
        <w:rPr>
          <w:rFonts w:ascii="Arial" w:hAnsi="Arial" w:cs="Arial"/>
        </w:rPr>
        <w:t>Kidd, 2010</w:t>
      </w:r>
      <w:r w:rsidR="007F66F7" w:rsidRPr="0042553E">
        <w:rPr>
          <w:rFonts w:ascii="Arial" w:hAnsi="Arial" w:cs="Arial"/>
          <w:lang w:val="id-ID"/>
        </w:rPr>
        <w:t xml:space="preserve">; </w:t>
      </w:r>
      <w:r w:rsidR="007F66F7" w:rsidRPr="0042553E">
        <w:rPr>
          <w:rFonts w:ascii="Arial" w:hAnsi="Arial" w:cs="Arial"/>
        </w:rPr>
        <w:t>Cam</w:t>
      </w:r>
      <w:r w:rsidR="007F66F7" w:rsidRPr="0042553E">
        <w:rPr>
          <w:rFonts w:ascii="Arial" w:hAnsi="Arial" w:cs="Arial"/>
          <w:lang w:val="id-ID"/>
        </w:rPr>
        <w:t>p</w:t>
      </w:r>
      <w:r w:rsidR="007F66F7" w:rsidRPr="0042553E">
        <w:rPr>
          <w:rFonts w:ascii="Arial" w:hAnsi="Arial" w:cs="Arial"/>
        </w:rPr>
        <w:t>itelli, 2010</w:t>
      </w:r>
      <w:r w:rsidR="007F66F7" w:rsidRPr="0042553E">
        <w:rPr>
          <w:rFonts w:ascii="Arial" w:hAnsi="Arial" w:cs="Arial"/>
          <w:lang w:val="id-ID"/>
        </w:rPr>
        <w:t xml:space="preserve">; </w:t>
      </w:r>
      <w:r w:rsidR="007F66F7" w:rsidRPr="0042553E">
        <w:rPr>
          <w:rFonts w:ascii="Arial" w:hAnsi="Arial" w:cs="Arial"/>
        </w:rPr>
        <w:t>Cotching and Leigh</w:t>
      </w:r>
      <w:r w:rsidR="007F66F7" w:rsidRPr="0042553E">
        <w:rPr>
          <w:rFonts w:ascii="Arial" w:hAnsi="Arial" w:cs="Arial"/>
          <w:lang w:val="id-ID"/>
        </w:rPr>
        <w:t xml:space="preserve">, 2012). </w:t>
      </w:r>
      <w:r w:rsidR="00975CB8" w:rsidRPr="0042553E">
        <w:rPr>
          <w:rFonts w:ascii="Arial" w:hAnsi="Arial" w:cs="Arial"/>
          <w:lang w:val="id-ID"/>
        </w:rPr>
        <w:t>Akibat dari degradasi lahan, produktivitas kentang mengalami penurun</w:t>
      </w:r>
      <w:r w:rsidR="0042553E">
        <w:rPr>
          <w:rFonts w:ascii="Arial" w:hAnsi="Arial" w:cs="Arial"/>
          <w:lang w:val="id-ID"/>
        </w:rPr>
        <w:t>an yang dapat dilihat pada gambar</w:t>
      </w:r>
      <w:r w:rsidR="00975CB8" w:rsidRPr="0042553E">
        <w:rPr>
          <w:rFonts w:ascii="Arial" w:hAnsi="Arial" w:cs="Arial"/>
          <w:lang w:val="id-ID"/>
        </w:rPr>
        <w:t xml:space="preserve"> 1.</w:t>
      </w:r>
    </w:p>
    <w:p w:rsidR="0042553E" w:rsidRDefault="0042553E" w:rsidP="0042553E">
      <w:pPr>
        <w:spacing w:after="0" w:line="360" w:lineRule="auto"/>
        <w:ind w:firstLine="567"/>
        <w:jc w:val="both"/>
        <w:rPr>
          <w:rFonts w:ascii="Arial" w:hAnsi="Arial" w:cs="Arial"/>
          <w:lang w:val="id-ID"/>
        </w:rPr>
      </w:pPr>
      <w:r w:rsidRPr="002E02C0">
        <w:rPr>
          <w:noProof/>
        </w:rPr>
        <w:drawing>
          <wp:inline distT="0" distB="0" distL="0" distR="0" wp14:anchorId="76ED705C" wp14:editId="0DFC80AC">
            <wp:extent cx="5041900" cy="2092660"/>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553E" w:rsidRDefault="0042553E" w:rsidP="0042553E">
      <w:pPr>
        <w:spacing w:after="0" w:line="360" w:lineRule="auto"/>
        <w:jc w:val="center"/>
        <w:rPr>
          <w:rFonts w:ascii="Arial" w:hAnsi="Arial" w:cs="Arial"/>
          <w:lang w:val="id-ID"/>
        </w:rPr>
      </w:pPr>
      <w:r>
        <w:rPr>
          <w:rFonts w:ascii="Arial" w:hAnsi="Arial" w:cs="Arial"/>
          <w:lang w:val="id-ID"/>
        </w:rPr>
        <w:t>Gambar 1. Produktivtas Kentang Di Kabupaten Wonosobo</w:t>
      </w:r>
    </w:p>
    <w:p w:rsidR="0042553E" w:rsidRPr="0042553E" w:rsidRDefault="0042553E" w:rsidP="0042553E">
      <w:pPr>
        <w:spacing w:after="0" w:line="360" w:lineRule="auto"/>
        <w:ind w:firstLine="567"/>
        <w:jc w:val="both"/>
        <w:rPr>
          <w:rFonts w:ascii="Arial" w:hAnsi="Arial" w:cs="Arial"/>
          <w:lang w:val="id-ID"/>
        </w:rPr>
      </w:pPr>
    </w:p>
    <w:p w:rsidR="00BE77A1" w:rsidRPr="0042553E" w:rsidRDefault="00BE77A1" w:rsidP="0042553E">
      <w:pPr>
        <w:spacing w:after="0" w:line="360" w:lineRule="auto"/>
        <w:ind w:firstLine="567"/>
        <w:jc w:val="both"/>
        <w:rPr>
          <w:rFonts w:ascii="Arial" w:hAnsi="Arial" w:cs="Arial"/>
          <w:lang w:val="id-ID"/>
        </w:rPr>
      </w:pPr>
      <w:r w:rsidRPr="0042553E">
        <w:rPr>
          <w:rFonts w:ascii="Arial" w:hAnsi="Arial" w:cs="Arial"/>
          <w:lang w:val="id-ID"/>
        </w:rPr>
        <w:t>Usahatani kentang menjadi sumber mata pencaharian utama m</w:t>
      </w:r>
      <w:r w:rsidR="007C1DC5" w:rsidRPr="0042553E">
        <w:rPr>
          <w:rFonts w:ascii="Arial" w:hAnsi="Arial" w:cs="Arial"/>
          <w:lang w:val="id-ID"/>
        </w:rPr>
        <w:t xml:space="preserve">asyarakat </w:t>
      </w:r>
      <w:r w:rsidRPr="0042553E">
        <w:rPr>
          <w:rFonts w:ascii="Arial" w:hAnsi="Arial" w:cs="Arial"/>
          <w:lang w:val="id-ID"/>
        </w:rPr>
        <w:t xml:space="preserve">di </w:t>
      </w:r>
      <w:r w:rsidR="007C1DC5" w:rsidRPr="0042553E">
        <w:rPr>
          <w:rFonts w:ascii="Arial" w:hAnsi="Arial" w:cs="Arial"/>
          <w:lang w:val="id-ID"/>
        </w:rPr>
        <w:t>Wonosobo</w:t>
      </w:r>
      <w:r w:rsidR="00673B25" w:rsidRPr="0042553E">
        <w:rPr>
          <w:rFonts w:ascii="Arial" w:hAnsi="Arial" w:cs="Arial"/>
          <w:lang w:val="id-ID"/>
        </w:rPr>
        <w:t xml:space="preserve">. Penghidupan berkelanjutan </w:t>
      </w:r>
      <w:r w:rsidRPr="0042553E">
        <w:rPr>
          <w:rFonts w:ascii="Arial" w:hAnsi="Arial" w:cs="Arial"/>
          <w:lang w:val="id-ID"/>
        </w:rPr>
        <w:t xml:space="preserve">masyarakat </w:t>
      </w:r>
      <w:r w:rsidR="00673B25" w:rsidRPr="0042553E">
        <w:rPr>
          <w:rFonts w:ascii="Arial" w:hAnsi="Arial" w:cs="Arial"/>
          <w:lang w:val="id-ID"/>
        </w:rPr>
        <w:t xml:space="preserve">dicapai bila terjadi peningkatan </w:t>
      </w:r>
      <w:r w:rsidR="00673B25" w:rsidRPr="0042553E">
        <w:rPr>
          <w:rFonts w:ascii="Arial" w:hAnsi="Arial" w:cs="Arial"/>
          <w:lang w:val="id-ID"/>
        </w:rPr>
        <w:lastRenderedPageBreak/>
        <w:t>pendapatan dan kesejahteraan (</w:t>
      </w:r>
      <w:r w:rsidR="00673B25" w:rsidRPr="0042553E">
        <w:rPr>
          <w:rFonts w:ascii="Arial" w:hAnsi="Arial" w:cs="Arial"/>
        </w:rPr>
        <w:t>Sconnes</w:t>
      </w:r>
      <w:r w:rsidR="00673B25" w:rsidRPr="0042553E">
        <w:rPr>
          <w:rFonts w:ascii="Arial" w:hAnsi="Arial" w:cs="Arial"/>
          <w:lang w:val="id-ID"/>
        </w:rPr>
        <w:t xml:space="preserve">, </w:t>
      </w:r>
      <w:r w:rsidR="00673B25" w:rsidRPr="0042553E">
        <w:rPr>
          <w:rFonts w:ascii="Arial" w:hAnsi="Arial" w:cs="Arial"/>
        </w:rPr>
        <w:t>1998</w:t>
      </w:r>
      <w:r w:rsidR="007C1DC5" w:rsidRPr="0042553E">
        <w:rPr>
          <w:rFonts w:ascii="Arial" w:hAnsi="Arial" w:cs="Arial"/>
          <w:bCs/>
        </w:rPr>
        <w:t>)</w:t>
      </w:r>
      <w:r w:rsidR="007C1DC5" w:rsidRPr="0042553E">
        <w:rPr>
          <w:rFonts w:ascii="Arial" w:hAnsi="Arial" w:cs="Arial"/>
        </w:rPr>
        <w:t>.</w:t>
      </w:r>
      <w:r w:rsidR="00673B25" w:rsidRPr="0042553E">
        <w:rPr>
          <w:rFonts w:ascii="Arial" w:hAnsi="Arial" w:cs="Arial"/>
          <w:lang w:val="id-ID"/>
        </w:rPr>
        <w:t xml:space="preserve"> Untuk membantu penghidupan petani maka keberlanjutan usahatani dianggap penting. </w:t>
      </w:r>
      <w:r w:rsidRPr="0042553E">
        <w:rPr>
          <w:rFonts w:ascii="Arial" w:hAnsi="Arial" w:cs="Arial"/>
        </w:rPr>
        <w:t>Keberlanjutan dapat dilihat dari berbagai aspek yaitu aspek ekonomi dan lingkungan</w:t>
      </w:r>
      <w:r w:rsidRPr="0042553E">
        <w:rPr>
          <w:rFonts w:ascii="Arial" w:hAnsi="Arial" w:cs="Arial"/>
          <w:lang w:val="id-ID"/>
        </w:rPr>
        <w:t>,</w:t>
      </w:r>
      <w:r w:rsidRPr="0042553E">
        <w:rPr>
          <w:rFonts w:ascii="Arial" w:hAnsi="Arial" w:cs="Arial"/>
        </w:rPr>
        <w:t xml:space="preserve"> agar dalam jangka panjang keberlanjutan usahatani kentang tetap menguntungkan dan lingkungan tetap lestari</w:t>
      </w:r>
      <w:r w:rsidRPr="0042553E">
        <w:rPr>
          <w:rFonts w:ascii="Arial" w:hAnsi="Arial" w:cs="Arial"/>
          <w:lang w:val="id-ID"/>
        </w:rPr>
        <w:t xml:space="preserve"> </w:t>
      </w:r>
      <w:r w:rsidRPr="0042553E">
        <w:rPr>
          <w:rFonts w:ascii="Arial" w:hAnsi="Arial" w:cs="Arial"/>
        </w:rPr>
        <w:t>(</w:t>
      </w:r>
      <w:r w:rsidR="007F66F7" w:rsidRPr="0042553E">
        <w:rPr>
          <w:rFonts w:ascii="Arial" w:hAnsi="Arial" w:cs="Arial"/>
        </w:rPr>
        <w:t xml:space="preserve">Eltun </w:t>
      </w:r>
      <w:proofErr w:type="gramStart"/>
      <w:r w:rsidR="007F66F7" w:rsidRPr="0042553E">
        <w:rPr>
          <w:rFonts w:ascii="Arial" w:hAnsi="Arial" w:cs="Arial"/>
        </w:rPr>
        <w:t>et.al.,</w:t>
      </w:r>
      <w:proofErr w:type="gramEnd"/>
      <w:r w:rsidR="007F66F7" w:rsidRPr="0042553E">
        <w:rPr>
          <w:rFonts w:ascii="Arial" w:hAnsi="Arial" w:cs="Arial"/>
        </w:rPr>
        <w:t xml:space="preserve"> 2002</w:t>
      </w:r>
      <w:r w:rsidR="007F66F7" w:rsidRPr="0042553E">
        <w:rPr>
          <w:rFonts w:ascii="Arial" w:hAnsi="Arial" w:cs="Arial"/>
          <w:lang w:val="id-ID"/>
        </w:rPr>
        <w:t xml:space="preserve">; </w:t>
      </w:r>
      <w:r w:rsidRPr="0042553E">
        <w:rPr>
          <w:rFonts w:ascii="Arial" w:hAnsi="Arial" w:cs="Arial"/>
          <w:bCs/>
        </w:rPr>
        <w:t xml:space="preserve">Saragih </w:t>
      </w:r>
      <w:r w:rsidRPr="0042553E">
        <w:rPr>
          <w:rFonts w:ascii="Arial" w:hAnsi="Arial" w:cs="Arial"/>
          <w:bCs/>
          <w:i/>
        </w:rPr>
        <w:t>et.al</w:t>
      </w:r>
      <w:r w:rsidRPr="0042553E">
        <w:rPr>
          <w:rFonts w:ascii="Arial" w:hAnsi="Arial" w:cs="Arial"/>
          <w:bCs/>
        </w:rPr>
        <w:t>., 2007</w:t>
      </w:r>
      <w:r w:rsidRPr="0042553E">
        <w:rPr>
          <w:rFonts w:ascii="Arial" w:hAnsi="Arial" w:cs="Arial"/>
          <w:bCs/>
          <w:lang w:val="id-ID"/>
        </w:rPr>
        <w:t xml:space="preserve">; </w:t>
      </w:r>
      <w:r w:rsidRPr="0042553E">
        <w:rPr>
          <w:rFonts w:ascii="Arial" w:hAnsi="Arial" w:cs="Arial"/>
        </w:rPr>
        <w:t xml:space="preserve">VanderZaag, </w:t>
      </w:r>
      <w:r w:rsidRPr="0042553E">
        <w:rPr>
          <w:rFonts w:ascii="Arial" w:hAnsi="Arial" w:cs="Arial"/>
          <w:lang w:val="id-ID"/>
        </w:rPr>
        <w:t xml:space="preserve">2010). Untuk itu usahatani perlu </w:t>
      </w:r>
      <w:r w:rsidR="005B5382" w:rsidRPr="0042553E">
        <w:rPr>
          <w:rFonts w:ascii="Arial" w:hAnsi="Arial" w:cs="Arial"/>
          <w:lang w:val="id-ID"/>
        </w:rPr>
        <w:t>mem</w:t>
      </w:r>
      <w:r w:rsidRPr="0042553E">
        <w:rPr>
          <w:rFonts w:ascii="Arial" w:hAnsi="Arial" w:cs="Arial"/>
          <w:lang w:val="id-ID"/>
        </w:rPr>
        <w:t>perhatikan profitabilitas dan praktek konservasinya</w:t>
      </w:r>
      <w:r w:rsidR="005B5382" w:rsidRPr="0042553E">
        <w:rPr>
          <w:rFonts w:ascii="Arial" w:hAnsi="Arial" w:cs="Arial"/>
          <w:lang w:val="id-ID"/>
        </w:rPr>
        <w:t xml:space="preserve"> </w:t>
      </w:r>
      <w:r w:rsidR="007300B4" w:rsidRPr="0042553E">
        <w:rPr>
          <w:rFonts w:ascii="Arial" w:hAnsi="Arial" w:cs="Arial"/>
          <w:lang w:val="id-ID"/>
        </w:rPr>
        <w:t>(</w:t>
      </w:r>
      <w:r w:rsidR="007300B4" w:rsidRPr="0042553E">
        <w:rPr>
          <w:rFonts w:ascii="Arial" w:hAnsi="Arial" w:cs="Arial"/>
        </w:rPr>
        <w:t>Hövelmann</w:t>
      </w:r>
      <w:r w:rsidR="007300B4" w:rsidRPr="0042553E">
        <w:rPr>
          <w:rFonts w:ascii="Arial" w:hAnsi="Arial" w:cs="Arial"/>
          <w:lang w:val="id-ID"/>
        </w:rPr>
        <w:t xml:space="preserve">, 2006; De Fauw et.al., </w:t>
      </w:r>
      <w:r w:rsidR="0009619B" w:rsidRPr="0042553E">
        <w:rPr>
          <w:rFonts w:ascii="Arial" w:hAnsi="Arial" w:cs="Arial"/>
          <w:lang w:val="id-ID"/>
        </w:rPr>
        <w:t>2012)</w:t>
      </w:r>
      <w:r w:rsidRPr="0042553E">
        <w:rPr>
          <w:rFonts w:ascii="Arial" w:hAnsi="Arial" w:cs="Arial"/>
          <w:lang w:val="id-ID"/>
        </w:rPr>
        <w:t>.</w:t>
      </w:r>
      <w:r w:rsidR="00D53A19" w:rsidRPr="0042553E">
        <w:rPr>
          <w:rFonts w:ascii="Arial" w:hAnsi="Arial" w:cs="Arial"/>
          <w:lang w:val="id-ID"/>
        </w:rPr>
        <w:t xml:space="preserve"> </w:t>
      </w:r>
      <w:r w:rsidR="005B5382" w:rsidRPr="0042553E">
        <w:rPr>
          <w:rFonts w:ascii="Arial" w:hAnsi="Arial" w:cs="Arial"/>
          <w:lang w:val="id-ID"/>
        </w:rPr>
        <w:t>Untuk itu dilakukan p</w:t>
      </w:r>
      <w:r w:rsidR="00D53A19" w:rsidRPr="0042553E">
        <w:rPr>
          <w:rFonts w:ascii="Arial" w:hAnsi="Arial" w:cs="Arial"/>
          <w:lang w:val="id-ID"/>
        </w:rPr>
        <w:t xml:space="preserve">enelitian ini </w:t>
      </w:r>
      <w:r w:rsidR="005B5382" w:rsidRPr="0042553E">
        <w:rPr>
          <w:rFonts w:ascii="Arial" w:hAnsi="Arial" w:cs="Arial"/>
          <w:lang w:val="id-ID"/>
        </w:rPr>
        <w:t xml:space="preserve">dengan </w:t>
      </w:r>
      <w:r w:rsidR="00D53A19" w:rsidRPr="0042553E">
        <w:rPr>
          <w:rFonts w:ascii="Arial" w:hAnsi="Arial" w:cs="Arial"/>
          <w:lang w:val="id-ID"/>
        </w:rPr>
        <w:t xml:space="preserve">tujuan </w:t>
      </w:r>
      <w:r w:rsidR="00D53A19" w:rsidRPr="0042553E">
        <w:rPr>
          <w:rFonts w:ascii="Arial" w:hAnsi="Arial" w:cs="Arial"/>
        </w:rPr>
        <w:t>(1)</w:t>
      </w:r>
      <w:r w:rsidR="0042553E">
        <w:rPr>
          <w:rFonts w:ascii="Arial" w:hAnsi="Arial" w:cs="Arial"/>
          <w:lang w:val="id-ID"/>
        </w:rPr>
        <w:t xml:space="preserve"> mengetahui profitabilitas usahatani kentang</w:t>
      </w:r>
      <w:r w:rsidR="00D53A19" w:rsidRPr="0042553E">
        <w:rPr>
          <w:rFonts w:ascii="Arial" w:hAnsi="Arial" w:cs="Arial"/>
        </w:rPr>
        <w:t xml:space="preserve">; (2) </w:t>
      </w:r>
      <w:r w:rsidR="0042553E">
        <w:rPr>
          <w:rFonts w:ascii="Arial" w:hAnsi="Arial" w:cs="Arial"/>
          <w:lang w:val="id-ID"/>
        </w:rPr>
        <w:t>mengetahui upaya konservasi yang dilakukan petani dan faktor-faktor yang mempengaruhinya dalam menjaga keberlanjutan usahatani kentang.</w:t>
      </w:r>
    </w:p>
    <w:p w:rsidR="00DC6358" w:rsidRPr="00B076D8" w:rsidRDefault="00DC6358" w:rsidP="0042553E">
      <w:pPr>
        <w:spacing w:after="0" w:line="360" w:lineRule="auto"/>
        <w:ind w:firstLine="567"/>
        <w:jc w:val="both"/>
        <w:rPr>
          <w:rFonts w:ascii="Arial" w:hAnsi="Arial" w:cs="Arial"/>
          <w:b/>
          <w:lang w:val="id-ID"/>
        </w:rPr>
      </w:pPr>
    </w:p>
    <w:p w:rsidR="008A1534" w:rsidRPr="00B076D8" w:rsidRDefault="0042553E" w:rsidP="0042553E">
      <w:pPr>
        <w:autoSpaceDE w:val="0"/>
        <w:autoSpaceDN w:val="0"/>
        <w:adjustRightInd w:val="0"/>
        <w:spacing w:after="0" w:line="360" w:lineRule="auto"/>
        <w:jc w:val="both"/>
        <w:rPr>
          <w:rFonts w:ascii="Arial" w:hAnsi="Arial" w:cs="Arial"/>
          <w:b/>
          <w:lang w:val="id-ID"/>
        </w:rPr>
      </w:pPr>
      <w:r w:rsidRPr="00B076D8">
        <w:rPr>
          <w:rFonts w:ascii="Arial" w:hAnsi="Arial" w:cs="Arial"/>
          <w:b/>
          <w:lang w:val="id-ID"/>
        </w:rPr>
        <w:t>2.  Metode dan Bahan</w:t>
      </w:r>
    </w:p>
    <w:p w:rsidR="008A1534" w:rsidRPr="0042553E" w:rsidRDefault="00B03B13" w:rsidP="0042553E">
      <w:pPr>
        <w:pStyle w:val="ListParagraph"/>
        <w:autoSpaceDE w:val="0"/>
        <w:autoSpaceDN w:val="0"/>
        <w:adjustRightInd w:val="0"/>
        <w:spacing w:after="0" w:line="360" w:lineRule="auto"/>
        <w:ind w:left="360"/>
        <w:jc w:val="both"/>
        <w:rPr>
          <w:rFonts w:ascii="Arial" w:hAnsi="Arial" w:cs="Arial"/>
          <w:lang w:val="id-ID"/>
        </w:rPr>
      </w:pPr>
      <w:r w:rsidRPr="0042553E">
        <w:rPr>
          <w:rFonts w:ascii="Arial" w:hAnsi="Arial" w:cs="Arial"/>
        </w:rPr>
        <w:t xml:space="preserve">2.1. </w:t>
      </w:r>
      <w:r w:rsidR="00593F2A" w:rsidRPr="0042553E">
        <w:rPr>
          <w:rFonts w:ascii="Arial" w:hAnsi="Arial" w:cs="Arial"/>
          <w:lang w:val="id-ID"/>
        </w:rPr>
        <w:t>Lokasi Penelitian</w:t>
      </w:r>
    </w:p>
    <w:p w:rsidR="00B03B13" w:rsidRPr="0042553E" w:rsidRDefault="00593F2A" w:rsidP="0042553E">
      <w:pPr>
        <w:pStyle w:val="ListParagraph"/>
        <w:autoSpaceDE w:val="0"/>
        <w:autoSpaceDN w:val="0"/>
        <w:adjustRightInd w:val="0"/>
        <w:spacing w:after="0" w:line="360" w:lineRule="auto"/>
        <w:ind w:left="0" w:firstLine="567"/>
        <w:jc w:val="both"/>
        <w:rPr>
          <w:rFonts w:ascii="Arial" w:hAnsi="Arial" w:cs="Arial"/>
          <w:i/>
          <w:lang w:val="id-ID"/>
        </w:rPr>
      </w:pPr>
      <w:proofErr w:type="gramStart"/>
      <w:r w:rsidRPr="0042553E">
        <w:rPr>
          <w:rFonts w:ascii="Arial" w:hAnsi="Arial" w:cs="Arial"/>
        </w:rPr>
        <w:t xml:space="preserve">Penelitian ini dilakukan di Kecamatan Kejajar, Kabupaten Wonosobo sebagai salah satu penghasil kentang </w:t>
      </w:r>
      <w:r w:rsidR="0042553E">
        <w:rPr>
          <w:rFonts w:ascii="Arial" w:hAnsi="Arial" w:cs="Arial"/>
          <w:lang w:val="id-ID"/>
        </w:rPr>
        <w:t>yang tinggi</w:t>
      </w:r>
      <w:r w:rsidRPr="0042553E">
        <w:rPr>
          <w:rFonts w:ascii="Arial" w:hAnsi="Arial" w:cs="Arial"/>
        </w:rPr>
        <w:t xml:space="preserve"> di Provinsi Jawa Tengah.</w:t>
      </w:r>
      <w:proofErr w:type="gramEnd"/>
      <w:r w:rsidRPr="0042553E">
        <w:rPr>
          <w:rFonts w:ascii="Arial" w:hAnsi="Arial" w:cs="Arial"/>
        </w:rPr>
        <w:t xml:space="preserve"> </w:t>
      </w:r>
      <w:proofErr w:type="gramStart"/>
      <w:r w:rsidRPr="0042553E">
        <w:rPr>
          <w:rFonts w:ascii="Arial" w:hAnsi="Arial" w:cs="Arial"/>
        </w:rPr>
        <w:t xml:space="preserve">Di Kecamatan Kejajar yang terdiri atas 16 desa, dipilih Desa Serang dan Surengede sebagai lokasi penelitian dengan metode </w:t>
      </w:r>
      <w:r w:rsidRPr="0042553E">
        <w:rPr>
          <w:rFonts w:ascii="Arial" w:hAnsi="Arial" w:cs="Arial"/>
          <w:i/>
        </w:rPr>
        <w:t>purposive sampling.</w:t>
      </w:r>
      <w:proofErr w:type="gramEnd"/>
    </w:p>
    <w:p w:rsidR="00B03B13" w:rsidRPr="0042553E" w:rsidRDefault="00593F2A" w:rsidP="0042553E">
      <w:pPr>
        <w:pStyle w:val="ListParagraph"/>
        <w:autoSpaceDE w:val="0"/>
        <w:autoSpaceDN w:val="0"/>
        <w:adjustRightInd w:val="0"/>
        <w:spacing w:after="0" w:line="360" w:lineRule="auto"/>
        <w:ind w:left="360"/>
        <w:jc w:val="both"/>
        <w:rPr>
          <w:rFonts w:ascii="Arial" w:hAnsi="Arial" w:cs="Arial"/>
          <w:lang w:val="id-ID"/>
        </w:rPr>
      </w:pPr>
      <w:r w:rsidRPr="0042553E">
        <w:rPr>
          <w:rFonts w:ascii="Arial" w:hAnsi="Arial" w:cs="Arial"/>
        </w:rPr>
        <w:t xml:space="preserve">2.2. </w:t>
      </w:r>
      <w:r w:rsidR="0042553E">
        <w:rPr>
          <w:rFonts w:ascii="Arial" w:hAnsi="Arial" w:cs="Arial"/>
          <w:lang w:val="id-ID"/>
        </w:rPr>
        <w:t xml:space="preserve">Pengambilan </w:t>
      </w:r>
      <w:r w:rsidRPr="0042553E">
        <w:rPr>
          <w:rFonts w:ascii="Arial" w:hAnsi="Arial" w:cs="Arial"/>
        </w:rPr>
        <w:t xml:space="preserve">Sampling </w:t>
      </w:r>
    </w:p>
    <w:p w:rsidR="00593F2A" w:rsidRPr="0042553E" w:rsidRDefault="00593F2A" w:rsidP="0042553E">
      <w:pPr>
        <w:spacing w:after="0" w:line="360" w:lineRule="auto"/>
        <w:ind w:firstLine="567"/>
        <w:jc w:val="both"/>
        <w:rPr>
          <w:rFonts w:ascii="Arial" w:hAnsi="Arial" w:cs="Arial"/>
        </w:rPr>
      </w:pPr>
      <w:proofErr w:type="gramStart"/>
      <w:r w:rsidRPr="0042553E">
        <w:rPr>
          <w:rFonts w:ascii="Arial" w:hAnsi="Arial" w:cs="Arial"/>
        </w:rPr>
        <w:t xml:space="preserve">Populasi dalam penelitian adalah petani </w:t>
      </w:r>
      <w:r w:rsidRPr="0042553E">
        <w:rPr>
          <w:rFonts w:ascii="Arial" w:hAnsi="Arial" w:cs="Arial"/>
          <w:lang w:val="id-ID"/>
        </w:rPr>
        <w:t>penggarap yang membudidayakan kentang.</w:t>
      </w:r>
      <w:proofErr w:type="gramEnd"/>
      <w:r w:rsidRPr="0042553E">
        <w:rPr>
          <w:rFonts w:ascii="Arial" w:hAnsi="Arial" w:cs="Arial"/>
          <w:lang w:val="id-ID"/>
        </w:rPr>
        <w:t xml:space="preserve"> </w:t>
      </w:r>
      <w:proofErr w:type="gramStart"/>
      <w:r w:rsidRPr="0042553E">
        <w:rPr>
          <w:rFonts w:ascii="Arial" w:hAnsi="Arial" w:cs="Arial"/>
        </w:rPr>
        <w:t>Pengambilan sampel petani dilakukan secara acak dari data populasi petani kentang.</w:t>
      </w:r>
      <w:proofErr w:type="gramEnd"/>
      <w:r w:rsidRPr="0042553E">
        <w:rPr>
          <w:rFonts w:ascii="Arial" w:hAnsi="Arial" w:cs="Arial"/>
        </w:rPr>
        <w:t xml:space="preserve"> </w:t>
      </w:r>
      <w:proofErr w:type="gramStart"/>
      <w:r w:rsidRPr="0042553E">
        <w:rPr>
          <w:rFonts w:ascii="Arial" w:hAnsi="Arial" w:cs="Arial"/>
        </w:rPr>
        <w:t>Jumlah sampel yang diambil yaitu sebanyak 25 petani dari masing-masing desa.</w:t>
      </w:r>
      <w:proofErr w:type="gramEnd"/>
    </w:p>
    <w:p w:rsidR="00B03B13" w:rsidRDefault="00B03B13" w:rsidP="0042553E">
      <w:pPr>
        <w:pStyle w:val="ListParagraph"/>
        <w:autoSpaceDE w:val="0"/>
        <w:autoSpaceDN w:val="0"/>
        <w:adjustRightInd w:val="0"/>
        <w:spacing w:after="0" w:line="360" w:lineRule="auto"/>
        <w:ind w:left="360"/>
        <w:jc w:val="both"/>
        <w:rPr>
          <w:rFonts w:ascii="Arial" w:hAnsi="Arial" w:cs="Arial"/>
          <w:lang w:val="id-ID"/>
        </w:rPr>
      </w:pPr>
      <w:r w:rsidRPr="0042553E">
        <w:rPr>
          <w:rFonts w:ascii="Arial" w:hAnsi="Arial" w:cs="Arial"/>
          <w:lang w:val="id-ID"/>
        </w:rPr>
        <w:t xml:space="preserve">2.3. </w:t>
      </w:r>
      <w:r w:rsidR="0042553E">
        <w:rPr>
          <w:rFonts w:ascii="Arial" w:hAnsi="Arial" w:cs="Arial"/>
          <w:lang w:val="id-ID"/>
        </w:rPr>
        <w:t>Analisis Data</w:t>
      </w:r>
    </w:p>
    <w:p w:rsidR="0042553E" w:rsidRPr="0042553E" w:rsidRDefault="0042553E" w:rsidP="0042553E">
      <w:pPr>
        <w:autoSpaceDE w:val="0"/>
        <w:autoSpaceDN w:val="0"/>
        <w:adjustRightInd w:val="0"/>
        <w:spacing w:after="0" w:line="360" w:lineRule="auto"/>
        <w:jc w:val="both"/>
        <w:rPr>
          <w:rFonts w:ascii="Arial" w:hAnsi="Arial" w:cs="Arial"/>
          <w:lang w:val="id-ID"/>
        </w:rPr>
      </w:pPr>
      <w:r>
        <w:rPr>
          <w:rFonts w:ascii="Arial" w:hAnsi="Arial" w:cs="Arial"/>
          <w:lang w:val="id-ID"/>
        </w:rPr>
        <w:t>2.3.1 Profitabilitas Usahatani Kentang</w:t>
      </w:r>
    </w:p>
    <w:p w:rsidR="0042553E" w:rsidRPr="002E02C0" w:rsidRDefault="0042553E" w:rsidP="0042553E">
      <w:pPr>
        <w:pStyle w:val="ListParagraph"/>
        <w:spacing w:after="0" w:line="360" w:lineRule="auto"/>
        <w:ind w:left="0" w:firstLine="567"/>
        <w:jc w:val="both"/>
        <w:rPr>
          <w:rFonts w:ascii="Arial" w:hAnsi="Arial" w:cs="Arial"/>
        </w:rPr>
      </w:pPr>
      <w:r>
        <w:rPr>
          <w:rFonts w:ascii="Arial" w:hAnsi="Arial" w:cs="Arial"/>
          <w:lang w:val="id-ID"/>
        </w:rPr>
        <w:t xml:space="preserve">Profitabilitas usahatani kentang dihitung dan diukur menggunakan </w:t>
      </w:r>
      <w:r>
        <w:rPr>
          <w:rFonts w:ascii="Arial" w:hAnsi="Arial" w:cs="Arial"/>
        </w:rPr>
        <w:t>G</w:t>
      </w:r>
      <w:r>
        <w:rPr>
          <w:rFonts w:ascii="Arial" w:hAnsi="Arial" w:cs="Arial"/>
          <w:lang w:val="id-ID"/>
        </w:rPr>
        <w:t>r</w:t>
      </w:r>
      <w:r w:rsidRPr="002E02C0">
        <w:rPr>
          <w:rFonts w:ascii="Arial" w:hAnsi="Arial" w:cs="Arial"/>
        </w:rPr>
        <w:t>oss Margin (GM), Retur</w:t>
      </w:r>
      <w:r>
        <w:rPr>
          <w:rFonts w:ascii="Arial" w:hAnsi="Arial" w:cs="Arial"/>
        </w:rPr>
        <w:t xml:space="preserve">n on Invested Capital (ROIC), </w:t>
      </w:r>
      <w:r>
        <w:rPr>
          <w:rFonts w:ascii="Arial" w:hAnsi="Arial" w:cs="Arial"/>
          <w:lang w:val="id-ID"/>
        </w:rPr>
        <w:t>dan</w:t>
      </w:r>
      <w:r w:rsidRPr="002E02C0">
        <w:rPr>
          <w:rFonts w:ascii="Arial" w:hAnsi="Arial" w:cs="Arial"/>
        </w:rPr>
        <w:t xml:space="preserve"> Operating Ratio (OR) . </w:t>
      </w:r>
      <w:r>
        <w:rPr>
          <w:rFonts w:ascii="Arial" w:hAnsi="Arial" w:cs="Arial"/>
          <w:lang w:val="id-ID"/>
        </w:rPr>
        <w:t>Rumusnya</w:t>
      </w:r>
      <w:r w:rsidRPr="002E02C0">
        <w:rPr>
          <w:rFonts w:ascii="Arial" w:hAnsi="Arial" w:cs="Arial"/>
        </w:rPr>
        <w:t xml:space="preserve"> :</w:t>
      </w:r>
    </w:p>
    <w:p w:rsidR="0042553E" w:rsidRPr="002E02C0" w:rsidRDefault="0042553E" w:rsidP="0042553E">
      <w:pPr>
        <w:pStyle w:val="ListParagraph"/>
        <w:numPr>
          <w:ilvl w:val="0"/>
          <w:numId w:val="24"/>
        </w:numPr>
        <w:spacing w:after="0" w:line="360" w:lineRule="auto"/>
        <w:ind w:left="567" w:hanging="567"/>
        <w:jc w:val="both"/>
        <w:rPr>
          <w:rFonts w:ascii="Arial" w:hAnsi="Arial" w:cs="Arial"/>
        </w:rPr>
      </w:pPr>
      <w:r w:rsidRPr="002E02C0">
        <w:rPr>
          <w:rFonts w:ascii="Arial" w:hAnsi="Arial" w:cs="Arial"/>
        </w:rPr>
        <w:t>Gross Margin (GM)</w:t>
      </w:r>
    </w:p>
    <w:p w:rsidR="0042553E" w:rsidRPr="002E02C0" w:rsidRDefault="0042553E" w:rsidP="0042553E">
      <w:pPr>
        <w:pStyle w:val="ListParagraph"/>
        <w:spacing w:after="0" w:line="360" w:lineRule="auto"/>
        <w:ind w:left="0" w:firstLine="567"/>
        <w:jc w:val="both"/>
        <w:rPr>
          <w:rFonts w:ascii="Arial" w:hAnsi="Arial" w:cs="Arial"/>
        </w:rPr>
      </w:pPr>
      <w:r w:rsidRPr="002E02C0">
        <w:rPr>
          <w:rFonts w:ascii="Arial" w:hAnsi="Arial" w:cs="Arial"/>
        </w:rPr>
        <w:t xml:space="preserve">Gross Margin (GM) </w:t>
      </w:r>
      <w:r w:rsidRPr="002E02C0">
        <w:rPr>
          <w:rFonts w:ascii="Arial" w:hAnsi="Arial" w:cs="Arial"/>
        </w:rPr>
        <w:tab/>
        <w:t xml:space="preserve">= GFI – TVC </w:t>
      </w:r>
    </w:p>
    <w:p w:rsidR="0042553E" w:rsidRDefault="0042553E" w:rsidP="0042553E">
      <w:pPr>
        <w:pStyle w:val="ListParagraph"/>
        <w:spacing w:after="0" w:line="360" w:lineRule="auto"/>
        <w:ind w:left="0"/>
        <w:jc w:val="both"/>
        <w:rPr>
          <w:rFonts w:ascii="Arial" w:hAnsi="Arial" w:cs="Arial"/>
          <w:lang w:val="id-ID"/>
        </w:rPr>
      </w:pPr>
      <w:r>
        <w:rPr>
          <w:rFonts w:ascii="Arial" w:hAnsi="Arial" w:cs="Arial"/>
          <w:lang w:val="id-ID"/>
        </w:rPr>
        <w:t>Keterangan :</w:t>
      </w:r>
    </w:p>
    <w:p w:rsidR="0042553E" w:rsidRPr="002E02C0" w:rsidRDefault="0042553E" w:rsidP="0042553E">
      <w:pPr>
        <w:pStyle w:val="ListParagraph"/>
        <w:spacing w:after="0" w:line="360" w:lineRule="auto"/>
        <w:ind w:left="0"/>
        <w:jc w:val="both"/>
        <w:rPr>
          <w:rFonts w:ascii="Arial" w:hAnsi="Arial" w:cs="Arial"/>
        </w:rPr>
      </w:pPr>
      <w:r w:rsidRPr="002E02C0">
        <w:rPr>
          <w:rFonts w:ascii="Arial" w:hAnsi="Arial" w:cs="Arial"/>
        </w:rPr>
        <w:t>GM</w:t>
      </w:r>
      <w:r w:rsidRPr="002E02C0">
        <w:rPr>
          <w:rFonts w:ascii="Arial" w:hAnsi="Arial" w:cs="Arial"/>
        </w:rPr>
        <w:tab/>
        <w:t>= Gross Margin</w:t>
      </w:r>
    </w:p>
    <w:p w:rsidR="0042553E" w:rsidRPr="002E02C0" w:rsidRDefault="0042553E" w:rsidP="0042553E">
      <w:pPr>
        <w:pStyle w:val="ListParagraph"/>
        <w:spacing w:after="0" w:line="360" w:lineRule="auto"/>
        <w:ind w:left="0"/>
        <w:jc w:val="both"/>
        <w:rPr>
          <w:rFonts w:ascii="Arial" w:hAnsi="Arial" w:cs="Arial"/>
        </w:rPr>
      </w:pPr>
      <w:r w:rsidRPr="002E02C0">
        <w:rPr>
          <w:rFonts w:ascii="Arial" w:hAnsi="Arial" w:cs="Arial"/>
        </w:rPr>
        <w:t>GFI</w:t>
      </w:r>
      <w:r w:rsidRPr="002E02C0">
        <w:rPr>
          <w:rFonts w:ascii="Arial" w:hAnsi="Arial" w:cs="Arial"/>
        </w:rPr>
        <w:tab/>
        <w:t>= Gross Farm Income</w:t>
      </w:r>
    </w:p>
    <w:p w:rsidR="0042553E" w:rsidRPr="002E02C0" w:rsidRDefault="0042553E" w:rsidP="0042553E">
      <w:pPr>
        <w:pStyle w:val="ListParagraph"/>
        <w:spacing w:after="0" w:line="360" w:lineRule="auto"/>
        <w:ind w:left="0"/>
        <w:jc w:val="both"/>
        <w:rPr>
          <w:rFonts w:ascii="Arial" w:hAnsi="Arial" w:cs="Arial"/>
        </w:rPr>
      </w:pPr>
      <w:r w:rsidRPr="002E02C0">
        <w:rPr>
          <w:rFonts w:ascii="Arial" w:hAnsi="Arial" w:cs="Arial"/>
        </w:rPr>
        <w:t xml:space="preserve">TVC </w:t>
      </w:r>
      <w:r w:rsidRPr="002E02C0">
        <w:rPr>
          <w:rFonts w:ascii="Arial" w:hAnsi="Arial" w:cs="Arial"/>
        </w:rPr>
        <w:tab/>
        <w:t xml:space="preserve">= Total Variabel Cost </w:t>
      </w:r>
    </w:p>
    <w:p w:rsidR="0042553E" w:rsidRPr="002E02C0" w:rsidRDefault="0042553E" w:rsidP="0042553E">
      <w:pPr>
        <w:pStyle w:val="ListParagraph"/>
        <w:numPr>
          <w:ilvl w:val="0"/>
          <w:numId w:val="24"/>
        </w:numPr>
        <w:spacing w:after="0" w:line="360" w:lineRule="auto"/>
        <w:ind w:left="567" w:hanging="709"/>
        <w:jc w:val="both"/>
        <w:rPr>
          <w:rFonts w:ascii="Arial" w:hAnsi="Arial" w:cs="Arial"/>
        </w:rPr>
      </w:pPr>
      <w:r w:rsidRPr="002E02C0">
        <w:rPr>
          <w:rFonts w:ascii="Arial" w:hAnsi="Arial" w:cs="Arial"/>
        </w:rPr>
        <w:t>Return on Invested Capital (ROIC)</w:t>
      </w:r>
    </w:p>
    <w:p w:rsidR="0042553E" w:rsidRDefault="0042553E" w:rsidP="0042553E">
      <w:pPr>
        <w:spacing w:after="0" w:line="360" w:lineRule="auto"/>
        <w:ind w:firstLine="567"/>
        <w:jc w:val="both"/>
        <w:rPr>
          <w:rFonts w:ascii="Arial" w:eastAsiaTheme="minorEastAsia" w:hAnsi="Arial" w:cs="Arial"/>
          <w:lang w:val="id-ID"/>
        </w:rPr>
      </w:pPr>
      <w:r w:rsidRPr="002E02C0">
        <w:rPr>
          <w:rFonts w:ascii="Arial" w:hAnsi="Arial" w:cs="Arial"/>
        </w:rPr>
        <w:t xml:space="preserve">Return on Invested Capital </w:t>
      </w:r>
      <w:r w:rsidRPr="002E02C0">
        <w:rPr>
          <w:rFonts w:ascii="Arial" w:hAnsi="Arial" w:cs="Arial"/>
          <w:lang w:val="id-ID"/>
        </w:rPr>
        <w:t>(</w:t>
      </w:r>
      <w:r w:rsidRPr="002E02C0">
        <w:rPr>
          <w:rFonts w:ascii="Arial" w:hAnsi="Arial" w:cs="Arial"/>
        </w:rPr>
        <w:t>ROIC</w:t>
      </w:r>
      <w:r w:rsidRPr="002E02C0">
        <w:rPr>
          <w:rFonts w:ascii="Arial" w:hAnsi="Arial" w:cs="Arial"/>
          <w:lang w:val="id-ID"/>
        </w:rPr>
        <w:t>)</w:t>
      </w:r>
      <w:r w:rsidRPr="002E02C0">
        <w:rPr>
          <w:rFonts w:ascii="Arial" w:hAnsi="Arial" w:cs="Arial"/>
        </w:rPr>
        <w:tab/>
        <w:t xml:space="preserve">= </w:t>
      </w:r>
      <m:oMath>
        <m:f>
          <m:fPr>
            <m:ctrlPr>
              <w:rPr>
                <w:rFonts w:ascii="Cambria Math" w:hAnsi="Cambria Math" w:cs="Arial"/>
                <w:sz w:val="24"/>
              </w:rPr>
            </m:ctrlPr>
          </m:fPr>
          <m:num>
            <m:r>
              <m:rPr>
                <m:sty m:val="p"/>
              </m:rPr>
              <w:rPr>
                <w:rFonts w:ascii="Cambria Math" w:hAnsi="Cambria Math" w:cs="Arial"/>
                <w:sz w:val="24"/>
              </w:rPr>
              <m:t>GM</m:t>
            </m:r>
          </m:num>
          <m:den>
            <m:r>
              <m:rPr>
                <m:sty m:val="p"/>
              </m:rPr>
              <w:rPr>
                <w:rFonts w:ascii="Cambria Math" w:hAnsi="Cambria Math" w:cs="Arial"/>
                <w:sz w:val="24"/>
              </w:rPr>
              <m:t>TVC</m:t>
            </m:r>
          </m:den>
        </m:f>
      </m:oMath>
      <w:r w:rsidRPr="002E02C0">
        <w:rPr>
          <w:rFonts w:ascii="Arial" w:eastAsiaTheme="minorEastAsia" w:hAnsi="Arial" w:cs="Arial"/>
          <w:lang w:val="id-ID"/>
        </w:rPr>
        <w:t xml:space="preserve"> </w:t>
      </w:r>
      <w:r>
        <w:rPr>
          <w:rFonts w:ascii="Arial" w:eastAsiaTheme="minorEastAsia" w:hAnsi="Arial" w:cs="Arial"/>
          <w:lang w:val="id-ID"/>
        </w:rPr>
        <w:t xml:space="preserve">  </w:t>
      </w:r>
    </w:p>
    <w:p w:rsidR="0042553E" w:rsidRPr="002E02C0" w:rsidRDefault="0042553E" w:rsidP="0042553E">
      <w:pPr>
        <w:spacing w:after="0" w:line="360" w:lineRule="auto"/>
        <w:jc w:val="both"/>
        <w:rPr>
          <w:rFonts w:ascii="Arial" w:eastAsiaTheme="minorEastAsia" w:hAnsi="Arial" w:cs="Arial"/>
        </w:rPr>
      </w:pPr>
      <w:r>
        <w:rPr>
          <w:rFonts w:ascii="Arial" w:eastAsiaTheme="minorEastAsia" w:hAnsi="Arial" w:cs="Arial"/>
          <w:lang w:val="id-ID"/>
        </w:rPr>
        <w:t>Keterangan :</w:t>
      </w:r>
    </w:p>
    <w:p w:rsidR="0042553E" w:rsidRPr="002E02C0" w:rsidRDefault="0042553E" w:rsidP="0042553E">
      <w:pPr>
        <w:spacing w:after="0" w:line="360" w:lineRule="auto"/>
        <w:jc w:val="both"/>
        <w:rPr>
          <w:rFonts w:ascii="Arial" w:eastAsiaTheme="minorEastAsia" w:hAnsi="Arial" w:cs="Arial"/>
        </w:rPr>
      </w:pPr>
      <w:r w:rsidRPr="002E02C0">
        <w:rPr>
          <w:rFonts w:ascii="Arial" w:eastAsiaTheme="minorEastAsia" w:hAnsi="Arial" w:cs="Arial"/>
        </w:rPr>
        <w:t>ROIC</w:t>
      </w:r>
      <w:r w:rsidRPr="002E02C0">
        <w:rPr>
          <w:rFonts w:ascii="Arial" w:eastAsiaTheme="minorEastAsia" w:hAnsi="Arial" w:cs="Arial"/>
        </w:rPr>
        <w:tab/>
        <w:t>= Return on Invested Capital</w:t>
      </w:r>
    </w:p>
    <w:p w:rsidR="0042553E" w:rsidRPr="002E02C0" w:rsidRDefault="0042553E" w:rsidP="0042553E">
      <w:pPr>
        <w:spacing w:after="0" w:line="360" w:lineRule="auto"/>
        <w:jc w:val="both"/>
        <w:rPr>
          <w:rFonts w:ascii="Arial" w:eastAsiaTheme="minorEastAsia" w:hAnsi="Arial" w:cs="Arial"/>
        </w:rPr>
      </w:pPr>
      <w:r w:rsidRPr="002E02C0">
        <w:rPr>
          <w:rFonts w:ascii="Arial" w:eastAsiaTheme="minorEastAsia" w:hAnsi="Arial" w:cs="Arial"/>
        </w:rPr>
        <w:lastRenderedPageBreak/>
        <w:t>GM</w:t>
      </w:r>
      <w:r w:rsidRPr="002E02C0">
        <w:rPr>
          <w:rFonts w:ascii="Arial" w:eastAsiaTheme="minorEastAsia" w:hAnsi="Arial" w:cs="Arial"/>
        </w:rPr>
        <w:tab/>
        <w:t>= Gross Margin</w:t>
      </w:r>
    </w:p>
    <w:p w:rsidR="0042553E" w:rsidRPr="002E02C0" w:rsidRDefault="0042553E" w:rsidP="0042553E">
      <w:pPr>
        <w:spacing w:after="0" w:line="360" w:lineRule="auto"/>
        <w:jc w:val="both"/>
        <w:rPr>
          <w:rFonts w:ascii="Arial" w:eastAsiaTheme="minorEastAsia" w:hAnsi="Arial" w:cs="Arial"/>
        </w:rPr>
      </w:pPr>
      <w:r w:rsidRPr="002E02C0">
        <w:rPr>
          <w:rFonts w:ascii="Arial" w:eastAsiaTheme="minorEastAsia" w:hAnsi="Arial" w:cs="Arial"/>
        </w:rPr>
        <w:t>TVC</w:t>
      </w:r>
      <w:r w:rsidRPr="002E02C0">
        <w:rPr>
          <w:rFonts w:ascii="Arial" w:eastAsiaTheme="minorEastAsia" w:hAnsi="Arial" w:cs="Arial"/>
        </w:rPr>
        <w:tab/>
        <w:t>= Total Variabel Cost</w:t>
      </w:r>
    </w:p>
    <w:p w:rsidR="0042553E" w:rsidRPr="002E02C0" w:rsidRDefault="0042553E" w:rsidP="0042553E">
      <w:pPr>
        <w:pStyle w:val="ListParagraph"/>
        <w:numPr>
          <w:ilvl w:val="0"/>
          <w:numId w:val="24"/>
        </w:numPr>
        <w:spacing w:after="0" w:line="360" w:lineRule="auto"/>
        <w:ind w:left="567" w:hanging="283"/>
        <w:jc w:val="both"/>
        <w:rPr>
          <w:rFonts w:ascii="Arial" w:hAnsi="Arial" w:cs="Arial"/>
        </w:rPr>
      </w:pPr>
      <w:r w:rsidRPr="002E02C0">
        <w:rPr>
          <w:rFonts w:ascii="Arial" w:hAnsi="Arial" w:cs="Arial"/>
        </w:rPr>
        <w:t>Operating Ratio (OR)</w:t>
      </w:r>
    </w:p>
    <w:p w:rsidR="0042553E" w:rsidRDefault="0042553E" w:rsidP="0042553E">
      <w:pPr>
        <w:tabs>
          <w:tab w:val="left" w:pos="567"/>
        </w:tabs>
        <w:spacing w:after="0" w:line="360" w:lineRule="auto"/>
        <w:ind w:firstLine="567"/>
        <w:jc w:val="both"/>
        <w:rPr>
          <w:rFonts w:ascii="Arial" w:hAnsi="Arial" w:cs="Arial"/>
          <w:lang w:val="id-ID"/>
        </w:rPr>
      </w:pPr>
      <w:r w:rsidRPr="002E02C0">
        <w:rPr>
          <w:rFonts w:ascii="Arial" w:hAnsi="Arial" w:cs="Arial"/>
        </w:rPr>
        <w:t xml:space="preserve">Operating ratio </w:t>
      </w:r>
      <w:r w:rsidRPr="002E02C0">
        <w:rPr>
          <w:rFonts w:ascii="Arial" w:hAnsi="Arial" w:cs="Arial"/>
          <w:lang w:val="id-ID"/>
        </w:rPr>
        <w:t>(</w:t>
      </w:r>
      <w:r w:rsidRPr="002E02C0">
        <w:rPr>
          <w:rFonts w:ascii="Arial" w:hAnsi="Arial" w:cs="Arial"/>
        </w:rPr>
        <w:t>OP</w:t>
      </w:r>
      <w:r w:rsidRPr="002E02C0">
        <w:rPr>
          <w:rFonts w:ascii="Arial" w:hAnsi="Arial" w:cs="Arial"/>
          <w:lang w:val="id-ID"/>
        </w:rPr>
        <w:t>)</w:t>
      </w:r>
      <w:r w:rsidRPr="002E02C0">
        <w:rPr>
          <w:rFonts w:ascii="Arial" w:hAnsi="Arial" w:cs="Arial"/>
        </w:rPr>
        <w:t xml:space="preserve"> = </w:t>
      </w:r>
      <m:oMath>
        <m:f>
          <m:fPr>
            <m:ctrlPr>
              <w:rPr>
                <w:rFonts w:ascii="Cambria Math" w:hAnsi="Cambria Math" w:cs="Arial"/>
              </w:rPr>
            </m:ctrlPr>
          </m:fPr>
          <m:num>
            <m:r>
              <m:rPr>
                <m:sty m:val="p"/>
              </m:rPr>
              <w:rPr>
                <w:rFonts w:ascii="Cambria Math" w:hAnsi="Cambria Math" w:cs="Arial"/>
              </w:rPr>
              <m:t>TOC</m:t>
            </m:r>
          </m:num>
          <m:den>
            <m:r>
              <m:rPr>
                <m:sty m:val="p"/>
              </m:rPr>
              <w:rPr>
                <w:rFonts w:ascii="Cambria Math" w:hAnsi="Cambria Math" w:cs="Arial"/>
              </w:rPr>
              <m:t>GFI</m:t>
            </m:r>
          </m:den>
        </m:f>
      </m:oMath>
      <w:r w:rsidRPr="002E02C0">
        <w:rPr>
          <w:rFonts w:ascii="Arial" w:hAnsi="Arial" w:cs="Arial"/>
          <w:lang w:val="id-ID"/>
        </w:rPr>
        <w:t xml:space="preserve"> </w:t>
      </w:r>
      <w:r>
        <w:rPr>
          <w:rFonts w:ascii="Arial" w:hAnsi="Arial" w:cs="Arial"/>
          <w:lang w:val="id-ID"/>
        </w:rPr>
        <w:t xml:space="preserve">  </w:t>
      </w:r>
    </w:p>
    <w:p w:rsidR="0042553E" w:rsidRPr="0042553E" w:rsidRDefault="0042553E" w:rsidP="0042553E">
      <w:pPr>
        <w:tabs>
          <w:tab w:val="left" w:pos="567"/>
        </w:tabs>
        <w:spacing w:after="0" w:line="360" w:lineRule="auto"/>
        <w:jc w:val="both"/>
        <w:rPr>
          <w:rFonts w:ascii="Arial" w:hAnsi="Arial" w:cs="Arial"/>
          <w:lang w:val="id-ID"/>
        </w:rPr>
      </w:pPr>
      <w:r>
        <w:rPr>
          <w:rFonts w:ascii="Arial" w:hAnsi="Arial" w:cs="Arial"/>
          <w:lang w:val="id-ID"/>
        </w:rPr>
        <w:t>Keterangan :</w:t>
      </w:r>
    </w:p>
    <w:p w:rsidR="0042553E" w:rsidRPr="002E02C0" w:rsidRDefault="0042553E" w:rsidP="0042553E">
      <w:pPr>
        <w:tabs>
          <w:tab w:val="left" w:pos="567"/>
        </w:tabs>
        <w:spacing w:after="0" w:line="360" w:lineRule="auto"/>
        <w:jc w:val="both"/>
        <w:rPr>
          <w:rFonts w:ascii="Arial" w:hAnsi="Arial" w:cs="Arial"/>
        </w:rPr>
      </w:pPr>
      <w:r w:rsidRPr="002E02C0">
        <w:rPr>
          <w:rFonts w:ascii="Arial" w:hAnsi="Arial" w:cs="Arial"/>
        </w:rPr>
        <w:t>OR</w:t>
      </w:r>
      <w:r w:rsidRPr="002E02C0">
        <w:rPr>
          <w:rFonts w:ascii="Arial" w:hAnsi="Arial" w:cs="Arial"/>
        </w:rPr>
        <w:tab/>
        <w:t>= Operating Ratio</w:t>
      </w:r>
    </w:p>
    <w:p w:rsidR="0042553E" w:rsidRPr="002E02C0" w:rsidRDefault="0042553E" w:rsidP="0042553E">
      <w:pPr>
        <w:tabs>
          <w:tab w:val="left" w:pos="567"/>
        </w:tabs>
        <w:spacing w:after="0" w:line="360" w:lineRule="auto"/>
        <w:jc w:val="both"/>
        <w:rPr>
          <w:rFonts w:ascii="Arial" w:hAnsi="Arial" w:cs="Arial"/>
        </w:rPr>
      </w:pPr>
      <w:r w:rsidRPr="002E02C0">
        <w:rPr>
          <w:rFonts w:ascii="Arial" w:hAnsi="Arial" w:cs="Arial"/>
        </w:rPr>
        <w:t xml:space="preserve">TOC </w:t>
      </w:r>
      <w:r w:rsidRPr="002E02C0">
        <w:rPr>
          <w:rFonts w:ascii="Arial" w:hAnsi="Arial" w:cs="Arial"/>
        </w:rPr>
        <w:tab/>
        <w:t>= Total Operating Cost</w:t>
      </w:r>
    </w:p>
    <w:p w:rsidR="0042553E" w:rsidRPr="002E02C0" w:rsidRDefault="0042553E" w:rsidP="0042553E">
      <w:pPr>
        <w:tabs>
          <w:tab w:val="left" w:pos="567"/>
        </w:tabs>
        <w:spacing w:after="0" w:line="360" w:lineRule="auto"/>
        <w:jc w:val="both"/>
        <w:rPr>
          <w:rFonts w:ascii="Arial" w:hAnsi="Arial" w:cs="Arial"/>
        </w:rPr>
      </w:pPr>
      <w:r w:rsidRPr="002E02C0">
        <w:rPr>
          <w:rFonts w:ascii="Arial" w:hAnsi="Arial" w:cs="Arial"/>
        </w:rPr>
        <w:t>GFI</w:t>
      </w:r>
      <w:r w:rsidRPr="002E02C0">
        <w:rPr>
          <w:rFonts w:ascii="Arial" w:hAnsi="Arial" w:cs="Arial"/>
        </w:rPr>
        <w:tab/>
        <w:t xml:space="preserve">= Gross Farm Income </w:t>
      </w:r>
    </w:p>
    <w:p w:rsidR="0042553E" w:rsidRPr="0042553E" w:rsidRDefault="0042553E" w:rsidP="0042553E">
      <w:pPr>
        <w:pStyle w:val="ListParagraph"/>
        <w:autoSpaceDE w:val="0"/>
        <w:autoSpaceDN w:val="0"/>
        <w:adjustRightInd w:val="0"/>
        <w:spacing w:after="0" w:line="360" w:lineRule="auto"/>
        <w:ind w:left="360"/>
        <w:jc w:val="both"/>
        <w:rPr>
          <w:rFonts w:ascii="Arial" w:hAnsi="Arial" w:cs="Arial"/>
          <w:lang w:val="id-ID"/>
        </w:rPr>
      </w:pPr>
    </w:p>
    <w:p w:rsidR="00C42F31" w:rsidRPr="0042553E" w:rsidRDefault="00C42F31" w:rsidP="0042553E">
      <w:pPr>
        <w:pStyle w:val="ListParagraph"/>
        <w:numPr>
          <w:ilvl w:val="2"/>
          <w:numId w:val="25"/>
        </w:numPr>
        <w:spacing w:after="0" w:line="360" w:lineRule="auto"/>
        <w:jc w:val="both"/>
        <w:rPr>
          <w:rFonts w:ascii="Arial" w:hAnsi="Arial" w:cs="Arial"/>
        </w:rPr>
      </w:pPr>
      <w:r w:rsidRPr="0042553E">
        <w:rPr>
          <w:rFonts w:ascii="Arial" w:hAnsi="Arial" w:cs="Arial"/>
        </w:rPr>
        <w:t xml:space="preserve">Upaya Konservasi Tanah yang Digunakan Petani </w:t>
      </w:r>
      <w:r w:rsidRPr="0042553E">
        <w:rPr>
          <w:rFonts w:ascii="Arial" w:hAnsi="Arial" w:cs="Arial"/>
          <w:lang w:val="id-ID"/>
        </w:rPr>
        <w:t>d</w:t>
      </w:r>
      <w:r w:rsidRPr="0042553E">
        <w:rPr>
          <w:rFonts w:ascii="Arial" w:hAnsi="Arial" w:cs="Arial"/>
        </w:rPr>
        <w:t>alam Menjaga Keberlanjutan Usahatani Kentang.</w:t>
      </w:r>
    </w:p>
    <w:p w:rsidR="00C42F31" w:rsidRPr="0042553E" w:rsidRDefault="00C42F31" w:rsidP="0042553E">
      <w:pPr>
        <w:pStyle w:val="ListParagraph"/>
        <w:spacing w:after="0" w:line="360" w:lineRule="auto"/>
        <w:ind w:left="0" w:firstLine="567"/>
        <w:jc w:val="both"/>
        <w:rPr>
          <w:rFonts w:ascii="Arial" w:hAnsi="Arial" w:cs="Arial"/>
        </w:rPr>
      </w:pPr>
      <w:r w:rsidRPr="0042553E">
        <w:rPr>
          <w:rFonts w:ascii="Arial" w:hAnsi="Arial" w:cs="Arial"/>
        </w:rPr>
        <w:t xml:space="preserve">Untuk mengetahui upaya konservasi tanah yang dilakukan petani digunakan Indeks Kegiatan Konservasi (IKK) yang dihitung dengan </w:t>
      </w:r>
      <w:proofErr w:type="gramStart"/>
      <w:r w:rsidRPr="0042553E">
        <w:rPr>
          <w:rFonts w:ascii="Arial" w:hAnsi="Arial" w:cs="Arial"/>
        </w:rPr>
        <w:t>rumus :</w:t>
      </w:r>
      <w:proofErr w:type="gramEnd"/>
    </w:p>
    <w:p w:rsidR="00C42F31" w:rsidRPr="0042553E" w:rsidRDefault="00C42F31" w:rsidP="0042553E">
      <w:pPr>
        <w:pStyle w:val="ListParagraph"/>
        <w:spacing w:after="0" w:line="360" w:lineRule="auto"/>
        <w:ind w:left="567"/>
        <w:jc w:val="both"/>
        <w:rPr>
          <w:rFonts w:ascii="Arial" w:eastAsiaTheme="minorEastAsia" w:hAnsi="Arial" w:cs="Arial"/>
        </w:rPr>
      </w:pPr>
      <w:r w:rsidRPr="0042553E">
        <w:rPr>
          <w:rFonts w:ascii="Arial" w:hAnsi="Arial" w:cs="Arial"/>
        </w:rPr>
        <w:t xml:space="preserve">IKK = </w:t>
      </w:r>
      <m:oMath>
        <m:f>
          <m:fPr>
            <m:ctrlPr>
              <w:rPr>
                <w:rFonts w:ascii="Cambria Math" w:hAnsi="Cambria Math" w:cs="Arial"/>
                <w:i/>
              </w:rPr>
            </m:ctrlPr>
          </m:fPr>
          <m:num>
            <m:r>
              <w:rPr>
                <w:rFonts w:ascii="Cambria Math" w:hAnsi="Cambria Math" w:cs="Arial"/>
              </w:rPr>
              <m:t>Skor yang diperoleh</m:t>
            </m:r>
          </m:num>
          <m:den>
            <m:r>
              <w:rPr>
                <w:rFonts w:ascii="Cambria Math" w:hAnsi="Cambria Math" w:cs="Arial"/>
              </w:rPr>
              <m:t>Skor maksimum</m:t>
            </m:r>
          </m:den>
        </m:f>
      </m:oMath>
      <w:r w:rsidRPr="0042553E">
        <w:rPr>
          <w:rFonts w:ascii="Arial" w:eastAsiaTheme="minorEastAsia" w:hAnsi="Arial" w:cs="Arial"/>
        </w:rPr>
        <w:t xml:space="preserve"> x 100%</w:t>
      </w:r>
    </w:p>
    <w:p w:rsidR="00C42F31" w:rsidRPr="0042553E" w:rsidRDefault="00C42F31" w:rsidP="0042553E">
      <w:pPr>
        <w:pStyle w:val="ListParagraph"/>
        <w:spacing w:after="0" w:line="360" w:lineRule="auto"/>
        <w:ind w:left="0" w:firstLine="567"/>
        <w:jc w:val="both"/>
        <w:rPr>
          <w:rFonts w:ascii="Arial" w:hAnsi="Arial" w:cs="Arial"/>
          <w:color w:val="000000" w:themeColor="text1"/>
        </w:rPr>
      </w:pPr>
      <w:r w:rsidRPr="0042553E">
        <w:rPr>
          <w:rFonts w:ascii="Arial" w:hAnsi="Arial" w:cs="Arial"/>
        </w:rPr>
        <w:t xml:space="preserve">IKK diukur dengan menggunakan pertanyaan yang meliputi pertanyaan sebanyak 10 item jenis kegiatan konservasi tanah </w:t>
      </w:r>
      <w:proofErr w:type="gramStart"/>
      <w:r w:rsidRPr="0042553E">
        <w:rPr>
          <w:rFonts w:ascii="Arial" w:hAnsi="Arial" w:cs="Arial"/>
        </w:rPr>
        <w:t>yaitu :</w:t>
      </w:r>
      <w:proofErr w:type="gramEnd"/>
      <w:r w:rsidRPr="0042553E">
        <w:rPr>
          <w:rFonts w:ascii="Arial" w:hAnsi="Arial" w:cs="Arial"/>
        </w:rPr>
        <w:t xml:space="preserve"> </w:t>
      </w:r>
      <w:r w:rsidR="00336EA2" w:rsidRPr="0042553E">
        <w:rPr>
          <w:rFonts w:ascii="Arial" w:hAnsi="Arial" w:cs="Arial"/>
          <w:lang w:val="id-ID"/>
        </w:rPr>
        <w:t xml:space="preserve">(a) </w:t>
      </w:r>
      <w:r w:rsidRPr="0042553E">
        <w:rPr>
          <w:rFonts w:ascii="Arial" w:hAnsi="Arial" w:cs="Arial"/>
          <w:color w:val="000000" w:themeColor="text1"/>
        </w:rPr>
        <w:t>Penanaman tanaman penguat teras</w:t>
      </w:r>
      <w:r w:rsidR="00336EA2" w:rsidRPr="0042553E">
        <w:rPr>
          <w:rFonts w:ascii="Arial" w:hAnsi="Arial" w:cs="Arial"/>
          <w:color w:val="000000" w:themeColor="text1"/>
          <w:lang w:val="id-ID"/>
        </w:rPr>
        <w:t xml:space="preserve"> (b) </w:t>
      </w:r>
      <w:r w:rsidRPr="0042553E">
        <w:rPr>
          <w:rFonts w:ascii="Arial" w:hAnsi="Arial" w:cs="Arial"/>
          <w:color w:val="000000" w:themeColor="text1"/>
        </w:rPr>
        <w:t>Penanaman tanaman menyilang lereng</w:t>
      </w:r>
      <w:r w:rsidR="00336EA2" w:rsidRPr="0042553E">
        <w:rPr>
          <w:rFonts w:ascii="Arial" w:hAnsi="Arial" w:cs="Arial"/>
          <w:color w:val="000000" w:themeColor="text1"/>
          <w:lang w:val="id-ID"/>
        </w:rPr>
        <w:t xml:space="preserve"> (c) </w:t>
      </w:r>
      <w:r w:rsidRPr="0042553E">
        <w:rPr>
          <w:rFonts w:ascii="Arial" w:hAnsi="Arial" w:cs="Arial"/>
          <w:color w:val="000000" w:themeColor="text1"/>
        </w:rPr>
        <w:t>Pergiliran tanaman semusim</w:t>
      </w:r>
      <w:r w:rsidR="00336EA2" w:rsidRPr="0042553E">
        <w:rPr>
          <w:rFonts w:ascii="Arial" w:hAnsi="Arial" w:cs="Arial"/>
          <w:color w:val="000000" w:themeColor="text1"/>
          <w:lang w:val="id-ID"/>
        </w:rPr>
        <w:t xml:space="preserve"> (d) </w:t>
      </w:r>
      <w:r w:rsidRPr="0042553E">
        <w:rPr>
          <w:rFonts w:ascii="Arial" w:hAnsi="Arial" w:cs="Arial"/>
          <w:color w:val="000000" w:themeColor="text1"/>
        </w:rPr>
        <w:t>Penanaman rumput pada S</w:t>
      </w:r>
      <w:r w:rsidRPr="0042553E">
        <w:rPr>
          <w:rFonts w:ascii="Arial" w:hAnsi="Arial" w:cs="Arial"/>
          <w:color w:val="000000" w:themeColor="text1"/>
          <w:lang w:val="id-ID"/>
        </w:rPr>
        <w:t>aluran Pembuangan Air</w:t>
      </w:r>
      <w:r w:rsidR="00336EA2" w:rsidRPr="0042553E">
        <w:rPr>
          <w:rFonts w:ascii="Arial" w:hAnsi="Arial" w:cs="Arial"/>
          <w:color w:val="000000" w:themeColor="text1"/>
          <w:lang w:val="id-ID"/>
        </w:rPr>
        <w:t xml:space="preserve"> (e) </w:t>
      </w:r>
      <w:r w:rsidRPr="0042553E">
        <w:rPr>
          <w:rFonts w:ascii="Arial" w:hAnsi="Arial" w:cs="Arial"/>
          <w:color w:val="000000" w:themeColor="text1"/>
        </w:rPr>
        <w:t>Penggunaan mulsa</w:t>
      </w:r>
      <w:r w:rsidR="00336EA2" w:rsidRPr="0042553E">
        <w:rPr>
          <w:rFonts w:ascii="Arial" w:hAnsi="Arial" w:cs="Arial"/>
          <w:color w:val="000000" w:themeColor="text1"/>
          <w:lang w:val="id-ID"/>
        </w:rPr>
        <w:t xml:space="preserve"> (f) </w:t>
      </w:r>
      <w:r w:rsidRPr="0042553E">
        <w:rPr>
          <w:rFonts w:ascii="Arial" w:hAnsi="Arial" w:cs="Arial"/>
          <w:color w:val="000000" w:themeColor="text1"/>
        </w:rPr>
        <w:t>Penggunaan pupuk kandang</w:t>
      </w:r>
      <w:r w:rsidR="00336EA2" w:rsidRPr="0042553E">
        <w:rPr>
          <w:rFonts w:ascii="Arial" w:hAnsi="Arial" w:cs="Arial"/>
          <w:color w:val="000000" w:themeColor="text1"/>
          <w:lang w:val="id-ID"/>
        </w:rPr>
        <w:t xml:space="preserve"> (g) </w:t>
      </w:r>
      <w:r w:rsidRPr="0042553E">
        <w:rPr>
          <w:rFonts w:ascii="Arial" w:hAnsi="Arial" w:cs="Arial"/>
          <w:color w:val="000000" w:themeColor="text1"/>
        </w:rPr>
        <w:t>Penanaman tanaman tahunan</w:t>
      </w:r>
      <w:r w:rsidR="00336EA2" w:rsidRPr="0042553E">
        <w:rPr>
          <w:rFonts w:ascii="Arial" w:hAnsi="Arial" w:cs="Arial"/>
          <w:color w:val="000000" w:themeColor="text1"/>
          <w:lang w:val="id-ID"/>
        </w:rPr>
        <w:t xml:space="preserve"> (h) </w:t>
      </w:r>
      <w:r w:rsidR="00336EA2" w:rsidRPr="0042553E">
        <w:rPr>
          <w:rFonts w:ascii="Arial" w:hAnsi="Arial" w:cs="Arial"/>
          <w:color w:val="000000" w:themeColor="text1"/>
        </w:rPr>
        <w:t xml:space="preserve">Pembuatan bangunan konservasi (i) </w:t>
      </w:r>
      <w:r w:rsidRPr="0042553E">
        <w:rPr>
          <w:rFonts w:ascii="Arial" w:hAnsi="Arial" w:cs="Arial"/>
          <w:color w:val="000000" w:themeColor="text1"/>
        </w:rPr>
        <w:t>Pemeliharaan bangunan konservasi</w:t>
      </w:r>
      <w:r w:rsidR="00336EA2" w:rsidRPr="0042553E">
        <w:rPr>
          <w:rFonts w:ascii="Arial" w:hAnsi="Arial" w:cs="Arial"/>
          <w:color w:val="000000" w:themeColor="text1"/>
          <w:lang w:val="id-ID"/>
        </w:rPr>
        <w:t xml:space="preserve"> (j) </w:t>
      </w:r>
      <w:r w:rsidRPr="0042553E">
        <w:rPr>
          <w:rFonts w:ascii="Arial" w:hAnsi="Arial" w:cs="Arial"/>
          <w:color w:val="000000" w:themeColor="text1"/>
        </w:rPr>
        <w:t>Pengolahan tanah menyilang lereng</w:t>
      </w:r>
    </w:p>
    <w:p w:rsidR="00D93CDC" w:rsidRPr="0042553E" w:rsidRDefault="00D93CDC" w:rsidP="0042553E">
      <w:pPr>
        <w:pStyle w:val="ListParagraph"/>
        <w:spacing w:after="0" w:line="360" w:lineRule="auto"/>
        <w:ind w:left="284"/>
        <w:jc w:val="both"/>
        <w:rPr>
          <w:rFonts w:ascii="Arial" w:hAnsi="Arial" w:cs="Arial"/>
          <w:color w:val="000000" w:themeColor="text1"/>
        </w:rPr>
      </w:pPr>
    </w:p>
    <w:p w:rsidR="00C42F31" w:rsidRPr="0042553E" w:rsidRDefault="00C42F31" w:rsidP="0042553E">
      <w:pPr>
        <w:pStyle w:val="ListParagraph"/>
        <w:numPr>
          <w:ilvl w:val="2"/>
          <w:numId w:val="25"/>
        </w:numPr>
        <w:tabs>
          <w:tab w:val="left" w:pos="0"/>
        </w:tabs>
        <w:spacing w:after="0" w:line="360" w:lineRule="auto"/>
        <w:ind w:left="567" w:hanging="567"/>
        <w:jc w:val="both"/>
        <w:rPr>
          <w:rFonts w:ascii="Arial" w:hAnsi="Arial" w:cs="Arial"/>
        </w:rPr>
      </w:pPr>
      <w:r w:rsidRPr="0042553E">
        <w:rPr>
          <w:rFonts w:ascii="Arial" w:hAnsi="Arial" w:cs="Arial"/>
          <w:lang w:val="id-ID"/>
        </w:rPr>
        <w:t>F</w:t>
      </w:r>
      <w:r w:rsidRPr="0042553E">
        <w:rPr>
          <w:rFonts w:ascii="Arial" w:hAnsi="Arial" w:cs="Arial"/>
        </w:rPr>
        <w:t xml:space="preserve">aktor-faktor </w:t>
      </w:r>
      <w:r w:rsidR="0042553E" w:rsidRPr="0042553E">
        <w:rPr>
          <w:rFonts w:ascii="Arial" w:hAnsi="Arial" w:cs="Arial"/>
          <w:lang w:val="id-ID"/>
        </w:rPr>
        <w:t>Yang</w:t>
      </w:r>
      <w:r w:rsidR="0042553E" w:rsidRPr="0042553E">
        <w:rPr>
          <w:rFonts w:ascii="Arial" w:hAnsi="Arial" w:cs="Arial"/>
        </w:rPr>
        <w:t xml:space="preserve"> Mempengaruhi Upaya Konservasi </w:t>
      </w:r>
      <w:r w:rsidR="0042553E" w:rsidRPr="0042553E">
        <w:rPr>
          <w:rFonts w:ascii="Arial" w:hAnsi="Arial" w:cs="Arial"/>
          <w:lang w:val="id-ID"/>
        </w:rPr>
        <w:t xml:space="preserve">Tanah </w:t>
      </w:r>
      <w:r w:rsidR="0042553E" w:rsidRPr="0042553E">
        <w:rPr>
          <w:rFonts w:ascii="Arial" w:hAnsi="Arial" w:cs="Arial"/>
        </w:rPr>
        <w:t>Yang Dilakukan Petani</w:t>
      </w:r>
    </w:p>
    <w:p w:rsidR="00C42F31" w:rsidRPr="0042553E" w:rsidRDefault="00C42F31" w:rsidP="006559ED">
      <w:pPr>
        <w:tabs>
          <w:tab w:val="left" w:pos="0"/>
        </w:tabs>
        <w:spacing w:after="0" w:line="360" w:lineRule="auto"/>
        <w:ind w:firstLine="567"/>
        <w:jc w:val="both"/>
        <w:rPr>
          <w:rFonts w:ascii="Arial" w:hAnsi="Arial" w:cs="Arial"/>
        </w:rPr>
      </w:pPr>
      <w:proofErr w:type="gramStart"/>
      <w:r w:rsidRPr="006559ED">
        <w:rPr>
          <w:rFonts w:ascii="Arial" w:hAnsi="Arial" w:cs="Arial"/>
        </w:rPr>
        <w:t xml:space="preserve">Untuk menguji </w:t>
      </w:r>
      <w:r w:rsidR="0042553E" w:rsidRPr="006559ED">
        <w:rPr>
          <w:rFonts w:ascii="Arial" w:hAnsi="Arial" w:cs="Arial"/>
          <w:lang w:val="id-ID"/>
        </w:rPr>
        <w:t>f</w:t>
      </w:r>
      <w:r w:rsidR="0042553E" w:rsidRPr="006559ED">
        <w:rPr>
          <w:rFonts w:ascii="Arial" w:hAnsi="Arial" w:cs="Arial"/>
        </w:rPr>
        <w:t xml:space="preserve">aktor-faktor </w:t>
      </w:r>
      <w:r w:rsidR="0042553E" w:rsidRPr="006559ED">
        <w:rPr>
          <w:rFonts w:ascii="Arial" w:hAnsi="Arial" w:cs="Arial"/>
          <w:lang w:val="id-ID"/>
        </w:rPr>
        <w:t>yang</w:t>
      </w:r>
      <w:r w:rsidR="0042553E" w:rsidRPr="006559ED">
        <w:rPr>
          <w:rFonts w:ascii="Arial" w:hAnsi="Arial" w:cs="Arial"/>
        </w:rPr>
        <w:t xml:space="preserve"> mempengaruhi upaya konservasi </w:t>
      </w:r>
      <w:r w:rsidR="0042553E" w:rsidRPr="006559ED">
        <w:rPr>
          <w:rFonts w:ascii="Arial" w:hAnsi="Arial" w:cs="Arial"/>
          <w:lang w:val="id-ID"/>
        </w:rPr>
        <w:t xml:space="preserve">tanah </w:t>
      </w:r>
      <w:r w:rsidR="0042553E" w:rsidRPr="006559ED">
        <w:rPr>
          <w:rFonts w:ascii="Arial" w:hAnsi="Arial" w:cs="Arial"/>
        </w:rPr>
        <w:t>yang dilakukan petani</w:t>
      </w:r>
      <w:r w:rsidR="006559ED">
        <w:rPr>
          <w:rFonts w:ascii="Arial" w:hAnsi="Arial" w:cs="Arial"/>
          <w:lang w:val="id-ID"/>
        </w:rPr>
        <w:t xml:space="preserve"> dianalisis menggunakan </w:t>
      </w:r>
      <w:r w:rsidRPr="0042553E">
        <w:rPr>
          <w:rFonts w:ascii="Arial" w:hAnsi="Arial" w:cs="Arial"/>
        </w:rPr>
        <w:t xml:space="preserve">model regresi linier berganda dengan metode </w:t>
      </w:r>
      <w:r w:rsidRPr="0042553E">
        <w:rPr>
          <w:rFonts w:ascii="Arial" w:hAnsi="Arial" w:cs="Arial"/>
          <w:i/>
        </w:rPr>
        <w:t>Ordinary Least Square</w:t>
      </w:r>
      <w:r w:rsidRPr="0042553E">
        <w:rPr>
          <w:rFonts w:ascii="Arial" w:hAnsi="Arial" w:cs="Arial"/>
        </w:rPr>
        <w:t xml:space="preserve"> (OLS).</w:t>
      </w:r>
      <w:proofErr w:type="gramEnd"/>
      <w:r w:rsidRPr="0042553E">
        <w:rPr>
          <w:rFonts w:ascii="Arial" w:hAnsi="Arial" w:cs="Arial"/>
        </w:rPr>
        <w:t xml:space="preserve"> Model persamaan yang digunakan adalah sebagai </w:t>
      </w:r>
      <w:proofErr w:type="gramStart"/>
      <w:r w:rsidRPr="0042553E">
        <w:rPr>
          <w:rFonts w:ascii="Arial" w:hAnsi="Arial" w:cs="Arial"/>
        </w:rPr>
        <w:t>berikut :</w:t>
      </w:r>
      <w:proofErr w:type="gramEnd"/>
    </w:p>
    <w:p w:rsidR="00C42F31" w:rsidRPr="0042553E" w:rsidRDefault="00C42F31" w:rsidP="0042553E">
      <w:pPr>
        <w:pStyle w:val="ListParagraph"/>
        <w:spacing w:after="0" w:line="360" w:lineRule="auto"/>
        <w:ind w:left="450"/>
        <w:jc w:val="both"/>
        <w:rPr>
          <w:rFonts w:ascii="Arial" w:hAnsi="Arial" w:cs="Arial"/>
        </w:rPr>
      </w:pPr>
      <w:r w:rsidRPr="0042553E">
        <w:rPr>
          <w:rFonts w:ascii="Arial" w:hAnsi="Arial" w:cs="Arial"/>
        </w:rPr>
        <w:t>Y = α + b</w:t>
      </w:r>
      <w:r w:rsidRPr="0042553E">
        <w:rPr>
          <w:rFonts w:ascii="Arial" w:hAnsi="Arial" w:cs="Arial"/>
          <w:vertAlign w:val="subscript"/>
        </w:rPr>
        <w:t>1</w:t>
      </w:r>
      <w:r w:rsidRPr="0042553E">
        <w:rPr>
          <w:rFonts w:ascii="Arial" w:hAnsi="Arial" w:cs="Arial"/>
        </w:rPr>
        <w:t>x</w:t>
      </w:r>
      <w:r w:rsidRPr="0042553E">
        <w:rPr>
          <w:rFonts w:ascii="Arial" w:hAnsi="Arial" w:cs="Arial"/>
          <w:vertAlign w:val="subscript"/>
        </w:rPr>
        <w:t>1</w:t>
      </w:r>
      <w:r w:rsidRPr="0042553E">
        <w:rPr>
          <w:rFonts w:ascii="Arial" w:hAnsi="Arial" w:cs="Arial"/>
        </w:rPr>
        <w:t xml:space="preserve"> + b</w:t>
      </w:r>
      <w:r w:rsidRPr="0042553E">
        <w:rPr>
          <w:rFonts w:ascii="Arial" w:hAnsi="Arial" w:cs="Arial"/>
          <w:vertAlign w:val="subscript"/>
        </w:rPr>
        <w:t>2</w:t>
      </w:r>
      <w:r w:rsidRPr="0042553E">
        <w:rPr>
          <w:rFonts w:ascii="Arial" w:hAnsi="Arial" w:cs="Arial"/>
        </w:rPr>
        <w:t xml:space="preserve"> x</w:t>
      </w:r>
      <w:r w:rsidRPr="0042553E">
        <w:rPr>
          <w:rFonts w:ascii="Arial" w:hAnsi="Arial" w:cs="Arial"/>
          <w:vertAlign w:val="subscript"/>
        </w:rPr>
        <w:t>2</w:t>
      </w:r>
      <w:r w:rsidRPr="0042553E">
        <w:rPr>
          <w:rFonts w:ascii="Arial" w:hAnsi="Arial" w:cs="Arial"/>
        </w:rPr>
        <w:t xml:space="preserve"> + b</w:t>
      </w:r>
      <w:r w:rsidRPr="0042553E">
        <w:rPr>
          <w:rFonts w:ascii="Arial" w:hAnsi="Arial" w:cs="Arial"/>
          <w:vertAlign w:val="subscript"/>
        </w:rPr>
        <w:t>3</w:t>
      </w:r>
      <w:r w:rsidRPr="0042553E">
        <w:rPr>
          <w:rFonts w:ascii="Arial" w:hAnsi="Arial" w:cs="Arial"/>
        </w:rPr>
        <w:t>x</w:t>
      </w:r>
      <w:r w:rsidRPr="0042553E">
        <w:rPr>
          <w:rFonts w:ascii="Arial" w:hAnsi="Arial" w:cs="Arial"/>
          <w:vertAlign w:val="subscript"/>
        </w:rPr>
        <w:t>3</w:t>
      </w:r>
      <w:r w:rsidRPr="0042553E">
        <w:rPr>
          <w:rFonts w:ascii="Arial" w:hAnsi="Arial" w:cs="Arial"/>
        </w:rPr>
        <w:t xml:space="preserve"> +...+b</w:t>
      </w:r>
      <w:r w:rsidRPr="0042553E">
        <w:rPr>
          <w:rFonts w:ascii="Arial" w:hAnsi="Arial" w:cs="Arial"/>
          <w:vertAlign w:val="subscript"/>
        </w:rPr>
        <w:t xml:space="preserve">n </w:t>
      </w:r>
      <w:r w:rsidRPr="0042553E">
        <w:rPr>
          <w:rFonts w:ascii="Arial" w:hAnsi="Arial" w:cs="Arial"/>
        </w:rPr>
        <w:t>x</w:t>
      </w:r>
      <w:r w:rsidRPr="0042553E">
        <w:rPr>
          <w:rFonts w:ascii="Arial" w:hAnsi="Arial" w:cs="Arial"/>
          <w:vertAlign w:val="subscript"/>
        </w:rPr>
        <w:t xml:space="preserve">n </w:t>
      </w:r>
      <w:r w:rsidRPr="0042553E">
        <w:rPr>
          <w:rFonts w:ascii="Arial" w:hAnsi="Arial" w:cs="Arial"/>
        </w:rPr>
        <w:t>+d</w:t>
      </w:r>
      <w:r w:rsidRPr="0042553E">
        <w:rPr>
          <w:rFonts w:ascii="Arial" w:hAnsi="Arial" w:cs="Arial"/>
          <w:vertAlign w:val="subscript"/>
        </w:rPr>
        <w:t>1</w:t>
      </w:r>
      <w:r w:rsidRPr="0042553E">
        <w:rPr>
          <w:rFonts w:ascii="Arial" w:hAnsi="Arial" w:cs="Arial"/>
        </w:rPr>
        <w:t xml:space="preserve"> D1+ d</w:t>
      </w:r>
      <w:r w:rsidRPr="0042553E">
        <w:rPr>
          <w:rFonts w:ascii="Arial" w:hAnsi="Arial" w:cs="Arial"/>
          <w:vertAlign w:val="subscript"/>
        </w:rPr>
        <w:t>2</w:t>
      </w:r>
      <w:r w:rsidRPr="0042553E">
        <w:rPr>
          <w:rFonts w:ascii="Arial" w:hAnsi="Arial" w:cs="Arial"/>
        </w:rPr>
        <w:t xml:space="preserve"> D2 + d</w:t>
      </w:r>
      <w:r w:rsidRPr="0042553E">
        <w:rPr>
          <w:rFonts w:ascii="Arial" w:hAnsi="Arial" w:cs="Arial"/>
          <w:vertAlign w:val="subscript"/>
        </w:rPr>
        <w:t>3</w:t>
      </w:r>
      <w:r w:rsidRPr="0042553E">
        <w:rPr>
          <w:rFonts w:ascii="Arial" w:hAnsi="Arial" w:cs="Arial"/>
        </w:rPr>
        <w:t xml:space="preserve"> D3+ µ</w:t>
      </w:r>
    </w:p>
    <w:p w:rsidR="00C42F31" w:rsidRPr="0042553E" w:rsidRDefault="00C42F31" w:rsidP="0042553E">
      <w:pPr>
        <w:spacing w:after="0" w:line="360" w:lineRule="auto"/>
        <w:jc w:val="both"/>
        <w:rPr>
          <w:rFonts w:ascii="Arial" w:hAnsi="Arial" w:cs="Arial"/>
        </w:rPr>
      </w:pPr>
      <w:proofErr w:type="gramStart"/>
      <w:r w:rsidRPr="0042553E">
        <w:rPr>
          <w:rFonts w:ascii="Arial" w:hAnsi="Arial" w:cs="Arial"/>
        </w:rPr>
        <w:t>Keterangan :</w:t>
      </w:r>
      <w:proofErr w:type="gramEnd"/>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Y</w:t>
      </w:r>
      <w:r w:rsidRPr="0042553E">
        <w:rPr>
          <w:rFonts w:ascii="Arial" w:hAnsi="Arial" w:cs="Arial"/>
        </w:rPr>
        <w:tab/>
        <w:t xml:space="preserve">= Indeks Kegiatan Konservasi (%) </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α</w:t>
      </w:r>
      <w:r w:rsidRPr="0042553E">
        <w:rPr>
          <w:rFonts w:ascii="Arial" w:hAnsi="Arial" w:cs="Arial"/>
        </w:rPr>
        <w:tab/>
        <w:t>= nilai konstanta</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b</w:t>
      </w:r>
      <w:r w:rsidRPr="0042553E">
        <w:rPr>
          <w:rFonts w:ascii="Arial" w:hAnsi="Arial" w:cs="Arial"/>
          <w:vertAlign w:val="subscript"/>
        </w:rPr>
        <w:t>1</w:t>
      </w:r>
      <w:r w:rsidRPr="0042553E">
        <w:rPr>
          <w:rFonts w:ascii="Arial" w:hAnsi="Arial" w:cs="Arial"/>
        </w:rPr>
        <w:t>, b</w:t>
      </w:r>
      <w:r w:rsidRPr="0042553E">
        <w:rPr>
          <w:rFonts w:ascii="Arial" w:hAnsi="Arial" w:cs="Arial"/>
          <w:vertAlign w:val="subscript"/>
        </w:rPr>
        <w:t>2</w:t>
      </w:r>
      <w:r w:rsidRPr="0042553E">
        <w:rPr>
          <w:rFonts w:ascii="Arial" w:hAnsi="Arial" w:cs="Arial"/>
        </w:rPr>
        <w:t>, b</w:t>
      </w:r>
      <w:r w:rsidRPr="0042553E">
        <w:rPr>
          <w:rFonts w:ascii="Arial" w:hAnsi="Arial" w:cs="Arial"/>
          <w:vertAlign w:val="subscript"/>
        </w:rPr>
        <w:t>3</w:t>
      </w:r>
      <w:proofErr w:type="gramStart"/>
      <w:r w:rsidRPr="0042553E">
        <w:rPr>
          <w:rFonts w:ascii="Arial" w:hAnsi="Arial" w:cs="Arial"/>
        </w:rPr>
        <w:t>,...,</w:t>
      </w:r>
      <w:proofErr w:type="gramEnd"/>
      <w:r w:rsidRPr="0042553E">
        <w:rPr>
          <w:rFonts w:ascii="Arial" w:hAnsi="Arial" w:cs="Arial"/>
        </w:rPr>
        <w:t xml:space="preserve"> b</w:t>
      </w:r>
      <w:r w:rsidRPr="0042553E">
        <w:rPr>
          <w:rFonts w:ascii="Arial" w:hAnsi="Arial" w:cs="Arial"/>
          <w:vertAlign w:val="subscript"/>
        </w:rPr>
        <w:t>n</w:t>
      </w:r>
      <w:r w:rsidRPr="0042553E">
        <w:rPr>
          <w:rFonts w:ascii="Arial" w:hAnsi="Arial" w:cs="Arial"/>
        </w:rPr>
        <w:tab/>
        <w:t>= koefisien regresi</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1</w:t>
      </w:r>
      <w:proofErr w:type="gramEnd"/>
      <w:r w:rsidRPr="0042553E">
        <w:rPr>
          <w:rFonts w:ascii="Arial" w:hAnsi="Arial" w:cs="Arial"/>
        </w:rPr>
        <w:tab/>
        <w:t>= luas lahan (ha)</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2</w:t>
      </w:r>
      <w:proofErr w:type="gramEnd"/>
      <w:r w:rsidRPr="0042553E">
        <w:rPr>
          <w:rFonts w:ascii="Arial" w:hAnsi="Arial" w:cs="Arial"/>
          <w:vertAlign w:val="subscript"/>
        </w:rPr>
        <w:tab/>
      </w:r>
      <w:r w:rsidRPr="0042553E">
        <w:rPr>
          <w:rFonts w:ascii="Arial" w:hAnsi="Arial" w:cs="Arial"/>
        </w:rPr>
        <w:t>= produksi kentang (kg/tahun)</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3</w:t>
      </w:r>
      <w:proofErr w:type="gramEnd"/>
      <w:r w:rsidRPr="0042553E">
        <w:rPr>
          <w:rFonts w:ascii="Arial" w:hAnsi="Arial" w:cs="Arial"/>
          <w:vertAlign w:val="subscript"/>
        </w:rPr>
        <w:tab/>
      </w:r>
      <w:r w:rsidRPr="0042553E">
        <w:rPr>
          <w:rFonts w:ascii="Arial" w:hAnsi="Arial" w:cs="Arial"/>
        </w:rPr>
        <w:t>= harga kentang (Rp/kg)</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lastRenderedPageBreak/>
        <w:t>x</w:t>
      </w:r>
      <w:r w:rsidRPr="0042553E">
        <w:rPr>
          <w:rFonts w:ascii="Arial" w:hAnsi="Arial" w:cs="Arial"/>
          <w:vertAlign w:val="subscript"/>
        </w:rPr>
        <w:t>4</w:t>
      </w:r>
      <w:proofErr w:type="gramEnd"/>
      <w:r w:rsidRPr="0042553E">
        <w:rPr>
          <w:rFonts w:ascii="Arial" w:hAnsi="Arial" w:cs="Arial"/>
        </w:rPr>
        <w:tab/>
        <w:t>= pendapatan luar usahatani (Rp/tahun)</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5</w:t>
      </w:r>
      <w:proofErr w:type="gramEnd"/>
      <w:r w:rsidRPr="0042553E">
        <w:rPr>
          <w:rFonts w:ascii="Arial" w:hAnsi="Arial" w:cs="Arial"/>
        </w:rPr>
        <w:tab/>
        <w:t>= pendidikan petani (tahun)</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6</w:t>
      </w:r>
      <w:proofErr w:type="gramEnd"/>
      <w:r w:rsidRPr="0042553E">
        <w:rPr>
          <w:rFonts w:ascii="Arial" w:hAnsi="Arial" w:cs="Arial"/>
        </w:rPr>
        <w:tab/>
        <w:t>= usia petani (tahun)</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Pr="0042553E">
        <w:rPr>
          <w:rFonts w:ascii="Arial" w:hAnsi="Arial" w:cs="Arial"/>
          <w:vertAlign w:val="subscript"/>
        </w:rPr>
        <w:t>7</w:t>
      </w:r>
      <w:proofErr w:type="gramEnd"/>
      <w:r w:rsidRPr="0042553E">
        <w:rPr>
          <w:rFonts w:ascii="Arial" w:hAnsi="Arial" w:cs="Arial"/>
        </w:rPr>
        <w:tab/>
        <w:t>= jumlah anggota keluarga (orang)</w:t>
      </w:r>
    </w:p>
    <w:p w:rsidR="00C42F31" w:rsidRPr="0042553E" w:rsidRDefault="00C42F31" w:rsidP="0042553E">
      <w:pPr>
        <w:pStyle w:val="ListParagraph"/>
        <w:spacing w:after="0" w:line="360" w:lineRule="auto"/>
        <w:ind w:left="1004" w:hanging="437"/>
        <w:jc w:val="both"/>
        <w:rPr>
          <w:rFonts w:ascii="Arial" w:hAnsi="Arial" w:cs="Arial"/>
        </w:rPr>
      </w:pPr>
      <w:proofErr w:type="gramStart"/>
      <w:r w:rsidRPr="0042553E">
        <w:rPr>
          <w:rFonts w:ascii="Arial" w:hAnsi="Arial" w:cs="Arial"/>
        </w:rPr>
        <w:t>x</w:t>
      </w:r>
      <w:r w:rsidR="006559ED">
        <w:rPr>
          <w:rFonts w:ascii="Arial" w:hAnsi="Arial" w:cs="Arial"/>
          <w:vertAlign w:val="subscript"/>
          <w:lang w:val="id-ID"/>
        </w:rPr>
        <w:t>8</w:t>
      </w:r>
      <w:proofErr w:type="gramEnd"/>
      <w:r w:rsidRPr="0042553E">
        <w:rPr>
          <w:rFonts w:ascii="Arial" w:hAnsi="Arial" w:cs="Arial"/>
        </w:rPr>
        <w:tab/>
        <w:t>= pengalaman ber</w:t>
      </w:r>
      <w:r w:rsidR="006559ED">
        <w:rPr>
          <w:rFonts w:ascii="Arial" w:hAnsi="Arial" w:cs="Arial"/>
          <w:lang w:val="id-ID"/>
        </w:rPr>
        <w:t>usaha</w:t>
      </w:r>
      <w:r w:rsidRPr="0042553E">
        <w:rPr>
          <w:rFonts w:ascii="Arial" w:hAnsi="Arial" w:cs="Arial"/>
        </w:rPr>
        <w:t>tani</w:t>
      </w:r>
      <w:r w:rsidR="006559ED">
        <w:rPr>
          <w:rFonts w:ascii="Arial" w:hAnsi="Arial" w:cs="Arial"/>
          <w:lang w:val="id-ID"/>
        </w:rPr>
        <w:t xml:space="preserve"> kentang</w:t>
      </w:r>
      <w:r w:rsidRPr="0042553E">
        <w:rPr>
          <w:rFonts w:ascii="Arial" w:hAnsi="Arial" w:cs="Arial"/>
        </w:rPr>
        <w:t xml:space="preserve"> (tahun)</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D</w:t>
      </w:r>
      <w:r w:rsidRPr="0042553E">
        <w:rPr>
          <w:rFonts w:ascii="Arial" w:hAnsi="Arial" w:cs="Arial"/>
          <w:vertAlign w:val="subscript"/>
        </w:rPr>
        <w:t>1</w:t>
      </w:r>
      <w:r w:rsidRPr="0042553E">
        <w:rPr>
          <w:rFonts w:ascii="Arial" w:hAnsi="Arial" w:cs="Arial"/>
        </w:rPr>
        <w:t xml:space="preserve"> </w:t>
      </w:r>
      <w:r w:rsidRPr="0042553E">
        <w:rPr>
          <w:rFonts w:ascii="Arial" w:hAnsi="Arial" w:cs="Arial"/>
        </w:rPr>
        <w:tab/>
        <w:t xml:space="preserve">= variabel dummy </w:t>
      </w:r>
      <w:r w:rsidR="006559ED">
        <w:rPr>
          <w:rFonts w:ascii="Arial" w:hAnsi="Arial" w:cs="Arial"/>
          <w:lang w:val="id-ID"/>
        </w:rPr>
        <w:t>keaktifan dalam kelompok tani</w:t>
      </w:r>
      <w:r w:rsidR="006559ED">
        <w:rPr>
          <w:rFonts w:ascii="Arial" w:hAnsi="Arial" w:cs="Arial"/>
        </w:rPr>
        <w:t xml:space="preserve"> (1= </w:t>
      </w:r>
      <w:r w:rsidR="006559ED">
        <w:rPr>
          <w:rFonts w:ascii="Arial" w:hAnsi="Arial" w:cs="Arial"/>
          <w:lang w:val="id-ID"/>
        </w:rPr>
        <w:t xml:space="preserve">aktif </w:t>
      </w:r>
      <w:r w:rsidRPr="0042553E">
        <w:rPr>
          <w:rFonts w:ascii="Arial" w:hAnsi="Arial" w:cs="Arial"/>
        </w:rPr>
        <w:t xml:space="preserve">dan 0 = </w:t>
      </w:r>
      <w:r w:rsidR="006559ED">
        <w:rPr>
          <w:rFonts w:ascii="Arial" w:hAnsi="Arial" w:cs="Arial"/>
          <w:lang w:val="id-ID"/>
        </w:rPr>
        <w:t>tidak aktif</w:t>
      </w:r>
      <w:r w:rsidRPr="0042553E">
        <w:rPr>
          <w:rFonts w:ascii="Arial" w:hAnsi="Arial" w:cs="Arial"/>
        </w:rPr>
        <w:t>)</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D</w:t>
      </w:r>
      <w:r w:rsidRPr="0042553E">
        <w:rPr>
          <w:rFonts w:ascii="Arial" w:hAnsi="Arial" w:cs="Arial"/>
          <w:vertAlign w:val="subscript"/>
        </w:rPr>
        <w:t>2</w:t>
      </w:r>
      <w:r w:rsidRPr="0042553E">
        <w:rPr>
          <w:rFonts w:ascii="Arial" w:hAnsi="Arial" w:cs="Arial"/>
        </w:rPr>
        <w:t xml:space="preserve"> </w:t>
      </w:r>
      <w:r w:rsidRPr="0042553E">
        <w:rPr>
          <w:rFonts w:ascii="Arial" w:hAnsi="Arial" w:cs="Arial"/>
        </w:rPr>
        <w:tab/>
        <w:t xml:space="preserve">= variabel dummy </w:t>
      </w:r>
      <w:r w:rsidR="006559ED">
        <w:rPr>
          <w:rFonts w:ascii="Arial" w:hAnsi="Arial" w:cs="Arial"/>
          <w:lang w:val="id-ID"/>
        </w:rPr>
        <w:t>akses kredit</w:t>
      </w:r>
      <w:r w:rsidR="006559ED">
        <w:rPr>
          <w:rFonts w:ascii="Arial" w:hAnsi="Arial" w:cs="Arial"/>
        </w:rPr>
        <w:t xml:space="preserve"> (1= </w:t>
      </w:r>
      <w:r w:rsidR="006559ED">
        <w:rPr>
          <w:rFonts w:ascii="Arial" w:hAnsi="Arial" w:cs="Arial"/>
          <w:lang w:val="id-ID"/>
        </w:rPr>
        <w:t>mudah</w:t>
      </w:r>
      <w:r w:rsidRPr="0042553E">
        <w:rPr>
          <w:rFonts w:ascii="Arial" w:hAnsi="Arial" w:cs="Arial"/>
        </w:rPr>
        <w:t xml:space="preserve"> dan 0 = </w:t>
      </w:r>
      <w:r w:rsidR="006559ED">
        <w:rPr>
          <w:rFonts w:ascii="Arial" w:hAnsi="Arial" w:cs="Arial"/>
          <w:lang w:val="id-ID"/>
        </w:rPr>
        <w:t>sulit</w:t>
      </w:r>
      <w:r w:rsidRPr="0042553E">
        <w:rPr>
          <w:rFonts w:ascii="Arial" w:hAnsi="Arial" w:cs="Arial"/>
        </w:rPr>
        <w:t>)</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D</w:t>
      </w:r>
      <w:r w:rsidRPr="0042553E">
        <w:rPr>
          <w:rFonts w:ascii="Arial" w:hAnsi="Arial" w:cs="Arial"/>
          <w:vertAlign w:val="subscript"/>
        </w:rPr>
        <w:t>3</w:t>
      </w:r>
      <w:r w:rsidRPr="0042553E">
        <w:rPr>
          <w:rFonts w:ascii="Arial" w:hAnsi="Arial" w:cs="Arial"/>
        </w:rPr>
        <w:t xml:space="preserve"> </w:t>
      </w:r>
      <w:r w:rsidRPr="0042553E">
        <w:rPr>
          <w:rFonts w:ascii="Arial" w:hAnsi="Arial" w:cs="Arial"/>
        </w:rPr>
        <w:tab/>
        <w:t>= variabel dummy status pemilikan lahan (1= milik sendiri dan 0 = untuk lainnya)</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D</w:t>
      </w:r>
      <w:r w:rsidRPr="0042553E">
        <w:rPr>
          <w:rFonts w:ascii="Arial" w:hAnsi="Arial" w:cs="Arial"/>
          <w:vertAlign w:val="subscript"/>
        </w:rPr>
        <w:t>4</w:t>
      </w:r>
      <w:r w:rsidRPr="0042553E">
        <w:rPr>
          <w:rFonts w:ascii="Arial" w:hAnsi="Arial" w:cs="Arial"/>
        </w:rPr>
        <w:t xml:space="preserve"> </w:t>
      </w:r>
      <w:r w:rsidRPr="0042553E">
        <w:rPr>
          <w:rFonts w:ascii="Arial" w:hAnsi="Arial" w:cs="Arial"/>
        </w:rPr>
        <w:tab/>
        <w:t>= variabel dummy desa (1= serang dan 0 = surangede)</w:t>
      </w:r>
    </w:p>
    <w:p w:rsidR="00C42F31" w:rsidRPr="0042553E" w:rsidRDefault="00C42F31" w:rsidP="0042553E">
      <w:pPr>
        <w:pStyle w:val="ListParagraph"/>
        <w:spacing w:after="0" w:line="360" w:lineRule="auto"/>
        <w:ind w:left="1004" w:hanging="437"/>
        <w:jc w:val="both"/>
        <w:rPr>
          <w:rFonts w:ascii="Arial" w:hAnsi="Arial" w:cs="Arial"/>
        </w:rPr>
      </w:pPr>
      <w:r w:rsidRPr="0042553E">
        <w:rPr>
          <w:rFonts w:ascii="Arial" w:hAnsi="Arial" w:cs="Arial"/>
        </w:rPr>
        <w:t xml:space="preserve">µ </w:t>
      </w:r>
      <w:r w:rsidRPr="0042553E">
        <w:rPr>
          <w:rFonts w:ascii="Arial" w:hAnsi="Arial" w:cs="Arial"/>
        </w:rPr>
        <w:tab/>
        <w:t>= faktor kesalahan</w:t>
      </w:r>
    </w:p>
    <w:p w:rsidR="00C42F31" w:rsidRPr="0042553E" w:rsidRDefault="00C42F31" w:rsidP="0042553E">
      <w:pPr>
        <w:spacing w:after="0" w:line="360" w:lineRule="auto"/>
        <w:jc w:val="both"/>
        <w:rPr>
          <w:rFonts w:ascii="Arial" w:hAnsi="Arial" w:cs="Arial"/>
          <w:color w:val="000000" w:themeColor="text1"/>
        </w:rPr>
      </w:pPr>
    </w:p>
    <w:p w:rsidR="00C42F31" w:rsidRPr="0042553E" w:rsidRDefault="00C42F31" w:rsidP="0042553E">
      <w:pPr>
        <w:pStyle w:val="ListParagraph"/>
        <w:spacing w:after="0" w:line="360" w:lineRule="auto"/>
        <w:ind w:left="0" w:firstLine="567"/>
        <w:jc w:val="both"/>
        <w:rPr>
          <w:rFonts w:ascii="Arial" w:hAnsi="Arial" w:cs="Arial"/>
        </w:rPr>
      </w:pPr>
      <w:r w:rsidRPr="0042553E">
        <w:rPr>
          <w:rFonts w:ascii="Arial" w:hAnsi="Arial" w:cs="Arial"/>
        </w:rPr>
        <w:t xml:space="preserve">Pengujian model analisis dan kesesuaian model menggunakan pengujian ekonometrik model </w:t>
      </w:r>
      <w:r w:rsidR="00F7365D" w:rsidRPr="0042553E">
        <w:rPr>
          <w:rFonts w:ascii="Arial" w:hAnsi="Arial" w:cs="Arial"/>
        </w:rPr>
        <w:t>(</w:t>
      </w:r>
      <w:r w:rsidR="00F7365D" w:rsidRPr="0042553E">
        <w:rPr>
          <w:rFonts w:ascii="Arial" w:hAnsi="Arial" w:cs="Arial"/>
          <w:i/>
        </w:rPr>
        <w:t>Ordinary Least Square</w:t>
      </w:r>
      <w:r w:rsidR="00F7365D" w:rsidRPr="0042553E">
        <w:rPr>
          <w:rFonts w:ascii="Arial" w:hAnsi="Arial" w:cs="Arial"/>
        </w:rPr>
        <w:t>)</w:t>
      </w:r>
      <w:r w:rsidRPr="0042553E">
        <w:rPr>
          <w:rFonts w:ascii="Arial" w:hAnsi="Arial" w:cs="Arial"/>
        </w:rPr>
        <w:t xml:space="preserve">, </w:t>
      </w:r>
      <w:r w:rsidR="00F7365D" w:rsidRPr="0042553E">
        <w:rPr>
          <w:rFonts w:ascii="Arial" w:hAnsi="Arial" w:cs="Arial"/>
          <w:lang w:val="id-ID"/>
        </w:rPr>
        <w:t>p</w:t>
      </w:r>
      <w:r w:rsidRPr="0042553E">
        <w:rPr>
          <w:rFonts w:ascii="Arial" w:hAnsi="Arial" w:cs="Arial"/>
        </w:rPr>
        <w:t xml:space="preserve">engujian terhadap asumsi klasik dilakukan uji normalitas, multikolinearitas, dan </w:t>
      </w:r>
      <w:r w:rsidR="00F7365D" w:rsidRPr="0042553E">
        <w:rPr>
          <w:rFonts w:ascii="Arial" w:hAnsi="Arial" w:cs="Arial"/>
        </w:rPr>
        <w:t>heterokesdastistas</w:t>
      </w:r>
      <w:r w:rsidR="00F7365D" w:rsidRPr="0042553E">
        <w:rPr>
          <w:rFonts w:ascii="Arial" w:hAnsi="Arial" w:cs="Arial"/>
          <w:lang w:val="id-ID"/>
        </w:rPr>
        <w:t xml:space="preserve"> dan u</w:t>
      </w:r>
      <w:r w:rsidRPr="0042553E">
        <w:rPr>
          <w:rFonts w:ascii="Arial" w:hAnsi="Arial" w:cs="Arial"/>
        </w:rPr>
        <w:t>ntuk menguji hipotesis digunakan nilai adjusted R</w:t>
      </w:r>
      <w:r w:rsidRPr="0042553E">
        <w:rPr>
          <w:rFonts w:ascii="Arial" w:hAnsi="Arial" w:cs="Arial"/>
          <w:vertAlign w:val="superscript"/>
        </w:rPr>
        <w:t>2</w:t>
      </w:r>
      <w:r w:rsidRPr="0042553E">
        <w:rPr>
          <w:rFonts w:ascii="Arial" w:hAnsi="Arial" w:cs="Arial"/>
        </w:rPr>
        <w:t>, uji F dan uji t.</w:t>
      </w:r>
      <w:r w:rsidR="00F7365D" w:rsidRPr="0042553E">
        <w:rPr>
          <w:rFonts w:ascii="Arial" w:hAnsi="Arial" w:cs="Arial"/>
        </w:rPr>
        <w:t xml:space="preserve"> </w:t>
      </w:r>
    </w:p>
    <w:p w:rsidR="00C42F31" w:rsidRPr="0042553E" w:rsidRDefault="00C42F31" w:rsidP="0042553E">
      <w:pPr>
        <w:spacing w:after="0" w:line="360" w:lineRule="auto"/>
        <w:jc w:val="both"/>
        <w:rPr>
          <w:rFonts w:ascii="Arial" w:hAnsi="Arial" w:cs="Arial"/>
          <w:color w:val="000000"/>
          <w:lang w:val="id-ID"/>
        </w:rPr>
      </w:pPr>
    </w:p>
    <w:p w:rsidR="004B45F2" w:rsidRPr="006559ED" w:rsidRDefault="004E457F" w:rsidP="0042553E">
      <w:pPr>
        <w:spacing w:after="0" w:line="360" w:lineRule="auto"/>
        <w:jc w:val="both"/>
        <w:rPr>
          <w:rFonts w:ascii="Arial" w:hAnsi="Arial" w:cs="Arial"/>
          <w:lang w:val="id-ID"/>
        </w:rPr>
      </w:pPr>
      <w:r w:rsidRPr="00B076D8">
        <w:rPr>
          <w:rFonts w:ascii="Arial" w:hAnsi="Arial" w:cs="Arial"/>
          <w:b/>
          <w:color w:val="000000"/>
          <w:lang w:val="id-ID"/>
        </w:rPr>
        <w:t>3.</w:t>
      </w:r>
      <w:r w:rsidRPr="0042553E">
        <w:rPr>
          <w:rFonts w:ascii="Arial" w:hAnsi="Arial" w:cs="Arial"/>
          <w:color w:val="000000"/>
          <w:lang w:val="id-ID"/>
        </w:rPr>
        <w:t xml:space="preserve"> </w:t>
      </w:r>
      <w:r w:rsidR="00B076D8">
        <w:rPr>
          <w:rFonts w:ascii="Arial" w:hAnsi="Arial" w:cs="Arial"/>
          <w:b/>
          <w:color w:val="000000"/>
          <w:lang w:val="id-ID"/>
        </w:rPr>
        <w:t>Hasil dan Pem</w:t>
      </w:r>
      <w:bookmarkStart w:id="0" w:name="_GoBack"/>
      <w:bookmarkEnd w:id="0"/>
      <w:r w:rsidR="006559ED" w:rsidRPr="00B076D8">
        <w:rPr>
          <w:rFonts w:ascii="Arial" w:hAnsi="Arial" w:cs="Arial"/>
          <w:b/>
          <w:color w:val="000000"/>
          <w:lang w:val="id-ID"/>
        </w:rPr>
        <w:t>bahasan</w:t>
      </w:r>
    </w:p>
    <w:p w:rsidR="00A72C07" w:rsidRPr="0042553E" w:rsidRDefault="0009155E" w:rsidP="0042553E">
      <w:pPr>
        <w:autoSpaceDE w:val="0"/>
        <w:autoSpaceDN w:val="0"/>
        <w:adjustRightInd w:val="0"/>
        <w:spacing w:after="0" w:line="360" w:lineRule="auto"/>
        <w:jc w:val="both"/>
        <w:rPr>
          <w:rFonts w:ascii="Arial" w:hAnsi="Arial" w:cs="Arial"/>
          <w:lang w:val="id-ID"/>
        </w:rPr>
      </w:pPr>
      <w:r w:rsidRPr="0042553E">
        <w:rPr>
          <w:rFonts w:ascii="Arial" w:hAnsi="Arial" w:cs="Arial"/>
          <w:lang w:val="id-ID"/>
        </w:rPr>
        <w:t xml:space="preserve">3.1. </w:t>
      </w:r>
      <w:r w:rsidR="006559ED">
        <w:rPr>
          <w:rFonts w:ascii="Arial" w:hAnsi="Arial" w:cs="Arial"/>
          <w:lang w:val="id-ID"/>
        </w:rPr>
        <w:t>Profitabilitas Usahatani Kentang</w:t>
      </w:r>
    </w:p>
    <w:p w:rsidR="001E339F" w:rsidRDefault="005668C8" w:rsidP="0042553E">
      <w:pPr>
        <w:autoSpaceDE w:val="0"/>
        <w:autoSpaceDN w:val="0"/>
        <w:adjustRightInd w:val="0"/>
        <w:spacing w:after="0" w:line="360" w:lineRule="auto"/>
        <w:ind w:firstLine="567"/>
        <w:jc w:val="both"/>
        <w:rPr>
          <w:rFonts w:ascii="Arial" w:hAnsi="Arial" w:cs="Arial"/>
          <w:lang w:val="id-ID"/>
        </w:rPr>
      </w:pPr>
      <w:r w:rsidRPr="0042553E">
        <w:rPr>
          <w:rFonts w:ascii="Arial" w:hAnsi="Arial" w:cs="Arial"/>
          <w:lang w:val="id-ID"/>
        </w:rPr>
        <w:t>Usahatani kentang menjadi tumpu</w:t>
      </w:r>
      <w:r w:rsidR="001E339F" w:rsidRPr="0042553E">
        <w:rPr>
          <w:rFonts w:ascii="Arial" w:hAnsi="Arial" w:cs="Arial"/>
          <w:lang w:val="id-ID"/>
        </w:rPr>
        <w:t xml:space="preserve">an penghidupan petani </w:t>
      </w:r>
      <w:r w:rsidR="00015594" w:rsidRPr="0042553E">
        <w:rPr>
          <w:rFonts w:ascii="Arial" w:hAnsi="Arial" w:cs="Arial"/>
          <w:lang w:val="id-ID"/>
        </w:rPr>
        <w:t xml:space="preserve">di Kabupaten Wonosobo, pendapatan petani sebagian besar berasal dari usahatani kentang. </w:t>
      </w:r>
      <w:r w:rsidR="00EC4C82" w:rsidRPr="0042553E">
        <w:rPr>
          <w:rFonts w:ascii="Arial" w:hAnsi="Arial" w:cs="Arial"/>
          <w:lang w:val="id-ID"/>
        </w:rPr>
        <w:t>Keberlanjutan usahatani kentang ditentukan salah satunya dari aspek ekonomi, ketika petani merasa tidak diuntungkan dari budidaya tanaman kentang</w:t>
      </w:r>
      <w:r w:rsidR="00AF6880" w:rsidRPr="0042553E">
        <w:rPr>
          <w:rFonts w:ascii="Arial" w:hAnsi="Arial" w:cs="Arial"/>
          <w:lang w:val="id-ID"/>
        </w:rPr>
        <w:t>, maka usahatani kentang secara perlahan akan mulai ditinggalkan dan beralih ke tanaman lain yang lebih menguntungkan.</w:t>
      </w:r>
      <w:r w:rsidRPr="0042553E">
        <w:rPr>
          <w:rFonts w:ascii="Arial" w:hAnsi="Arial" w:cs="Arial"/>
          <w:lang w:val="id-ID"/>
        </w:rPr>
        <w:t xml:space="preserve"> </w:t>
      </w:r>
      <w:r w:rsidR="00AF6880" w:rsidRPr="0042553E">
        <w:rPr>
          <w:rFonts w:ascii="Arial" w:hAnsi="Arial" w:cs="Arial"/>
          <w:lang w:val="id-ID"/>
        </w:rPr>
        <w:t xml:space="preserve">Profitabilitas usahatani kentang yang dibudidayakan petani di Kabupaten Wonosobo </w:t>
      </w:r>
      <w:r w:rsidR="007072AB" w:rsidRPr="0042553E">
        <w:rPr>
          <w:rFonts w:ascii="Arial" w:hAnsi="Arial" w:cs="Arial"/>
          <w:lang w:val="id-ID"/>
        </w:rPr>
        <w:t>dianalisis</w:t>
      </w:r>
      <w:r w:rsidR="00AF6880" w:rsidRPr="0042553E">
        <w:rPr>
          <w:rFonts w:ascii="Arial" w:hAnsi="Arial" w:cs="Arial"/>
          <w:lang w:val="id-ID"/>
        </w:rPr>
        <w:t xml:space="preserve"> dan ditampilkan pada tabel 3.1.</w:t>
      </w:r>
    </w:p>
    <w:p w:rsidR="006559ED" w:rsidRDefault="006559ED" w:rsidP="0042553E">
      <w:pPr>
        <w:autoSpaceDE w:val="0"/>
        <w:autoSpaceDN w:val="0"/>
        <w:adjustRightInd w:val="0"/>
        <w:spacing w:after="0" w:line="360" w:lineRule="auto"/>
        <w:ind w:firstLine="567"/>
        <w:jc w:val="both"/>
        <w:rPr>
          <w:rFonts w:ascii="Arial" w:hAnsi="Arial" w:cs="Arial"/>
          <w:lang w:val="id-ID"/>
        </w:rPr>
      </w:pPr>
    </w:p>
    <w:p w:rsidR="006559ED" w:rsidRPr="002E02C0" w:rsidRDefault="006559ED" w:rsidP="00655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rPr>
      </w:pPr>
      <w:r w:rsidRPr="002E02C0">
        <w:rPr>
          <w:rFonts w:ascii="Arial" w:eastAsia="Times New Roman" w:hAnsi="Arial" w:cs="Arial"/>
          <w:color w:val="212121"/>
        </w:rPr>
        <w:t xml:space="preserve">Table 3.1 </w:t>
      </w:r>
      <w:r>
        <w:rPr>
          <w:rFonts w:ascii="Arial" w:eastAsia="Times New Roman" w:hAnsi="Arial" w:cs="Arial"/>
          <w:color w:val="212121"/>
          <w:lang w:val="id-ID"/>
        </w:rPr>
        <w:t>Profitabilitas Usahatani Kentang di Kabupaten</w:t>
      </w:r>
      <w:r w:rsidRPr="002E02C0">
        <w:rPr>
          <w:rFonts w:ascii="Arial" w:eastAsia="Times New Roman" w:hAnsi="Arial" w:cs="Arial"/>
          <w:color w:val="212121"/>
        </w:rPr>
        <w:t xml:space="preserve"> Wonosobo 2014 - 2015</w:t>
      </w:r>
    </w:p>
    <w:tbl>
      <w:tblPr>
        <w:tblW w:w="9089" w:type="dxa"/>
        <w:tblInd w:w="18" w:type="dxa"/>
        <w:tblBorders>
          <w:top w:val="single" w:sz="4" w:space="0" w:color="auto"/>
          <w:bottom w:val="single" w:sz="4" w:space="0" w:color="auto"/>
        </w:tblBorders>
        <w:tblLayout w:type="fixed"/>
        <w:tblLook w:val="04A0" w:firstRow="1" w:lastRow="0" w:firstColumn="1" w:lastColumn="0" w:noHBand="0" w:noVBand="1"/>
      </w:tblPr>
      <w:tblGrid>
        <w:gridCol w:w="2217"/>
        <w:gridCol w:w="2268"/>
        <w:gridCol w:w="2835"/>
        <w:gridCol w:w="1769"/>
      </w:tblGrid>
      <w:tr w:rsidR="006559ED" w:rsidRPr="006559ED" w:rsidTr="006559ED">
        <w:tc>
          <w:tcPr>
            <w:tcW w:w="2217" w:type="dxa"/>
            <w:vMerge w:val="restart"/>
            <w:tcBorders>
              <w:top w:val="single" w:sz="4" w:space="0" w:color="auto"/>
              <w:bottom w:val="nil"/>
            </w:tcBorders>
            <w:vAlign w:val="center"/>
          </w:tcPr>
          <w:p w:rsidR="006559ED" w:rsidRPr="006559ED" w:rsidRDefault="006559ED" w:rsidP="007131CE">
            <w:pPr>
              <w:pStyle w:val="ListParagraph"/>
              <w:spacing w:after="0" w:line="240" w:lineRule="auto"/>
              <w:ind w:left="0"/>
              <w:jc w:val="center"/>
              <w:rPr>
                <w:rFonts w:ascii="Arial" w:hAnsi="Arial" w:cs="Arial"/>
                <w:szCs w:val="20"/>
              </w:rPr>
            </w:pPr>
            <w:r w:rsidRPr="006559ED">
              <w:rPr>
                <w:rFonts w:ascii="Arial" w:hAnsi="Arial" w:cs="Arial"/>
                <w:szCs w:val="20"/>
              </w:rPr>
              <w:t>Description</w:t>
            </w:r>
          </w:p>
        </w:tc>
        <w:tc>
          <w:tcPr>
            <w:tcW w:w="6872" w:type="dxa"/>
            <w:gridSpan w:val="3"/>
            <w:tcBorders>
              <w:top w:val="single" w:sz="4" w:space="0" w:color="auto"/>
              <w:bottom w:val="single" w:sz="4" w:space="0" w:color="auto"/>
            </w:tcBorders>
            <w:vAlign w:val="center"/>
          </w:tcPr>
          <w:p w:rsidR="006559ED" w:rsidRPr="006559ED" w:rsidRDefault="006559ED" w:rsidP="007131CE">
            <w:pPr>
              <w:pStyle w:val="ListParagraph"/>
              <w:spacing w:after="0" w:line="240" w:lineRule="auto"/>
              <w:ind w:left="0"/>
              <w:jc w:val="center"/>
              <w:rPr>
                <w:rFonts w:ascii="Arial" w:hAnsi="Arial" w:cs="Arial"/>
                <w:szCs w:val="20"/>
                <w:lang w:val="id-ID"/>
              </w:rPr>
            </w:pPr>
            <w:r>
              <w:rPr>
                <w:rFonts w:ascii="Arial" w:hAnsi="Arial" w:cs="Arial"/>
                <w:szCs w:val="20"/>
              </w:rPr>
              <w:t>Profitabil</w:t>
            </w:r>
            <w:r>
              <w:rPr>
                <w:rFonts w:ascii="Arial" w:hAnsi="Arial" w:cs="Arial"/>
                <w:szCs w:val="20"/>
                <w:lang w:val="id-ID"/>
              </w:rPr>
              <w:t>itas</w:t>
            </w:r>
          </w:p>
        </w:tc>
      </w:tr>
      <w:tr w:rsidR="006559ED" w:rsidRPr="006559ED" w:rsidTr="006559ED">
        <w:tc>
          <w:tcPr>
            <w:tcW w:w="2217" w:type="dxa"/>
            <w:vMerge/>
            <w:tcBorders>
              <w:top w:val="nil"/>
              <w:bottom w:val="single" w:sz="4" w:space="0" w:color="auto"/>
            </w:tcBorders>
            <w:vAlign w:val="center"/>
          </w:tcPr>
          <w:p w:rsidR="006559ED" w:rsidRPr="006559ED" w:rsidRDefault="006559ED" w:rsidP="007131CE">
            <w:pPr>
              <w:pStyle w:val="ListParagraph"/>
              <w:spacing w:after="0" w:line="240" w:lineRule="auto"/>
              <w:ind w:left="0"/>
              <w:jc w:val="center"/>
              <w:rPr>
                <w:rFonts w:ascii="Arial" w:hAnsi="Arial" w:cs="Arial"/>
                <w:szCs w:val="20"/>
              </w:rPr>
            </w:pPr>
          </w:p>
        </w:tc>
        <w:tc>
          <w:tcPr>
            <w:tcW w:w="2268" w:type="dxa"/>
            <w:tcBorders>
              <w:top w:val="single" w:sz="4" w:space="0" w:color="auto"/>
              <w:bottom w:val="single" w:sz="4" w:space="0" w:color="auto"/>
            </w:tcBorders>
            <w:vAlign w:val="center"/>
          </w:tcPr>
          <w:p w:rsidR="006559ED" w:rsidRPr="006559ED" w:rsidRDefault="006559ED" w:rsidP="007131CE">
            <w:pPr>
              <w:pStyle w:val="NoSpacing"/>
              <w:tabs>
                <w:tab w:val="left" w:pos="360"/>
                <w:tab w:val="left" w:pos="1980"/>
              </w:tabs>
              <w:jc w:val="center"/>
              <w:rPr>
                <w:rFonts w:ascii="Arial" w:hAnsi="Arial" w:cs="Arial"/>
                <w:noProof/>
                <w:szCs w:val="20"/>
                <w:lang w:val="id-ID"/>
              </w:rPr>
            </w:pPr>
            <w:r w:rsidRPr="006559ED">
              <w:rPr>
                <w:rFonts w:ascii="Arial" w:hAnsi="Arial" w:cs="Arial"/>
                <w:noProof/>
                <w:szCs w:val="20"/>
                <w:lang w:val="id-ID"/>
              </w:rPr>
              <w:t>Gross Margin (Rp)</w:t>
            </w:r>
          </w:p>
        </w:tc>
        <w:tc>
          <w:tcPr>
            <w:tcW w:w="2835" w:type="dxa"/>
            <w:tcBorders>
              <w:top w:val="single" w:sz="4" w:space="0" w:color="auto"/>
              <w:bottom w:val="single" w:sz="4" w:space="0" w:color="auto"/>
            </w:tcBorders>
            <w:vAlign w:val="center"/>
          </w:tcPr>
          <w:p w:rsidR="006559ED" w:rsidRPr="006559ED" w:rsidRDefault="006559ED" w:rsidP="007131CE">
            <w:pPr>
              <w:pStyle w:val="NoSpacing"/>
              <w:tabs>
                <w:tab w:val="left" w:pos="360"/>
                <w:tab w:val="left" w:pos="1980"/>
              </w:tabs>
              <w:jc w:val="center"/>
              <w:rPr>
                <w:rFonts w:ascii="Arial" w:hAnsi="Arial" w:cs="Arial"/>
                <w:noProof/>
                <w:szCs w:val="20"/>
                <w:lang w:val="id-ID"/>
              </w:rPr>
            </w:pPr>
            <w:r w:rsidRPr="006559ED">
              <w:rPr>
                <w:rFonts w:ascii="Arial" w:hAnsi="Arial" w:cs="Arial"/>
                <w:szCs w:val="20"/>
              </w:rPr>
              <w:t>Return on Invested Capital</w:t>
            </w:r>
          </w:p>
        </w:tc>
        <w:tc>
          <w:tcPr>
            <w:tcW w:w="1769" w:type="dxa"/>
            <w:tcBorders>
              <w:top w:val="single" w:sz="4" w:space="0" w:color="auto"/>
              <w:bottom w:val="single" w:sz="4" w:space="0" w:color="auto"/>
            </w:tcBorders>
            <w:vAlign w:val="center"/>
          </w:tcPr>
          <w:p w:rsidR="006559ED" w:rsidRPr="006559ED" w:rsidRDefault="006559ED" w:rsidP="007131CE">
            <w:pPr>
              <w:pStyle w:val="NoSpacing"/>
              <w:tabs>
                <w:tab w:val="left" w:pos="360"/>
                <w:tab w:val="left" w:pos="1980"/>
              </w:tabs>
              <w:jc w:val="center"/>
              <w:rPr>
                <w:rFonts w:ascii="Arial" w:hAnsi="Arial" w:cs="Arial"/>
                <w:noProof/>
                <w:szCs w:val="20"/>
                <w:lang w:val="id-ID"/>
              </w:rPr>
            </w:pPr>
            <w:r w:rsidRPr="006559ED">
              <w:rPr>
                <w:rFonts w:ascii="Arial" w:hAnsi="Arial" w:cs="Arial"/>
                <w:szCs w:val="20"/>
              </w:rPr>
              <w:t>Operating Ratio</w:t>
            </w:r>
          </w:p>
        </w:tc>
      </w:tr>
      <w:tr w:rsidR="006559ED" w:rsidRPr="006559ED" w:rsidTr="006559ED">
        <w:tc>
          <w:tcPr>
            <w:tcW w:w="2217" w:type="dxa"/>
            <w:tcBorders>
              <w:top w:val="single" w:sz="4" w:space="0" w:color="auto"/>
              <w:bottom w:val="nil"/>
            </w:tcBorders>
          </w:tcPr>
          <w:p w:rsidR="006559ED" w:rsidRPr="006559ED" w:rsidRDefault="006559ED" w:rsidP="007131CE">
            <w:pPr>
              <w:pStyle w:val="ListParagraph"/>
              <w:spacing w:after="0" w:line="240" w:lineRule="auto"/>
              <w:ind w:left="0"/>
              <w:jc w:val="both"/>
              <w:rPr>
                <w:rFonts w:ascii="Arial" w:hAnsi="Arial" w:cs="Arial"/>
                <w:szCs w:val="20"/>
                <w:lang w:val="id-ID"/>
              </w:rPr>
            </w:pPr>
            <w:r>
              <w:rPr>
                <w:rFonts w:ascii="Arial" w:hAnsi="Arial" w:cs="Arial"/>
                <w:szCs w:val="20"/>
                <w:lang w:val="id-ID"/>
              </w:rPr>
              <w:t>Rerata</w:t>
            </w:r>
          </w:p>
        </w:tc>
        <w:tc>
          <w:tcPr>
            <w:tcW w:w="2268" w:type="dxa"/>
            <w:tcBorders>
              <w:top w:val="single" w:sz="4" w:space="0" w:color="auto"/>
              <w:bottom w:val="nil"/>
            </w:tcBorders>
          </w:tcPr>
          <w:p w:rsidR="006559ED" w:rsidRPr="006559ED" w:rsidRDefault="006559ED" w:rsidP="007131CE">
            <w:pPr>
              <w:pStyle w:val="ListParagraph"/>
              <w:spacing w:after="0" w:line="240" w:lineRule="auto"/>
              <w:ind w:left="0" w:right="175"/>
              <w:jc w:val="right"/>
              <w:rPr>
                <w:rFonts w:ascii="Arial" w:hAnsi="Arial" w:cs="Arial"/>
                <w:szCs w:val="20"/>
              </w:rPr>
            </w:pPr>
            <w:r w:rsidRPr="006559ED">
              <w:rPr>
                <w:rFonts w:ascii="Arial" w:hAnsi="Arial" w:cs="Arial"/>
                <w:szCs w:val="20"/>
              </w:rPr>
              <w:t>62.188.000</w:t>
            </w:r>
          </w:p>
        </w:tc>
        <w:tc>
          <w:tcPr>
            <w:tcW w:w="2835" w:type="dxa"/>
            <w:tcBorders>
              <w:top w:val="single" w:sz="4" w:space="0" w:color="auto"/>
              <w:bottom w:val="nil"/>
            </w:tcBorders>
          </w:tcPr>
          <w:p w:rsidR="006559ED" w:rsidRPr="006559ED" w:rsidRDefault="006559ED" w:rsidP="007131CE">
            <w:pPr>
              <w:pStyle w:val="ListParagraph"/>
              <w:spacing w:after="0" w:line="240" w:lineRule="auto"/>
              <w:ind w:left="0" w:right="884"/>
              <w:jc w:val="right"/>
              <w:rPr>
                <w:rFonts w:ascii="Arial" w:hAnsi="Arial" w:cs="Arial"/>
                <w:szCs w:val="20"/>
              </w:rPr>
            </w:pPr>
            <w:r w:rsidRPr="006559ED">
              <w:rPr>
                <w:rFonts w:ascii="Arial" w:hAnsi="Arial" w:cs="Arial"/>
                <w:szCs w:val="20"/>
              </w:rPr>
              <w:t>2,39</w:t>
            </w:r>
          </w:p>
        </w:tc>
        <w:tc>
          <w:tcPr>
            <w:tcW w:w="1769" w:type="dxa"/>
            <w:tcBorders>
              <w:top w:val="single" w:sz="4" w:space="0" w:color="auto"/>
              <w:bottom w:val="nil"/>
            </w:tcBorders>
          </w:tcPr>
          <w:p w:rsidR="006559ED" w:rsidRPr="006559ED" w:rsidRDefault="006559ED" w:rsidP="007131CE">
            <w:pPr>
              <w:pStyle w:val="ListParagraph"/>
              <w:spacing w:after="0" w:line="240" w:lineRule="auto"/>
              <w:ind w:left="0" w:right="527"/>
              <w:jc w:val="right"/>
              <w:rPr>
                <w:rFonts w:ascii="Arial" w:hAnsi="Arial" w:cs="Arial"/>
                <w:szCs w:val="20"/>
              </w:rPr>
            </w:pPr>
            <w:r w:rsidRPr="006559ED">
              <w:rPr>
                <w:rFonts w:ascii="Arial" w:hAnsi="Arial" w:cs="Arial"/>
                <w:szCs w:val="20"/>
              </w:rPr>
              <w:t>0,49</w:t>
            </w:r>
          </w:p>
        </w:tc>
      </w:tr>
      <w:tr w:rsidR="006559ED" w:rsidRPr="006559ED" w:rsidTr="006559ED">
        <w:tc>
          <w:tcPr>
            <w:tcW w:w="2217" w:type="dxa"/>
          </w:tcPr>
          <w:p w:rsidR="006559ED" w:rsidRPr="006559ED" w:rsidRDefault="006559ED" w:rsidP="007131CE">
            <w:pPr>
              <w:pStyle w:val="ListParagraph"/>
              <w:spacing w:after="0" w:line="240" w:lineRule="auto"/>
              <w:ind w:left="0"/>
              <w:jc w:val="both"/>
              <w:rPr>
                <w:rFonts w:ascii="Arial" w:hAnsi="Arial" w:cs="Arial"/>
                <w:szCs w:val="20"/>
                <w:lang w:val="id-ID"/>
              </w:rPr>
            </w:pPr>
            <w:r>
              <w:rPr>
                <w:rFonts w:ascii="Arial" w:hAnsi="Arial" w:cs="Arial"/>
                <w:szCs w:val="20"/>
              </w:rPr>
              <w:t>Standar</w:t>
            </w:r>
            <w:r>
              <w:rPr>
                <w:rFonts w:ascii="Arial" w:hAnsi="Arial" w:cs="Arial"/>
                <w:szCs w:val="20"/>
                <w:lang w:val="id-ID"/>
              </w:rPr>
              <w:t xml:space="preserve"> </w:t>
            </w:r>
            <w:r>
              <w:rPr>
                <w:rFonts w:ascii="Arial" w:hAnsi="Arial" w:cs="Arial"/>
                <w:szCs w:val="20"/>
              </w:rPr>
              <w:t>Devia</w:t>
            </w:r>
            <w:r>
              <w:rPr>
                <w:rFonts w:ascii="Arial" w:hAnsi="Arial" w:cs="Arial"/>
                <w:szCs w:val="20"/>
                <w:lang w:val="id-ID"/>
              </w:rPr>
              <w:t>si</w:t>
            </w:r>
          </w:p>
        </w:tc>
        <w:tc>
          <w:tcPr>
            <w:tcW w:w="2268" w:type="dxa"/>
          </w:tcPr>
          <w:p w:rsidR="006559ED" w:rsidRPr="006559ED" w:rsidRDefault="006559ED" w:rsidP="007131CE">
            <w:pPr>
              <w:pStyle w:val="ListParagraph"/>
              <w:tabs>
                <w:tab w:val="left" w:pos="-193"/>
              </w:tabs>
              <w:spacing w:after="0" w:line="240" w:lineRule="auto"/>
              <w:ind w:left="0" w:right="175"/>
              <w:jc w:val="right"/>
              <w:rPr>
                <w:rFonts w:ascii="Arial" w:hAnsi="Arial" w:cs="Arial"/>
                <w:szCs w:val="20"/>
              </w:rPr>
            </w:pPr>
            <w:r w:rsidRPr="006559ED">
              <w:rPr>
                <w:rFonts w:ascii="Arial" w:hAnsi="Arial" w:cs="Arial"/>
                <w:szCs w:val="20"/>
              </w:rPr>
              <w:t>69.636.000</w:t>
            </w:r>
          </w:p>
        </w:tc>
        <w:tc>
          <w:tcPr>
            <w:tcW w:w="2835" w:type="dxa"/>
          </w:tcPr>
          <w:p w:rsidR="006559ED" w:rsidRPr="006559ED" w:rsidRDefault="006559ED" w:rsidP="007131CE">
            <w:pPr>
              <w:pStyle w:val="ListParagraph"/>
              <w:spacing w:after="0" w:line="240" w:lineRule="auto"/>
              <w:ind w:left="0" w:right="884"/>
              <w:jc w:val="right"/>
              <w:rPr>
                <w:rFonts w:ascii="Arial" w:hAnsi="Arial" w:cs="Arial"/>
                <w:szCs w:val="20"/>
              </w:rPr>
            </w:pPr>
            <w:r w:rsidRPr="006559ED">
              <w:rPr>
                <w:rFonts w:ascii="Arial" w:hAnsi="Arial" w:cs="Arial"/>
                <w:szCs w:val="20"/>
              </w:rPr>
              <w:t>3,30</w:t>
            </w:r>
          </w:p>
        </w:tc>
        <w:tc>
          <w:tcPr>
            <w:tcW w:w="1769" w:type="dxa"/>
          </w:tcPr>
          <w:p w:rsidR="006559ED" w:rsidRPr="006559ED" w:rsidRDefault="006559ED" w:rsidP="007131CE">
            <w:pPr>
              <w:pStyle w:val="ListParagraph"/>
              <w:spacing w:after="0" w:line="240" w:lineRule="auto"/>
              <w:ind w:left="0" w:right="527"/>
              <w:jc w:val="right"/>
              <w:rPr>
                <w:rFonts w:ascii="Arial" w:hAnsi="Arial" w:cs="Arial"/>
                <w:szCs w:val="20"/>
              </w:rPr>
            </w:pPr>
            <w:r w:rsidRPr="006559ED">
              <w:rPr>
                <w:rFonts w:ascii="Arial" w:hAnsi="Arial" w:cs="Arial"/>
                <w:szCs w:val="20"/>
              </w:rPr>
              <w:t>0,34</w:t>
            </w:r>
          </w:p>
        </w:tc>
      </w:tr>
      <w:tr w:rsidR="006559ED" w:rsidRPr="006559ED" w:rsidTr="006559ED">
        <w:tc>
          <w:tcPr>
            <w:tcW w:w="2217" w:type="dxa"/>
          </w:tcPr>
          <w:p w:rsidR="006559ED" w:rsidRPr="006559ED" w:rsidRDefault="006559ED" w:rsidP="007131CE">
            <w:pPr>
              <w:pStyle w:val="ListParagraph"/>
              <w:spacing w:after="0" w:line="240" w:lineRule="auto"/>
              <w:ind w:left="0"/>
              <w:jc w:val="both"/>
              <w:rPr>
                <w:rFonts w:ascii="Arial" w:hAnsi="Arial" w:cs="Arial"/>
                <w:szCs w:val="20"/>
              </w:rPr>
            </w:pPr>
            <w:r w:rsidRPr="006559ED">
              <w:rPr>
                <w:rFonts w:ascii="Arial" w:hAnsi="Arial" w:cs="Arial"/>
                <w:szCs w:val="20"/>
              </w:rPr>
              <w:t>Minimun</w:t>
            </w:r>
          </w:p>
        </w:tc>
        <w:tc>
          <w:tcPr>
            <w:tcW w:w="2268" w:type="dxa"/>
          </w:tcPr>
          <w:p w:rsidR="006559ED" w:rsidRPr="006559ED" w:rsidRDefault="006559ED" w:rsidP="007131CE">
            <w:pPr>
              <w:pStyle w:val="ListParagraph"/>
              <w:tabs>
                <w:tab w:val="left" w:pos="-126"/>
              </w:tabs>
              <w:spacing w:after="0" w:line="240" w:lineRule="auto"/>
              <w:ind w:left="0" w:right="175"/>
              <w:jc w:val="right"/>
              <w:rPr>
                <w:rFonts w:ascii="Arial" w:hAnsi="Arial" w:cs="Arial"/>
                <w:szCs w:val="20"/>
              </w:rPr>
            </w:pPr>
            <w:r w:rsidRPr="006559ED">
              <w:rPr>
                <w:rFonts w:ascii="Arial" w:hAnsi="Arial" w:cs="Arial"/>
                <w:szCs w:val="20"/>
              </w:rPr>
              <w:t>(10.668.000)</w:t>
            </w:r>
          </w:p>
        </w:tc>
        <w:tc>
          <w:tcPr>
            <w:tcW w:w="2835" w:type="dxa"/>
          </w:tcPr>
          <w:p w:rsidR="006559ED" w:rsidRPr="006559ED" w:rsidRDefault="006559ED" w:rsidP="007131CE">
            <w:pPr>
              <w:pStyle w:val="ListParagraph"/>
              <w:spacing w:after="0" w:line="240" w:lineRule="auto"/>
              <w:ind w:left="0" w:right="884"/>
              <w:jc w:val="right"/>
              <w:rPr>
                <w:rFonts w:ascii="Arial" w:hAnsi="Arial" w:cs="Arial"/>
                <w:szCs w:val="20"/>
              </w:rPr>
            </w:pPr>
            <w:r w:rsidRPr="006559ED">
              <w:rPr>
                <w:rFonts w:ascii="Arial" w:hAnsi="Arial" w:cs="Arial"/>
                <w:szCs w:val="20"/>
              </w:rPr>
              <w:t>(0,26)</w:t>
            </w:r>
          </w:p>
        </w:tc>
        <w:tc>
          <w:tcPr>
            <w:tcW w:w="1769" w:type="dxa"/>
          </w:tcPr>
          <w:p w:rsidR="006559ED" w:rsidRPr="006559ED" w:rsidRDefault="006559ED" w:rsidP="007131CE">
            <w:pPr>
              <w:pStyle w:val="ListParagraph"/>
              <w:spacing w:after="0" w:line="240" w:lineRule="auto"/>
              <w:ind w:left="0" w:right="527"/>
              <w:jc w:val="right"/>
              <w:rPr>
                <w:rFonts w:ascii="Arial" w:hAnsi="Arial" w:cs="Arial"/>
                <w:szCs w:val="20"/>
              </w:rPr>
            </w:pPr>
            <w:r w:rsidRPr="006559ED">
              <w:rPr>
                <w:rFonts w:ascii="Arial" w:hAnsi="Arial" w:cs="Arial"/>
                <w:szCs w:val="20"/>
              </w:rPr>
              <w:t>0,05</w:t>
            </w:r>
          </w:p>
        </w:tc>
      </w:tr>
      <w:tr w:rsidR="006559ED" w:rsidRPr="006559ED" w:rsidTr="006559ED">
        <w:tc>
          <w:tcPr>
            <w:tcW w:w="2217" w:type="dxa"/>
          </w:tcPr>
          <w:p w:rsidR="006559ED" w:rsidRPr="006559ED" w:rsidRDefault="006559ED" w:rsidP="007131CE">
            <w:pPr>
              <w:pStyle w:val="ListParagraph"/>
              <w:tabs>
                <w:tab w:val="right" w:pos="2052"/>
              </w:tabs>
              <w:spacing w:after="0" w:line="240" w:lineRule="auto"/>
              <w:ind w:left="0"/>
              <w:jc w:val="both"/>
              <w:rPr>
                <w:rFonts w:ascii="Arial" w:hAnsi="Arial" w:cs="Arial"/>
                <w:szCs w:val="20"/>
              </w:rPr>
            </w:pPr>
            <w:r w:rsidRPr="006559ED">
              <w:rPr>
                <w:rFonts w:ascii="Arial" w:hAnsi="Arial" w:cs="Arial"/>
                <w:szCs w:val="20"/>
              </w:rPr>
              <w:t>Maximum</w:t>
            </w:r>
            <w:r w:rsidRPr="006559ED">
              <w:rPr>
                <w:rFonts w:ascii="Arial" w:hAnsi="Arial" w:cs="Arial"/>
                <w:szCs w:val="20"/>
              </w:rPr>
              <w:tab/>
            </w:r>
          </w:p>
        </w:tc>
        <w:tc>
          <w:tcPr>
            <w:tcW w:w="2268" w:type="dxa"/>
          </w:tcPr>
          <w:p w:rsidR="006559ED" w:rsidRPr="006559ED" w:rsidRDefault="006559ED" w:rsidP="007131CE">
            <w:pPr>
              <w:pStyle w:val="ListParagraph"/>
              <w:tabs>
                <w:tab w:val="left" w:pos="-126"/>
              </w:tabs>
              <w:spacing w:after="0" w:line="240" w:lineRule="auto"/>
              <w:ind w:left="0" w:right="175"/>
              <w:jc w:val="right"/>
              <w:rPr>
                <w:rFonts w:ascii="Arial" w:hAnsi="Arial" w:cs="Arial"/>
                <w:szCs w:val="20"/>
              </w:rPr>
            </w:pPr>
            <w:r w:rsidRPr="006559ED">
              <w:rPr>
                <w:rFonts w:ascii="Arial" w:hAnsi="Arial" w:cs="Arial"/>
                <w:szCs w:val="20"/>
              </w:rPr>
              <w:t>290.360.000</w:t>
            </w:r>
          </w:p>
        </w:tc>
        <w:tc>
          <w:tcPr>
            <w:tcW w:w="2835" w:type="dxa"/>
          </w:tcPr>
          <w:p w:rsidR="006559ED" w:rsidRPr="006559ED" w:rsidRDefault="006559ED" w:rsidP="007131CE">
            <w:pPr>
              <w:pStyle w:val="ListParagraph"/>
              <w:spacing w:after="0" w:line="240" w:lineRule="auto"/>
              <w:ind w:left="0" w:right="884"/>
              <w:jc w:val="right"/>
              <w:rPr>
                <w:rFonts w:ascii="Arial" w:hAnsi="Arial" w:cs="Arial"/>
                <w:szCs w:val="20"/>
              </w:rPr>
            </w:pPr>
            <w:r w:rsidRPr="006559ED">
              <w:rPr>
                <w:rFonts w:ascii="Arial" w:hAnsi="Arial" w:cs="Arial"/>
                <w:szCs w:val="20"/>
              </w:rPr>
              <w:t>20,39</w:t>
            </w:r>
          </w:p>
        </w:tc>
        <w:tc>
          <w:tcPr>
            <w:tcW w:w="1769" w:type="dxa"/>
          </w:tcPr>
          <w:p w:rsidR="006559ED" w:rsidRPr="006559ED" w:rsidRDefault="006559ED" w:rsidP="007131CE">
            <w:pPr>
              <w:pStyle w:val="ListParagraph"/>
              <w:spacing w:after="0" w:line="240" w:lineRule="auto"/>
              <w:ind w:left="0" w:right="527"/>
              <w:jc w:val="right"/>
              <w:rPr>
                <w:rFonts w:ascii="Arial" w:hAnsi="Arial" w:cs="Arial"/>
                <w:szCs w:val="20"/>
              </w:rPr>
            </w:pPr>
            <w:r w:rsidRPr="006559ED">
              <w:rPr>
                <w:rFonts w:ascii="Arial" w:hAnsi="Arial" w:cs="Arial"/>
                <w:szCs w:val="20"/>
              </w:rPr>
              <w:t>1,36</w:t>
            </w:r>
          </w:p>
        </w:tc>
      </w:tr>
    </w:tbl>
    <w:p w:rsidR="006559ED" w:rsidRPr="002E02C0" w:rsidRDefault="006559ED" w:rsidP="006559ED">
      <w:pPr>
        <w:autoSpaceDE w:val="0"/>
        <w:autoSpaceDN w:val="0"/>
        <w:adjustRightInd w:val="0"/>
        <w:spacing w:after="0" w:line="240" w:lineRule="auto"/>
        <w:jc w:val="both"/>
        <w:rPr>
          <w:rFonts w:ascii="Arial" w:hAnsi="Arial" w:cs="Arial"/>
          <w:lang w:val="id-ID"/>
        </w:rPr>
      </w:pPr>
      <w:proofErr w:type="gramStart"/>
      <w:r>
        <w:rPr>
          <w:rFonts w:ascii="Arial" w:hAnsi="Arial" w:cs="Arial"/>
        </w:rPr>
        <w:t>S</w:t>
      </w:r>
      <w:r>
        <w:rPr>
          <w:rFonts w:ascii="Arial" w:hAnsi="Arial" w:cs="Arial"/>
          <w:lang w:val="id-ID"/>
        </w:rPr>
        <w:t>umber :</w:t>
      </w:r>
      <w:proofErr w:type="gramEnd"/>
      <w:r>
        <w:rPr>
          <w:rFonts w:ascii="Arial" w:hAnsi="Arial" w:cs="Arial"/>
          <w:lang w:val="id-ID"/>
        </w:rPr>
        <w:t xml:space="preserve"> Analisis Data Primer </w:t>
      </w:r>
      <w:r w:rsidRPr="002E02C0">
        <w:rPr>
          <w:rFonts w:ascii="Arial" w:hAnsi="Arial" w:cs="Arial"/>
          <w:lang w:val="id-ID"/>
        </w:rPr>
        <w:t>(2015)</w:t>
      </w:r>
    </w:p>
    <w:p w:rsidR="006559ED" w:rsidRPr="0042553E" w:rsidRDefault="006559ED" w:rsidP="0042553E">
      <w:pPr>
        <w:autoSpaceDE w:val="0"/>
        <w:autoSpaceDN w:val="0"/>
        <w:adjustRightInd w:val="0"/>
        <w:spacing w:after="0" w:line="360" w:lineRule="auto"/>
        <w:ind w:firstLine="567"/>
        <w:jc w:val="both"/>
        <w:rPr>
          <w:rFonts w:ascii="Arial" w:hAnsi="Arial" w:cs="Arial"/>
          <w:lang w:val="id-ID"/>
        </w:rPr>
      </w:pPr>
    </w:p>
    <w:p w:rsidR="00EB296E" w:rsidRPr="0042553E" w:rsidRDefault="00EB296E" w:rsidP="0042553E">
      <w:pPr>
        <w:autoSpaceDE w:val="0"/>
        <w:autoSpaceDN w:val="0"/>
        <w:adjustRightInd w:val="0"/>
        <w:spacing w:after="0" w:line="360" w:lineRule="auto"/>
        <w:ind w:firstLine="567"/>
        <w:jc w:val="both"/>
        <w:rPr>
          <w:rFonts w:ascii="Arial" w:hAnsi="Arial" w:cs="Arial"/>
          <w:lang w:val="id-ID"/>
        </w:rPr>
      </w:pPr>
      <w:r w:rsidRPr="0042553E">
        <w:rPr>
          <w:rFonts w:ascii="Arial" w:hAnsi="Arial" w:cs="Arial"/>
          <w:lang w:val="id-ID"/>
        </w:rPr>
        <w:t xml:space="preserve">Pada </w:t>
      </w:r>
      <w:r w:rsidRPr="006559ED">
        <w:rPr>
          <w:rFonts w:ascii="Arial" w:hAnsi="Arial" w:cs="Arial"/>
          <w:lang w:val="id-ID"/>
        </w:rPr>
        <w:t xml:space="preserve">Tabel 3.1., gross margin digunakan untuk mengukur kinerja usahatani skala kecil, nilai profitabilitas usahatani kentang per tahun dari perhitungan gross margin </w:t>
      </w:r>
      <w:r w:rsidRPr="006559ED">
        <w:rPr>
          <w:rFonts w:ascii="Arial" w:hAnsi="Arial" w:cs="Arial"/>
          <w:lang w:val="id-ID"/>
        </w:rPr>
        <w:lastRenderedPageBreak/>
        <w:t xml:space="preserve">sebesar </w:t>
      </w:r>
      <w:r w:rsidR="006559ED">
        <w:rPr>
          <w:rFonts w:ascii="Arial" w:hAnsi="Arial" w:cs="Arial"/>
          <w:lang w:val="id-ID"/>
        </w:rPr>
        <w:t xml:space="preserve">Rp. </w:t>
      </w:r>
      <w:proofErr w:type="gramStart"/>
      <w:r w:rsidR="006559ED" w:rsidRPr="006559ED">
        <w:rPr>
          <w:rFonts w:ascii="Arial" w:hAnsi="Arial" w:cs="Arial"/>
          <w:szCs w:val="20"/>
        </w:rPr>
        <w:t>62.188.000</w:t>
      </w:r>
      <w:r w:rsidR="006559ED">
        <w:rPr>
          <w:rFonts w:ascii="Arial" w:hAnsi="Arial" w:cs="Arial"/>
          <w:szCs w:val="20"/>
          <w:lang w:val="id-ID"/>
        </w:rPr>
        <w:t xml:space="preserve"> </w:t>
      </w:r>
      <w:r w:rsidRPr="006559ED">
        <w:rPr>
          <w:rFonts w:ascii="Arial" w:hAnsi="Arial" w:cs="Arial"/>
          <w:lang w:val="id-ID"/>
        </w:rPr>
        <w:t>&gt; 0 (nol), artinya usahatani kentang memberikan keuntungan karena penerimaan yang diperoleh lebih besar dari biaya variabel/ biaya operasional yang dikeluarkan.</w:t>
      </w:r>
      <w:proofErr w:type="gramEnd"/>
      <w:r w:rsidRPr="006559ED">
        <w:rPr>
          <w:rFonts w:ascii="Arial" w:hAnsi="Arial" w:cs="Arial"/>
          <w:lang w:val="id-ID"/>
        </w:rPr>
        <w:t xml:space="preserve"> Tingkat pengembalian atas modal yang telah diinvestasikan oleh petani dalam usahatani kentang dilihat dari nilai return on invested capital sebesar 2,39 artinya setiap dollar uang yang diinvestasikan oleh petani akan mendapatkan gross margin sebesar 2,39 dollar sehingga petani mendapatkan pendapatan dua kali lipat dari modal yang dikeluarkan, maka usahatani kentang dianggap menguntungkan. Selain kedua perhitungan sebelumnya, terdapat ratio profitabilitas yang terkait langsung (</w:t>
      </w:r>
      <w:r w:rsidRPr="006559ED">
        <w:rPr>
          <w:rFonts w:ascii="Arial" w:hAnsi="Arial" w:cs="Arial"/>
          <w:i/>
          <w:lang w:val="id-ID"/>
        </w:rPr>
        <w:t>directly related</w:t>
      </w:r>
      <w:r w:rsidRPr="006559ED">
        <w:rPr>
          <w:rFonts w:ascii="Arial" w:hAnsi="Arial" w:cs="Arial"/>
          <w:lang w:val="id-ID"/>
        </w:rPr>
        <w:t xml:space="preserve">) dengan tingkat penggunaan input variabel berupa benih, pupuk, pestisida dan tenaga kerja yaitu operating ratio, semakin rendah rasionya maka semakin tinggi profitabilitas usahatani. Nilai operating rasio sebesar 0,49 </w:t>
      </w:r>
      <w:r w:rsidRPr="006559ED">
        <w:rPr>
          <w:rFonts w:ascii="Arial" w:hAnsi="Arial" w:cs="Arial"/>
        </w:rPr>
        <w:t>menunjuk</w:t>
      </w:r>
      <w:r w:rsidRPr="006559ED">
        <w:rPr>
          <w:rFonts w:ascii="Arial" w:hAnsi="Arial" w:cs="Arial"/>
          <w:lang w:val="id-ID"/>
        </w:rPr>
        <w:t>k</w:t>
      </w:r>
      <w:r w:rsidRPr="006559ED">
        <w:rPr>
          <w:rFonts w:ascii="Arial" w:hAnsi="Arial" w:cs="Arial"/>
        </w:rPr>
        <w:t>an bahwa usahatani kentang menguntungan, memperoleh pengembalian</w:t>
      </w:r>
      <w:r w:rsidRPr="0042553E">
        <w:rPr>
          <w:rFonts w:ascii="Arial" w:hAnsi="Arial" w:cs="Arial"/>
        </w:rPr>
        <w:t xml:space="preserve"> atas modal yang telah diinvestasikan dan memiliki penerimaan yang lebih tinggi dibandingkan biaya operasionalnya. </w:t>
      </w:r>
      <w:r w:rsidRPr="0042553E">
        <w:rPr>
          <w:rFonts w:ascii="Arial" w:hAnsi="Arial" w:cs="Arial"/>
          <w:lang w:val="id-ID"/>
        </w:rPr>
        <w:t>Usahatani kentang memberikan keuntungan bagi petani dan memiliki prospek dalam jangka panjang untuk tetap diusahakan, sehingga dari aspek ekonomi usahatani kentang dinilai dapat mengalami keeberlanjutan.</w:t>
      </w:r>
    </w:p>
    <w:p w:rsidR="00EB296E" w:rsidRPr="0042553E" w:rsidRDefault="00EB296E" w:rsidP="0042553E">
      <w:pPr>
        <w:autoSpaceDE w:val="0"/>
        <w:autoSpaceDN w:val="0"/>
        <w:adjustRightInd w:val="0"/>
        <w:spacing w:after="0" w:line="360" w:lineRule="auto"/>
        <w:ind w:firstLine="567"/>
        <w:jc w:val="both"/>
        <w:rPr>
          <w:rFonts w:ascii="Arial" w:hAnsi="Arial" w:cs="Arial"/>
          <w:lang w:val="id-ID"/>
        </w:rPr>
      </w:pPr>
    </w:p>
    <w:p w:rsidR="006559ED" w:rsidRPr="006559ED" w:rsidRDefault="006559ED" w:rsidP="006559ED">
      <w:pPr>
        <w:pStyle w:val="ListParagraph"/>
        <w:numPr>
          <w:ilvl w:val="1"/>
          <w:numId w:val="26"/>
        </w:numPr>
        <w:spacing w:after="0" w:line="360" w:lineRule="auto"/>
        <w:ind w:left="567" w:hanging="567"/>
        <w:jc w:val="both"/>
        <w:rPr>
          <w:rFonts w:ascii="Arial" w:hAnsi="Arial" w:cs="Arial"/>
        </w:rPr>
      </w:pPr>
      <w:r w:rsidRPr="006559ED">
        <w:rPr>
          <w:rFonts w:ascii="Arial" w:hAnsi="Arial" w:cs="Arial"/>
        </w:rPr>
        <w:t xml:space="preserve">Upaya Konservasi Tanah yang Digunakan Petani </w:t>
      </w:r>
      <w:r w:rsidRPr="006559ED">
        <w:rPr>
          <w:rFonts w:ascii="Arial" w:hAnsi="Arial" w:cs="Arial"/>
          <w:lang w:val="id-ID"/>
        </w:rPr>
        <w:t>d</w:t>
      </w:r>
      <w:r w:rsidRPr="006559ED">
        <w:rPr>
          <w:rFonts w:ascii="Arial" w:hAnsi="Arial" w:cs="Arial"/>
        </w:rPr>
        <w:t>alam Menjaga Keberlanjutan Usahatani Kentang.</w:t>
      </w:r>
    </w:p>
    <w:p w:rsidR="00B81F2D" w:rsidRPr="0042553E" w:rsidRDefault="006652F7" w:rsidP="0042553E">
      <w:pPr>
        <w:autoSpaceDE w:val="0"/>
        <w:autoSpaceDN w:val="0"/>
        <w:adjustRightInd w:val="0"/>
        <w:spacing w:after="0" w:line="360" w:lineRule="auto"/>
        <w:ind w:firstLine="567"/>
        <w:jc w:val="both"/>
        <w:rPr>
          <w:rFonts w:ascii="Arial" w:hAnsi="Arial" w:cs="Arial"/>
          <w:color w:val="000000"/>
          <w:lang w:val="id-ID"/>
        </w:rPr>
      </w:pPr>
      <w:r w:rsidRPr="0042553E">
        <w:rPr>
          <w:rFonts w:ascii="Arial" w:hAnsi="Arial" w:cs="Arial"/>
          <w:lang w:val="id-ID"/>
        </w:rPr>
        <w:t>Petani</w:t>
      </w:r>
      <w:r w:rsidR="009D4196" w:rsidRPr="0042553E">
        <w:rPr>
          <w:rFonts w:ascii="Arial" w:hAnsi="Arial" w:cs="Arial"/>
          <w:lang w:val="id-ID"/>
        </w:rPr>
        <w:t xml:space="preserve"> di Kabupaten Wonosobo sudah mu</w:t>
      </w:r>
      <w:r w:rsidRPr="0042553E">
        <w:rPr>
          <w:rFonts w:ascii="Arial" w:hAnsi="Arial" w:cs="Arial"/>
          <w:lang w:val="id-ID"/>
        </w:rPr>
        <w:t>l</w:t>
      </w:r>
      <w:r w:rsidR="009D4196" w:rsidRPr="0042553E">
        <w:rPr>
          <w:rFonts w:ascii="Arial" w:hAnsi="Arial" w:cs="Arial"/>
          <w:lang w:val="id-ID"/>
        </w:rPr>
        <w:t>a</w:t>
      </w:r>
      <w:r w:rsidRPr="0042553E">
        <w:rPr>
          <w:rFonts w:ascii="Arial" w:hAnsi="Arial" w:cs="Arial"/>
          <w:lang w:val="id-ID"/>
        </w:rPr>
        <w:t>i menerap</w:t>
      </w:r>
      <w:r w:rsidR="008A4E24" w:rsidRPr="0042553E">
        <w:rPr>
          <w:rFonts w:ascii="Arial" w:hAnsi="Arial" w:cs="Arial"/>
          <w:lang w:val="id-ID"/>
        </w:rPr>
        <w:t>k</w:t>
      </w:r>
      <w:r w:rsidRPr="0042553E">
        <w:rPr>
          <w:rFonts w:ascii="Arial" w:hAnsi="Arial" w:cs="Arial"/>
          <w:lang w:val="id-ID"/>
        </w:rPr>
        <w:t xml:space="preserve">an konservasi lahan agar kualitas dan </w:t>
      </w:r>
      <w:r w:rsidRPr="006559ED">
        <w:rPr>
          <w:rFonts w:ascii="Arial" w:hAnsi="Arial" w:cs="Arial"/>
          <w:lang w:val="id-ID"/>
        </w:rPr>
        <w:t>prod</w:t>
      </w:r>
      <w:r w:rsidR="009D4196" w:rsidRPr="006559ED">
        <w:rPr>
          <w:rFonts w:ascii="Arial" w:hAnsi="Arial" w:cs="Arial"/>
          <w:lang w:val="id-ID"/>
        </w:rPr>
        <w:t>uktivitas lahan tetap terjaga d</w:t>
      </w:r>
      <w:r w:rsidRPr="006559ED">
        <w:rPr>
          <w:rFonts w:ascii="Arial" w:hAnsi="Arial" w:cs="Arial"/>
          <w:lang w:val="id-ID"/>
        </w:rPr>
        <w:t>a</w:t>
      </w:r>
      <w:r w:rsidR="009D4196" w:rsidRPr="006559ED">
        <w:rPr>
          <w:rFonts w:ascii="Arial" w:hAnsi="Arial" w:cs="Arial"/>
          <w:lang w:val="id-ID"/>
        </w:rPr>
        <w:t>n</w:t>
      </w:r>
      <w:r w:rsidRPr="006559ED">
        <w:rPr>
          <w:rFonts w:ascii="Arial" w:hAnsi="Arial" w:cs="Arial"/>
          <w:lang w:val="id-ID"/>
        </w:rPr>
        <w:t xml:space="preserve"> lest</w:t>
      </w:r>
      <w:r w:rsidR="002D197E" w:rsidRPr="006559ED">
        <w:rPr>
          <w:rFonts w:ascii="Arial" w:hAnsi="Arial" w:cs="Arial"/>
          <w:lang w:val="id-ID"/>
        </w:rPr>
        <w:t>ar</w:t>
      </w:r>
      <w:r w:rsidR="008A4E24" w:rsidRPr="006559ED">
        <w:rPr>
          <w:rFonts w:ascii="Arial" w:hAnsi="Arial" w:cs="Arial"/>
          <w:lang w:val="id-ID"/>
        </w:rPr>
        <w:t>i, disamping itu</w:t>
      </w:r>
      <w:r w:rsidR="003D08C4" w:rsidRPr="006559ED">
        <w:rPr>
          <w:rFonts w:ascii="Arial" w:hAnsi="Arial" w:cs="Arial"/>
          <w:lang w:val="id-ID"/>
        </w:rPr>
        <w:t xml:space="preserve"> </w:t>
      </w:r>
      <w:r w:rsidR="008A4E24" w:rsidRPr="006559ED">
        <w:rPr>
          <w:rFonts w:ascii="Arial" w:hAnsi="Arial" w:cs="Arial"/>
          <w:lang w:val="id-ID"/>
        </w:rPr>
        <w:t>lahan yang terdegradasi akan pulih apab</w:t>
      </w:r>
      <w:r w:rsidR="003D08C4" w:rsidRPr="006559ED">
        <w:rPr>
          <w:rFonts w:ascii="Arial" w:hAnsi="Arial" w:cs="Arial"/>
          <w:lang w:val="id-ID"/>
        </w:rPr>
        <w:t xml:space="preserve">ila dilakukan upaya konservasi </w:t>
      </w:r>
      <w:r w:rsidR="003A59C7" w:rsidRPr="006559ED">
        <w:rPr>
          <w:rFonts w:ascii="Arial" w:hAnsi="Arial" w:cs="Arial"/>
          <w:lang w:val="id-ID"/>
        </w:rPr>
        <w:t xml:space="preserve">diukur menggunakan Indeks Kegiatan Konservasi (IKK). </w:t>
      </w:r>
      <w:r w:rsidR="005E5914" w:rsidRPr="006559ED">
        <w:rPr>
          <w:rFonts w:ascii="Arial" w:hAnsi="Arial" w:cs="Arial"/>
          <w:lang w:val="id-ID"/>
        </w:rPr>
        <w:t xml:space="preserve"> </w:t>
      </w:r>
      <w:r w:rsidR="00B01496" w:rsidRPr="006559ED">
        <w:rPr>
          <w:rFonts w:ascii="Arial" w:hAnsi="Arial" w:cs="Arial"/>
          <w:lang w:val="id-ID"/>
        </w:rPr>
        <w:t>Petani sudah menerapkan upaya konservasi baik teknik vegetatif dan teknik mekanis. Rerata (</w:t>
      </w:r>
      <w:r w:rsidR="00B01496" w:rsidRPr="006559ED">
        <w:rPr>
          <w:rFonts w:ascii="Arial" w:hAnsi="Arial" w:cs="Arial"/>
          <w:color w:val="000000" w:themeColor="text1"/>
        </w:rPr>
        <w:t>µ</w:t>
      </w:r>
      <w:r w:rsidR="00B01496" w:rsidRPr="006559ED">
        <w:rPr>
          <w:rFonts w:ascii="Arial" w:hAnsi="Arial" w:cs="Arial"/>
          <w:lang w:val="id-ID"/>
        </w:rPr>
        <w:t>) indeks kegiatan konservasi (</w:t>
      </w:r>
      <w:r w:rsidR="006559ED">
        <w:rPr>
          <w:rFonts w:ascii="Arial" w:hAnsi="Arial" w:cs="Arial"/>
          <w:lang w:val="id-ID"/>
        </w:rPr>
        <w:t>IKK</w:t>
      </w:r>
      <w:r w:rsidR="00B01496" w:rsidRPr="006559ED">
        <w:rPr>
          <w:rFonts w:ascii="Arial" w:hAnsi="Arial" w:cs="Arial"/>
          <w:lang w:val="id-ID"/>
        </w:rPr>
        <w:t>) yang dilakukan petani sebesar 48,72% dengan standar</w:t>
      </w:r>
      <w:r w:rsidR="00B01496" w:rsidRPr="0042553E">
        <w:rPr>
          <w:rFonts w:ascii="Arial" w:hAnsi="Arial" w:cs="Arial"/>
          <w:lang w:val="id-ID"/>
        </w:rPr>
        <w:t xml:space="preserve"> deviasi (</w:t>
      </w:r>
      <w:r w:rsidR="00B01496" w:rsidRPr="0042553E">
        <w:rPr>
          <w:rFonts w:ascii="Arial" w:hAnsi="Arial" w:cs="Arial"/>
          <w:color w:val="000000" w:themeColor="text1"/>
        </w:rPr>
        <w:t>σ</w:t>
      </w:r>
      <w:r w:rsidR="00B01496" w:rsidRPr="0042553E">
        <w:rPr>
          <w:rFonts w:ascii="Arial" w:hAnsi="Arial" w:cs="Arial"/>
          <w:lang w:val="id-ID"/>
        </w:rPr>
        <w:t xml:space="preserve"> ) sebesar 11,52%. Berdasarkan tabel 3.2,</w:t>
      </w:r>
      <w:r w:rsidR="00D52868" w:rsidRPr="0042553E">
        <w:rPr>
          <w:rFonts w:ascii="Arial" w:hAnsi="Arial" w:cs="Arial"/>
          <w:lang w:val="id-ID"/>
        </w:rPr>
        <w:t xml:space="preserve"> sebanyak 74% petani menerapkan upaya konservasi </w:t>
      </w:r>
      <w:r w:rsidR="007D6E2F" w:rsidRPr="0042553E">
        <w:rPr>
          <w:rFonts w:ascii="Arial" w:hAnsi="Arial" w:cs="Arial"/>
          <w:lang w:val="id-ID"/>
        </w:rPr>
        <w:t>dalam kategori</w:t>
      </w:r>
      <w:r w:rsidR="00D52868" w:rsidRPr="0042553E">
        <w:rPr>
          <w:rFonts w:ascii="Arial" w:hAnsi="Arial" w:cs="Arial"/>
          <w:lang w:val="id-ID"/>
        </w:rPr>
        <w:t xml:space="preserve"> sedang dengan indeks kegiatan konservasi berkisar antara 37,2 - 60,23% artinya petani telah mengaplikasikan separuh dari </w:t>
      </w:r>
      <w:r w:rsidR="007D6E2F" w:rsidRPr="0042553E">
        <w:rPr>
          <w:rFonts w:ascii="Arial" w:hAnsi="Arial" w:cs="Arial"/>
          <w:lang w:val="id-ID"/>
        </w:rPr>
        <w:t xml:space="preserve">sepuluh </w:t>
      </w:r>
      <w:r w:rsidR="00D52868" w:rsidRPr="0042553E">
        <w:rPr>
          <w:rFonts w:ascii="Arial" w:hAnsi="Arial" w:cs="Arial"/>
          <w:lang w:val="id-ID"/>
        </w:rPr>
        <w:t>upaya konservasi.</w:t>
      </w:r>
      <w:r w:rsidR="00941087" w:rsidRPr="0042553E">
        <w:rPr>
          <w:rFonts w:ascii="Arial" w:hAnsi="Arial" w:cs="Arial"/>
          <w:lang w:val="id-ID"/>
        </w:rPr>
        <w:t xml:space="preserve"> Pe</w:t>
      </w:r>
      <w:r w:rsidR="007D6E2F" w:rsidRPr="0042553E">
        <w:rPr>
          <w:rFonts w:ascii="Arial" w:hAnsi="Arial" w:cs="Arial"/>
          <w:lang w:val="id-ID"/>
        </w:rPr>
        <w:t xml:space="preserve">tani dalam kategori </w:t>
      </w:r>
      <w:r w:rsidR="00941087" w:rsidRPr="0042553E">
        <w:rPr>
          <w:rFonts w:ascii="Arial" w:hAnsi="Arial" w:cs="Arial"/>
          <w:lang w:val="id-ID"/>
        </w:rPr>
        <w:t>indeks kegiatan konservasi tinggi (16%)</w:t>
      </w:r>
      <w:r w:rsidR="007D6E2F" w:rsidRPr="0042553E">
        <w:rPr>
          <w:rFonts w:ascii="Arial" w:hAnsi="Arial" w:cs="Arial"/>
          <w:lang w:val="id-ID"/>
        </w:rPr>
        <w:t xml:space="preserve"> lebih banyak dibandingkan petani dalam kategori indeks kegiatan konservasi rendah (10%). Setelah beberapa dekade membudidayakan kentang, petani </w:t>
      </w:r>
      <w:r w:rsidR="00941087" w:rsidRPr="0042553E">
        <w:rPr>
          <w:rFonts w:ascii="Arial" w:hAnsi="Arial" w:cs="Arial"/>
          <w:lang w:val="id-ID"/>
        </w:rPr>
        <w:t>telah sadar terhad</w:t>
      </w:r>
      <w:r w:rsidR="007D6E2F" w:rsidRPr="0042553E">
        <w:rPr>
          <w:rFonts w:ascii="Arial" w:hAnsi="Arial" w:cs="Arial"/>
          <w:lang w:val="id-ID"/>
        </w:rPr>
        <w:t xml:space="preserve">ap bahaya dari </w:t>
      </w:r>
      <w:r w:rsidR="00D66474" w:rsidRPr="0042553E">
        <w:rPr>
          <w:rFonts w:ascii="Arial" w:hAnsi="Arial" w:cs="Arial"/>
          <w:lang w:val="id-ID"/>
        </w:rPr>
        <w:t xml:space="preserve">degradasi lahan sehingga petani mulai menaruh perhatian pada keadaan lahannya dan </w:t>
      </w:r>
      <w:r w:rsidR="007D6E2F" w:rsidRPr="0042553E">
        <w:rPr>
          <w:rFonts w:ascii="Arial" w:hAnsi="Arial" w:cs="Arial"/>
          <w:lang w:val="id-ID"/>
        </w:rPr>
        <w:t xml:space="preserve">menerapkan </w:t>
      </w:r>
      <w:r w:rsidR="00D66474" w:rsidRPr="0042553E">
        <w:rPr>
          <w:rFonts w:ascii="Arial" w:hAnsi="Arial" w:cs="Arial"/>
          <w:lang w:val="id-ID"/>
        </w:rPr>
        <w:t xml:space="preserve">upaya konservasi. </w:t>
      </w:r>
      <w:r w:rsidR="005E5914" w:rsidRPr="0042553E">
        <w:rPr>
          <w:rFonts w:ascii="Arial" w:hAnsi="Arial" w:cs="Arial"/>
          <w:lang w:val="id-ID"/>
        </w:rPr>
        <w:t xml:space="preserve"> </w:t>
      </w:r>
      <w:r w:rsidR="003608E8" w:rsidRPr="0042553E">
        <w:rPr>
          <w:rFonts w:ascii="Arial" w:hAnsi="Arial" w:cs="Arial"/>
          <w:color w:val="000000"/>
          <w:lang w:val="id-ID"/>
        </w:rPr>
        <w:t xml:space="preserve">Petani mengetahui bahwa lahan mereka merupakan daerah lahan potensial terdegradasi sehingga harus dilakukan upaya </w:t>
      </w:r>
      <w:r w:rsidR="00AB3960" w:rsidRPr="0042553E">
        <w:rPr>
          <w:rFonts w:ascii="Arial" w:hAnsi="Arial" w:cs="Arial"/>
          <w:color w:val="000000"/>
          <w:lang w:val="id-ID"/>
        </w:rPr>
        <w:t xml:space="preserve">konservasi </w:t>
      </w:r>
      <w:r w:rsidR="003608E8" w:rsidRPr="0042553E">
        <w:rPr>
          <w:rFonts w:ascii="Arial" w:hAnsi="Arial" w:cs="Arial"/>
          <w:color w:val="000000"/>
          <w:lang w:val="id-ID"/>
        </w:rPr>
        <w:t>agar dapat merehabilitasi lahan pertaniannya.</w:t>
      </w:r>
      <w:r w:rsidR="0084723E" w:rsidRPr="0042553E">
        <w:rPr>
          <w:rFonts w:ascii="Arial" w:hAnsi="Arial" w:cs="Arial"/>
          <w:color w:val="000000"/>
          <w:lang w:val="id-ID"/>
        </w:rPr>
        <w:t xml:space="preserve"> </w:t>
      </w:r>
      <w:r w:rsidR="00E01D4C" w:rsidRPr="0042553E">
        <w:rPr>
          <w:rFonts w:ascii="Arial" w:hAnsi="Arial" w:cs="Arial"/>
          <w:color w:val="000000"/>
          <w:lang w:val="id-ID"/>
        </w:rPr>
        <w:lastRenderedPageBreak/>
        <w:t xml:space="preserve">Petani dengan </w:t>
      </w:r>
      <w:r w:rsidR="00AB3960" w:rsidRPr="0042553E">
        <w:rPr>
          <w:rFonts w:ascii="Arial" w:hAnsi="Arial" w:cs="Arial"/>
          <w:color w:val="000000"/>
          <w:lang w:val="id-ID"/>
        </w:rPr>
        <w:t xml:space="preserve">nilai indeks kegiatan konservasi tinggi </w:t>
      </w:r>
      <w:r w:rsidR="00E01D4C" w:rsidRPr="0042553E">
        <w:rPr>
          <w:rFonts w:ascii="Arial" w:hAnsi="Arial" w:cs="Arial"/>
          <w:color w:val="000000"/>
          <w:lang w:val="id-ID"/>
        </w:rPr>
        <w:t xml:space="preserve">anggap dapat menjaga kelestarian lahan bersamaan dengan pemanfaatan lahan </w:t>
      </w:r>
      <w:r w:rsidR="00AB3960" w:rsidRPr="0042553E">
        <w:rPr>
          <w:rFonts w:ascii="Arial" w:hAnsi="Arial" w:cs="Arial"/>
          <w:color w:val="000000"/>
          <w:lang w:val="id-ID"/>
        </w:rPr>
        <w:t>untuk usahatani agar</w:t>
      </w:r>
      <w:r w:rsidR="00E01D4C" w:rsidRPr="0042553E">
        <w:rPr>
          <w:rFonts w:ascii="Arial" w:hAnsi="Arial" w:cs="Arial"/>
          <w:color w:val="000000"/>
          <w:lang w:val="id-ID"/>
        </w:rPr>
        <w:t xml:space="preserve"> tidak menjadi penyebab kerusakan atau degradasi lahan melainkan ikut dalam meningkatkan upaya rehabilitasi lahan dan sebaliknya.</w:t>
      </w:r>
    </w:p>
    <w:p w:rsidR="00AD356C" w:rsidRPr="0042553E" w:rsidRDefault="00AD356C" w:rsidP="0042553E">
      <w:pPr>
        <w:autoSpaceDE w:val="0"/>
        <w:autoSpaceDN w:val="0"/>
        <w:adjustRightInd w:val="0"/>
        <w:spacing w:after="0" w:line="360" w:lineRule="auto"/>
        <w:ind w:firstLine="567"/>
        <w:jc w:val="both"/>
        <w:rPr>
          <w:rFonts w:ascii="Arial" w:hAnsi="Arial" w:cs="Arial"/>
          <w:color w:val="000000"/>
          <w:lang w:val="id-ID"/>
        </w:rPr>
      </w:pPr>
    </w:p>
    <w:p w:rsidR="006559ED" w:rsidRPr="0042553E" w:rsidRDefault="006559ED" w:rsidP="006559ED">
      <w:pPr>
        <w:pStyle w:val="ListParagraph"/>
        <w:numPr>
          <w:ilvl w:val="2"/>
          <w:numId w:val="25"/>
        </w:numPr>
        <w:tabs>
          <w:tab w:val="left" w:pos="0"/>
        </w:tabs>
        <w:spacing w:after="0" w:line="360" w:lineRule="auto"/>
        <w:ind w:left="567" w:hanging="567"/>
        <w:jc w:val="both"/>
        <w:rPr>
          <w:rFonts w:ascii="Arial" w:hAnsi="Arial" w:cs="Arial"/>
        </w:rPr>
      </w:pPr>
      <w:r w:rsidRPr="0042553E">
        <w:rPr>
          <w:rFonts w:ascii="Arial" w:hAnsi="Arial" w:cs="Arial"/>
          <w:lang w:val="id-ID"/>
        </w:rPr>
        <w:t>F</w:t>
      </w:r>
      <w:r w:rsidRPr="0042553E">
        <w:rPr>
          <w:rFonts w:ascii="Arial" w:hAnsi="Arial" w:cs="Arial"/>
        </w:rPr>
        <w:t xml:space="preserve">aktor-faktor </w:t>
      </w:r>
      <w:r w:rsidRPr="0042553E">
        <w:rPr>
          <w:rFonts w:ascii="Arial" w:hAnsi="Arial" w:cs="Arial"/>
          <w:lang w:val="id-ID"/>
        </w:rPr>
        <w:t>Yang</w:t>
      </w:r>
      <w:r w:rsidRPr="0042553E">
        <w:rPr>
          <w:rFonts w:ascii="Arial" w:hAnsi="Arial" w:cs="Arial"/>
        </w:rPr>
        <w:t xml:space="preserve"> Mempengaruhi Upaya Konservasi </w:t>
      </w:r>
      <w:r w:rsidRPr="0042553E">
        <w:rPr>
          <w:rFonts w:ascii="Arial" w:hAnsi="Arial" w:cs="Arial"/>
          <w:lang w:val="id-ID"/>
        </w:rPr>
        <w:t xml:space="preserve">Tanah </w:t>
      </w:r>
      <w:r w:rsidRPr="0042553E">
        <w:rPr>
          <w:rFonts w:ascii="Arial" w:hAnsi="Arial" w:cs="Arial"/>
        </w:rPr>
        <w:t>Yang Dilakukan Petani</w:t>
      </w:r>
    </w:p>
    <w:p w:rsidR="006559ED" w:rsidRDefault="00B81F2D" w:rsidP="0042553E">
      <w:pPr>
        <w:spacing w:after="0" w:line="360" w:lineRule="auto"/>
        <w:ind w:firstLine="567"/>
        <w:jc w:val="both"/>
        <w:rPr>
          <w:rFonts w:ascii="Arial" w:hAnsi="Arial" w:cs="Arial"/>
          <w:lang w:val="id-ID"/>
        </w:rPr>
      </w:pPr>
      <w:r w:rsidRPr="0042553E">
        <w:rPr>
          <w:rFonts w:ascii="Arial" w:hAnsi="Arial" w:cs="Arial"/>
          <w:color w:val="000000"/>
          <w:lang w:val="id-ID"/>
        </w:rPr>
        <w:t xml:space="preserve">Kegiatan konservasi tanah penting dilakukan untuk menjaga keberlanjutan usahatani kentang di Kabupaten Wonosobo. </w:t>
      </w:r>
      <w:r w:rsidR="000D51D8" w:rsidRPr="0042553E">
        <w:rPr>
          <w:rFonts w:ascii="Arial" w:hAnsi="Arial" w:cs="Arial"/>
          <w:color w:val="000000"/>
          <w:lang w:val="id-ID"/>
        </w:rPr>
        <w:t xml:space="preserve">Keberanjutan usahatani kentang dalam jangka panjang dipengaruhi oleh indeks kegiatan konservasi yang dilakukan petani. Untuk dapat meningkatkan indeks kegiatan konservasi </w:t>
      </w:r>
      <w:r w:rsidR="00B627B5" w:rsidRPr="0042553E">
        <w:rPr>
          <w:rFonts w:ascii="Arial" w:hAnsi="Arial" w:cs="Arial"/>
          <w:color w:val="000000"/>
          <w:lang w:val="id-ID"/>
        </w:rPr>
        <w:t xml:space="preserve">yang dilakuakn petani </w:t>
      </w:r>
      <w:r w:rsidR="000D51D8" w:rsidRPr="0042553E">
        <w:rPr>
          <w:rFonts w:ascii="Arial" w:hAnsi="Arial" w:cs="Arial"/>
          <w:color w:val="000000"/>
          <w:lang w:val="id-ID"/>
        </w:rPr>
        <w:t xml:space="preserve">perlu diketahui faktor-faktor yang mempengaruhinya yang dianalisis menggunakan metode </w:t>
      </w:r>
      <w:r w:rsidR="000D51D8" w:rsidRPr="0042553E">
        <w:rPr>
          <w:rFonts w:ascii="Arial" w:hAnsi="Arial" w:cs="Arial"/>
          <w:i/>
        </w:rPr>
        <w:t>Ordinary Least Square</w:t>
      </w:r>
      <w:r w:rsidR="000D51D8" w:rsidRPr="0042553E">
        <w:rPr>
          <w:rFonts w:ascii="Arial" w:hAnsi="Arial" w:cs="Arial"/>
        </w:rPr>
        <w:t xml:space="preserve"> (OLS)</w:t>
      </w:r>
      <w:r w:rsidR="000D51D8" w:rsidRPr="0042553E">
        <w:rPr>
          <w:rFonts w:ascii="Arial" w:hAnsi="Arial" w:cs="Arial"/>
          <w:lang w:val="id-ID"/>
        </w:rPr>
        <w:t xml:space="preserve"> yang dapat </w:t>
      </w:r>
      <w:r w:rsidR="00B627B5" w:rsidRPr="0042553E">
        <w:rPr>
          <w:rFonts w:ascii="Arial" w:hAnsi="Arial" w:cs="Arial"/>
          <w:lang w:val="id-ID"/>
        </w:rPr>
        <w:t xml:space="preserve">dilihat </w:t>
      </w:r>
      <w:r w:rsidR="000D51D8" w:rsidRPr="0042553E">
        <w:rPr>
          <w:rFonts w:ascii="Arial" w:hAnsi="Arial" w:cs="Arial"/>
          <w:lang w:val="id-ID"/>
        </w:rPr>
        <w:t>pada tabel 3.3.</w:t>
      </w:r>
      <w:r w:rsidR="00D93CDC" w:rsidRPr="0042553E">
        <w:rPr>
          <w:rFonts w:ascii="Arial" w:hAnsi="Arial" w:cs="Arial"/>
          <w:lang w:val="id-ID"/>
        </w:rPr>
        <w:t xml:space="preserve"> </w:t>
      </w:r>
    </w:p>
    <w:p w:rsidR="006559ED" w:rsidRDefault="006559ED" w:rsidP="006559ED">
      <w:pPr>
        <w:spacing w:after="0" w:line="360" w:lineRule="auto"/>
        <w:jc w:val="both"/>
        <w:rPr>
          <w:rFonts w:ascii="Arial" w:hAnsi="Arial" w:cs="Arial"/>
          <w:lang w:val="id-ID"/>
        </w:rPr>
      </w:pPr>
    </w:p>
    <w:p w:rsidR="00511311" w:rsidRDefault="007B3FF8" w:rsidP="006559ED">
      <w:pPr>
        <w:spacing w:after="0" w:line="240" w:lineRule="auto"/>
        <w:ind w:left="1134" w:hanging="1134"/>
        <w:jc w:val="both"/>
        <w:rPr>
          <w:rFonts w:ascii="Arial" w:hAnsi="Arial" w:cs="Arial"/>
          <w:lang w:val="id-ID"/>
        </w:rPr>
      </w:pPr>
      <w:proofErr w:type="gramStart"/>
      <w:r w:rsidRPr="0042553E">
        <w:rPr>
          <w:rFonts w:ascii="Arial" w:hAnsi="Arial" w:cs="Arial"/>
        </w:rPr>
        <w:t xml:space="preserve">Tabel </w:t>
      </w:r>
      <w:r w:rsidRPr="0042553E">
        <w:rPr>
          <w:rFonts w:ascii="Arial" w:hAnsi="Arial" w:cs="Arial"/>
          <w:lang w:val="id-ID"/>
        </w:rPr>
        <w:t>3</w:t>
      </w:r>
      <w:r w:rsidRPr="0042553E">
        <w:rPr>
          <w:rFonts w:ascii="Arial" w:hAnsi="Arial" w:cs="Arial"/>
        </w:rPr>
        <w:t>.</w:t>
      </w:r>
      <w:r w:rsidRPr="0042553E">
        <w:rPr>
          <w:rFonts w:ascii="Arial" w:hAnsi="Arial" w:cs="Arial"/>
          <w:lang w:val="id-ID"/>
        </w:rPr>
        <w:t>3</w:t>
      </w:r>
      <w:r w:rsidR="00511311" w:rsidRPr="0042553E">
        <w:rPr>
          <w:rFonts w:ascii="Arial" w:hAnsi="Arial" w:cs="Arial"/>
        </w:rPr>
        <w:t>.</w:t>
      </w:r>
      <w:proofErr w:type="gramEnd"/>
      <w:r w:rsidR="00511311" w:rsidRPr="0042553E">
        <w:rPr>
          <w:rFonts w:ascii="Arial" w:hAnsi="Arial" w:cs="Arial"/>
        </w:rPr>
        <w:t xml:space="preserve"> Koefisien </w:t>
      </w:r>
      <w:r w:rsidR="00294A44" w:rsidRPr="0042553E">
        <w:rPr>
          <w:rFonts w:ascii="Arial" w:hAnsi="Arial" w:cs="Arial"/>
        </w:rPr>
        <w:t xml:space="preserve">regresi </w:t>
      </w:r>
      <w:r w:rsidR="00294A44" w:rsidRPr="0042553E">
        <w:rPr>
          <w:rFonts w:ascii="Arial" w:hAnsi="Arial" w:cs="Arial"/>
          <w:lang w:val="id-ID"/>
        </w:rPr>
        <w:t xml:space="preserve">fakor-faktor yang mempengaruhi </w:t>
      </w:r>
      <w:r w:rsidR="00294A44" w:rsidRPr="0042553E">
        <w:rPr>
          <w:rFonts w:ascii="Arial" w:hAnsi="Arial" w:cs="Arial"/>
        </w:rPr>
        <w:t xml:space="preserve">upaya konservasi </w:t>
      </w:r>
      <w:r w:rsidR="0039405D" w:rsidRPr="0042553E">
        <w:rPr>
          <w:rFonts w:ascii="Arial" w:hAnsi="Arial" w:cs="Arial"/>
          <w:lang w:val="id-ID"/>
        </w:rPr>
        <w:t xml:space="preserve">tanah </w:t>
      </w:r>
      <w:r w:rsidR="00294A44" w:rsidRPr="0042553E">
        <w:rPr>
          <w:rFonts w:ascii="Arial" w:hAnsi="Arial" w:cs="Arial"/>
        </w:rPr>
        <w:t>untuk menjaga keberlanjutan usahatani kentang</w:t>
      </w:r>
      <w:r w:rsidR="00294A44" w:rsidRPr="0042553E">
        <w:rPr>
          <w:rFonts w:ascii="Arial" w:hAnsi="Arial" w:cs="Arial"/>
          <w:lang w:val="id-ID"/>
        </w:rPr>
        <w:t xml:space="preserve"> </w:t>
      </w:r>
      <w:r w:rsidR="006559ED">
        <w:rPr>
          <w:rFonts w:ascii="Arial" w:hAnsi="Arial" w:cs="Arial"/>
          <w:lang w:val="id-ID"/>
        </w:rPr>
        <w:t>di Kabupaten Wonosobo</w:t>
      </w:r>
    </w:p>
    <w:tbl>
      <w:tblPr>
        <w:tblW w:w="8968" w:type="dxa"/>
        <w:tblInd w:w="-72" w:type="dxa"/>
        <w:tblBorders>
          <w:top w:val="single" w:sz="4" w:space="0" w:color="auto"/>
          <w:bottom w:val="single" w:sz="4" w:space="0" w:color="auto"/>
        </w:tblBorders>
        <w:tblLook w:val="04A0" w:firstRow="1" w:lastRow="0" w:firstColumn="1" w:lastColumn="0" w:noHBand="0" w:noVBand="1"/>
      </w:tblPr>
      <w:tblGrid>
        <w:gridCol w:w="5850"/>
        <w:gridCol w:w="1843"/>
        <w:gridCol w:w="1275"/>
      </w:tblGrid>
      <w:tr w:rsidR="006559ED" w:rsidRPr="002E02C0" w:rsidTr="006559ED">
        <w:trPr>
          <w:trHeight w:val="20"/>
        </w:trPr>
        <w:tc>
          <w:tcPr>
            <w:tcW w:w="5850" w:type="dxa"/>
            <w:tcBorders>
              <w:top w:val="single" w:sz="4" w:space="0" w:color="auto"/>
              <w:bottom w:val="single" w:sz="4" w:space="0" w:color="auto"/>
            </w:tcBorders>
            <w:shd w:val="clear" w:color="auto" w:fill="auto"/>
            <w:noWrap/>
            <w:vAlign w:val="center"/>
            <w:hideMark/>
          </w:tcPr>
          <w:p w:rsidR="006559ED" w:rsidRPr="002E02C0" w:rsidRDefault="006559ED" w:rsidP="006559ED">
            <w:pPr>
              <w:spacing w:after="0" w:line="240" w:lineRule="auto"/>
              <w:rPr>
                <w:rFonts w:ascii="Arial" w:eastAsia="Times New Roman" w:hAnsi="Arial" w:cs="Arial"/>
                <w:color w:val="000000"/>
                <w:sz w:val="20"/>
                <w:szCs w:val="20"/>
              </w:rPr>
            </w:pPr>
            <w:r w:rsidRPr="002E02C0">
              <w:rPr>
                <w:rFonts w:ascii="Arial" w:eastAsia="Times New Roman" w:hAnsi="Arial" w:cs="Arial"/>
                <w:color w:val="000000"/>
                <w:sz w:val="20"/>
                <w:szCs w:val="20"/>
              </w:rPr>
              <w:t>Variables</w:t>
            </w:r>
          </w:p>
        </w:tc>
        <w:tc>
          <w:tcPr>
            <w:tcW w:w="1843" w:type="dxa"/>
            <w:tcBorders>
              <w:top w:val="single" w:sz="4" w:space="0" w:color="auto"/>
              <w:bottom w:val="single" w:sz="4" w:space="0" w:color="auto"/>
            </w:tcBorders>
            <w:shd w:val="clear" w:color="auto" w:fill="auto"/>
            <w:noWrap/>
            <w:vAlign w:val="center"/>
            <w:hideMark/>
          </w:tcPr>
          <w:p w:rsidR="006559ED" w:rsidRPr="002E02C0" w:rsidRDefault="006559ED" w:rsidP="006559ED">
            <w:pPr>
              <w:spacing w:after="0" w:line="240" w:lineRule="auto"/>
              <w:jc w:val="center"/>
              <w:rPr>
                <w:rFonts w:ascii="Arial" w:eastAsia="Times New Roman" w:hAnsi="Arial" w:cs="Arial"/>
                <w:color w:val="000000"/>
                <w:sz w:val="20"/>
                <w:szCs w:val="20"/>
              </w:rPr>
            </w:pPr>
            <w:r w:rsidRPr="002E02C0">
              <w:rPr>
                <w:rFonts w:ascii="Arial" w:eastAsia="Times New Roman" w:hAnsi="Arial" w:cs="Arial"/>
                <w:color w:val="000000"/>
                <w:sz w:val="20"/>
                <w:szCs w:val="20"/>
              </w:rPr>
              <w:t>Regression Coefficient</w:t>
            </w:r>
          </w:p>
        </w:tc>
        <w:tc>
          <w:tcPr>
            <w:tcW w:w="1275" w:type="dxa"/>
            <w:tcBorders>
              <w:top w:val="single" w:sz="4" w:space="0" w:color="auto"/>
              <w:bottom w:val="single" w:sz="4" w:space="0" w:color="auto"/>
            </w:tcBorders>
            <w:shd w:val="clear" w:color="auto" w:fill="auto"/>
            <w:noWrap/>
            <w:vAlign w:val="center"/>
            <w:hideMark/>
          </w:tcPr>
          <w:p w:rsidR="006559ED" w:rsidRPr="002E02C0" w:rsidRDefault="006559ED" w:rsidP="006559ED">
            <w:pPr>
              <w:spacing w:after="0" w:line="240" w:lineRule="auto"/>
              <w:jc w:val="center"/>
              <w:rPr>
                <w:rFonts w:ascii="Arial" w:eastAsia="Times New Roman" w:hAnsi="Arial" w:cs="Arial"/>
                <w:color w:val="000000"/>
                <w:sz w:val="20"/>
                <w:szCs w:val="20"/>
                <w:lang w:val="id-ID"/>
              </w:rPr>
            </w:pPr>
            <w:r w:rsidRPr="002E02C0">
              <w:rPr>
                <w:rFonts w:ascii="Arial" w:eastAsia="Times New Roman" w:hAnsi="Arial" w:cs="Arial"/>
                <w:color w:val="000000"/>
                <w:sz w:val="20"/>
                <w:szCs w:val="20"/>
              </w:rPr>
              <w:t>Sig. t</w:t>
            </w:r>
          </w:p>
        </w:tc>
      </w:tr>
      <w:tr w:rsidR="006559ED" w:rsidRPr="002E02C0" w:rsidTr="006559ED">
        <w:trPr>
          <w:trHeight w:val="20"/>
        </w:trPr>
        <w:tc>
          <w:tcPr>
            <w:tcW w:w="5850" w:type="dxa"/>
            <w:tcBorders>
              <w:top w:val="single" w:sz="4" w:space="0" w:color="auto"/>
            </w:tcBorders>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id-ID"/>
              </w:rPr>
              <w:t>K</w:t>
            </w:r>
            <w:r w:rsidRPr="002E02C0">
              <w:rPr>
                <w:rFonts w:ascii="Arial" w:eastAsia="Times New Roman" w:hAnsi="Arial" w:cs="Arial"/>
                <w:color w:val="000000"/>
                <w:sz w:val="20"/>
                <w:szCs w:val="20"/>
              </w:rPr>
              <w:t>onstanta</w:t>
            </w:r>
          </w:p>
        </w:tc>
        <w:tc>
          <w:tcPr>
            <w:tcW w:w="1843" w:type="dxa"/>
            <w:tcBorders>
              <w:top w:val="single" w:sz="4" w:space="0" w:color="auto"/>
            </w:tcBorders>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16,314</w:t>
            </w:r>
            <w:r w:rsidRPr="002E02C0">
              <w:rPr>
                <w:rFonts w:ascii="Arial" w:hAnsi="Arial" w:cs="Arial"/>
                <w:sz w:val="20"/>
                <w:szCs w:val="20"/>
                <w:vertAlign w:val="superscript"/>
              </w:rPr>
              <w:t>ns</w:t>
            </w:r>
          </w:p>
        </w:tc>
        <w:tc>
          <w:tcPr>
            <w:tcW w:w="1275" w:type="dxa"/>
            <w:tcBorders>
              <w:top w:val="single" w:sz="4" w:space="0" w:color="auto"/>
            </w:tcBorders>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0,324</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Luas lahan</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1</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9,496*</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0,002</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Produksi kentang</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2</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0,000**</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0,035</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Harga Kentang</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3</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0,008*</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0,003</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Pendapatan Luar Usahatani</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4</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-1,818E-7***</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0,093</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Pendidikan Petani</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5</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-0,151</w:t>
            </w:r>
            <w:r w:rsidRPr="002E02C0">
              <w:rPr>
                <w:rFonts w:ascii="Arial" w:hAnsi="Arial" w:cs="Arial"/>
                <w:sz w:val="20"/>
                <w:szCs w:val="20"/>
                <w:vertAlign w:val="superscript"/>
              </w:rPr>
              <w:t>ns</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0,823</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Umur Petani</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6</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-0,367**</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0,016</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Jumlah Anggota Keluarga </w:t>
            </w:r>
            <w:r w:rsidRPr="002E02C0">
              <w:rPr>
                <w:rFonts w:ascii="Arial" w:eastAsia="Times New Roman" w:hAnsi="Arial" w:cs="Arial"/>
                <w:color w:val="000000"/>
                <w:sz w:val="20"/>
                <w:szCs w:val="20"/>
                <w:lang w:val="id-ID"/>
              </w:rPr>
              <w:t>(X</w:t>
            </w:r>
            <w:r w:rsidRPr="002E02C0">
              <w:rPr>
                <w:rFonts w:ascii="Arial" w:eastAsia="Times New Roman" w:hAnsi="Arial" w:cs="Arial"/>
                <w:color w:val="000000"/>
                <w:sz w:val="20"/>
                <w:szCs w:val="20"/>
                <w:vertAlign w:val="subscript"/>
                <w:lang w:val="id-ID"/>
              </w:rPr>
              <w:t>7</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-1,955***</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0,082</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Pengalaman berusahatani kentang</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8</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0,242</w:t>
            </w:r>
            <w:r w:rsidRPr="002E02C0">
              <w:rPr>
                <w:rFonts w:ascii="Arial" w:hAnsi="Arial" w:cs="Arial"/>
                <w:sz w:val="20"/>
                <w:szCs w:val="20"/>
                <w:vertAlign w:val="superscript"/>
              </w:rPr>
              <w:t>ns</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0,168</w:t>
            </w:r>
          </w:p>
        </w:tc>
      </w:tr>
      <w:tr w:rsidR="006559ED" w:rsidRPr="002E02C0" w:rsidTr="006559ED">
        <w:trPr>
          <w:trHeight w:val="20"/>
        </w:trPr>
        <w:tc>
          <w:tcPr>
            <w:tcW w:w="5850" w:type="dxa"/>
            <w:shd w:val="clear" w:color="auto" w:fill="auto"/>
            <w:noWrap/>
            <w:vAlign w:val="bottom"/>
          </w:tcPr>
          <w:p w:rsidR="006559ED" w:rsidRPr="002E02C0" w:rsidRDefault="006559ED" w:rsidP="006559ED">
            <w:pPr>
              <w:tabs>
                <w:tab w:val="left" w:pos="1701"/>
              </w:tabs>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Dummy </w:t>
            </w:r>
            <w:r>
              <w:rPr>
                <w:rFonts w:ascii="Arial" w:hAnsi="Arial" w:cs="Arial"/>
                <w:sz w:val="20"/>
                <w:szCs w:val="20"/>
                <w:lang w:val="id-ID"/>
              </w:rPr>
              <w:t>Kelompok tani</w:t>
            </w:r>
            <w:r w:rsidRPr="002E02C0">
              <w:rPr>
                <w:rFonts w:ascii="Arial" w:hAnsi="Arial" w:cs="Arial"/>
                <w:sz w:val="20"/>
                <w:szCs w:val="20"/>
              </w:rPr>
              <w:t xml:space="preserve"> (1= </w:t>
            </w:r>
            <w:r>
              <w:rPr>
                <w:rFonts w:ascii="Arial" w:hAnsi="Arial" w:cs="Arial"/>
                <w:sz w:val="20"/>
                <w:szCs w:val="20"/>
                <w:lang w:val="id-ID"/>
              </w:rPr>
              <w:t>aktif dan</w:t>
            </w:r>
            <w:r w:rsidRPr="002E02C0">
              <w:rPr>
                <w:rFonts w:ascii="Arial" w:hAnsi="Arial" w:cs="Arial"/>
                <w:sz w:val="20"/>
                <w:szCs w:val="20"/>
              </w:rPr>
              <w:t xml:space="preserve"> 0 =</w:t>
            </w:r>
            <w:r>
              <w:rPr>
                <w:rFonts w:ascii="Arial" w:hAnsi="Arial" w:cs="Arial"/>
                <w:sz w:val="20"/>
                <w:szCs w:val="20"/>
                <w:lang w:val="id-ID"/>
              </w:rPr>
              <w:t>tidak aktif</w:t>
            </w:r>
            <w:r w:rsidRPr="002E02C0">
              <w:rPr>
                <w:rFonts w:ascii="Arial" w:hAnsi="Arial" w:cs="Arial"/>
                <w:sz w:val="20"/>
                <w:szCs w:val="20"/>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1</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3.564</w:t>
            </w:r>
            <w:r w:rsidRPr="002E02C0">
              <w:rPr>
                <w:rFonts w:ascii="Arial" w:hAnsi="Arial" w:cs="Arial"/>
                <w:sz w:val="20"/>
                <w:szCs w:val="20"/>
                <w:vertAlign w:val="superscript"/>
              </w:rPr>
              <w:t>ns</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0,262</w:t>
            </w:r>
          </w:p>
        </w:tc>
      </w:tr>
      <w:tr w:rsidR="006559ED" w:rsidRPr="002E02C0" w:rsidTr="006559ED">
        <w:trPr>
          <w:trHeight w:val="20"/>
        </w:trPr>
        <w:tc>
          <w:tcPr>
            <w:tcW w:w="5850" w:type="dxa"/>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Dummy </w:t>
            </w:r>
            <w:r>
              <w:rPr>
                <w:rFonts w:ascii="Arial" w:hAnsi="Arial" w:cs="Arial"/>
                <w:sz w:val="20"/>
                <w:szCs w:val="20"/>
                <w:lang w:val="id-ID"/>
              </w:rPr>
              <w:t>Akses kredit</w:t>
            </w:r>
            <w:r w:rsidRPr="002E02C0">
              <w:rPr>
                <w:rFonts w:ascii="Arial" w:hAnsi="Arial" w:cs="Arial"/>
                <w:sz w:val="20"/>
                <w:szCs w:val="20"/>
                <w:lang w:val="id-ID"/>
              </w:rPr>
              <w:t xml:space="preserve"> </w:t>
            </w:r>
            <w:r w:rsidRPr="002E02C0">
              <w:rPr>
                <w:rFonts w:ascii="Arial" w:hAnsi="Arial" w:cs="Arial"/>
                <w:sz w:val="20"/>
                <w:szCs w:val="20"/>
              </w:rPr>
              <w:t xml:space="preserve">(1= </w:t>
            </w:r>
            <w:r>
              <w:rPr>
                <w:rFonts w:ascii="Arial" w:hAnsi="Arial" w:cs="Arial"/>
                <w:sz w:val="20"/>
                <w:szCs w:val="20"/>
                <w:lang w:val="id-ID"/>
              </w:rPr>
              <w:t>mudah</w:t>
            </w:r>
            <w:r w:rsidRPr="002E02C0">
              <w:rPr>
                <w:rFonts w:ascii="Arial" w:hAnsi="Arial" w:cs="Arial"/>
                <w:sz w:val="20"/>
                <w:szCs w:val="20"/>
                <w:lang w:val="id-ID"/>
              </w:rPr>
              <w:t xml:space="preserve"> </w:t>
            </w:r>
            <w:r w:rsidRPr="002E02C0">
              <w:rPr>
                <w:rFonts w:ascii="Arial" w:hAnsi="Arial" w:cs="Arial"/>
                <w:sz w:val="20"/>
                <w:szCs w:val="20"/>
              </w:rPr>
              <w:t xml:space="preserve">and 0 = </w:t>
            </w:r>
            <w:r>
              <w:rPr>
                <w:rFonts w:ascii="Arial" w:hAnsi="Arial" w:cs="Arial"/>
                <w:sz w:val="20"/>
                <w:szCs w:val="20"/>
                <w:lang w:val="id-ID"/>
              </w:rPr>
              <w:t>sulit</w:t>
            </w:r>
            <w:r w:rsidRPr="002E02C0">
              <w:rPr>
                <w:rFonts w:ascii="Arial" w:hAnsi="Arial" w:cs="Arial"/>
                <w:sz w:val="20"/>
                <w:szCs w:val="20"/>
              </w:rPr>
              <w:t>)</w:t>
            </w:r>
            <w:r w:rsidRPr="002E02C0">
              <w:rPr>
                <w:rFonts w:ascii="Arial" w:hAnsi="Arial" w:cs="Arial"/>
                <w:sz w:val="20"/>
                <w:szCs w:val="20"/>
                <w:lang w:val="id-ID"/>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2</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-0,903</w:t>
            </w:r>
            <w:r w:rsidRPr="002E02C0">
              <w:rPr>
                <w:rFonts w:ascii="Arial" w:hAnsi="Arial" w:cs="Arial"/>
                <w:sz w:val="20"/>
                <w:szCs w:val="20"/>
                <w:vertAlign w:val="superscript"/>
              </w:rPr>
              <w:t>ns</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0,817</w:t>
            </w:r>
          </w:p>
        </w:tc>
      </w:tr>
      <w:tr w:rsidR="006559ED" w:rsidRPr="002E02C0" w:rsidTr="006559ED">
        <w:trPr>
          <w:trHeight w:val="20"/>
        </w:trPr>
        <w:tc>
          <w:tcPr>
            <w:tcW w:w="5850" w:type="dxa"/>
            <w:shd w:val="clear" w:color="auto" w:fill="auto"/>
            <w:noWrap/>
            <w:vAlign w:val="bottom"/>
          </w:tcPr>
          <w:p w:rsidR="006559ED" w:rsidRPr="002E02C0" w:rsidRDefault="006559ED" w:rsidP="006559ED">
            <w:pPr>
              <w:tabs>
                <w:tab w:val="left" w:pos="1701"/>
              </w:tabs>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Dummy </w:t>
            </w:r>
            <w:r>
              <w:rPr>
                <w:rFonts w:ascii="Arial" w:eastAsia="Times New Roman" w:hAnsi="Arial" w:cs="Arial"/>
                <w:color w:val="000000"/>
                <w:sz w:val="20"/>
                <w:szCs w:val="20"/>
                <w:lang w:val="id-ID"/>
              </w:rPr>
              <w:t>Kepemilikan lahan</w:t>
            </w:r>
            <w:r w:rsidRPr="002E02C0">
              <w:rPr>
                <w:rFonts w:ascii="Arial" w:eastAsia="Times New Roman" w:hAnsi="Arial" w:cs="Arial"/>
                <w:color w:val="000000"/>
                <w:sz w:val="20"/>
                <w:szCs w:val="20"/>
                <w:lang w:val="id-ID"/>
              </w:rPr>
              <w:t xml:space="preserve"> </w:t>
            </w:r>
            <w:r w:rsidRPr="002E02C0">
              <w:rPr>
                <w:rFonts w:ascii="Arial" w:eastAsia="Times New Roman" w:hAnsi="Arial" w:cs="Arial"/>
                <w:color w:val="000000"/>
                <w:sz w:val="20"/>
                <w:szCs w:val="20"/>
              </w:rPr>
              <w:t>(</w:t>
            </w:r>
            <w:r w:rsidRPr="002E02C0">
              <w:rPr>
                <w:rFonts w:ascii="Arial" w:hAnsi="Arial" w:cs="Arial"/>
                <w:sz w:val="20"/>
                <w:szCs w:val="20"/>
              </w:rPr>
              <w:t xml:space="preserve">1 = </w:t>
            </w:r>
            <w:r>
              <w:rPr>
                <w:rFonts w:ascii="Arial" w:hAnsi="Arial" w:cs="Arial"/>
                <w:sz w:val="20"/>
                <w:szCs w:val="20"/>
                <w:lang w:val="id-ID"/>
              </w:rPr>
              <w:t>milik sendiri</w:t>
            </w:r>
            <w:r w:rsidRPr="002E02C0">
              <w:rPr>
                <w:rFonts w:ascii="Arial" w:hAnsi="Arial" w:cs="Arial"/>
                <w:sz w:val="20"/>
                <w:szCs w:val="20"/>
                <w:lang w:val="id-ID"/>
              </w:rPr>
              <w:t>, 0 =</w:t>
            </w:r>
            <w:r>
              <w:rPr>
                <w:rFonts w:ascii="Arial" w:hAnsi="Arial" w:cs="Arial"/>
                <w:sz w:val="20"/>
                <w:szCs w:val="20"/>
              </w:rPr>
              <w:t xml:space="preserve"> </w:t>
            </w:r>
            <w:r>
              <w:rPr>
                <w:rFonts w:ascii="Arial" w:hAnsi="Arial" w:cs="Arial"/>
                <w:sz w:val="20"/>
                <w:szCs w:val="20"/>
                <w:lang w:val="id-ID"/>
              </w:rPr>
              <w:t>lainnya</w:t>
            </w:r>
            <w:r w:rsidRPr="002E02C0">
              <w:rPr>
                <w:rFonts w:ascii="Arial" w:hAnsi="Arial" w:cs="Arial"/>
                <w:sz w:val="20"/>
                <w:szCs w:val="20"/>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3</w:t>
            </w:r>
            <w:r w:rsidRPr="002E02C0">
              <w:rPr>
                <w:rFonts w:ascii="Arial" w:eastAsia="Times New Roman" w:hAnsi="Arial" w:cs="Arial"/>
                <w:color w:val="000000"/>
                <w:sz w:val="20"/>
                <w:szCs w:val="20"/>
                <w:lang w:val="id-ID"/>
              </w:rPr>
              <w:t>)</w:t>
            </w:r>
          </w:p>
        </w:tc>
        <w:tc>
          <w:tcPr>
            <w:tcW w:w="1843"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2,803</w:t>
            </w:r>
            <w:r w:rsidRPr="002E02C0">
              <w:rPr>
                <w:rFonts w:ascii="Arial" w:hAnsi="Arial" w:cs="Arial"/>
                <w:sz w:val="20"/>
                <w:szCs w:val="20"/>
                <w:vertAlign w:val="superscript"/>
              </w:rPr>
              <w:t>ns</w:t>
            </w:r>
          </w:p>
        </w:tc>
        <w:tc>
          <w:tcPr>
            <w:tcW w:w="1275" w:type="dxa"/>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0,406</w:t>
            </w:r>
          </w:p>
        </w:tc>
      </w:tr>
      <w:tr w:rsidR="006559ED" w:rsidRPr="002E02C0" w:rsidTr="006559ED">
        <w:trPr>
          <w:trHeight w:val="20"/>
        </w:trPr>
        <w:tc>
          <w:tcPr>
            <w:tcW w:w="5850" w:type="dxa"/>
            <w:tcBorders>
              <w:bottom w:val="single" w:sz="4" w:space="0" w:color="auto"/>
            </w:tcBorders>
            <w:shd w:val="clear" w:color="auto" w:fill="auto"/>
            <w:noWrap/>
            <w:vAlign w:val="bottom"/>
          </w:tcPr>
          <w:p w:rsidR="006559ED" w:rsidRPr="002E02C0" w:rsidRDefault="006559ED" w:rsidP="006559ED">
            <w:pPr>
              <w:spacing w:after="0" w:line="240" w:lineRule="auto"/>
              <w:jc w:val="both"/>
              <w:rPr>
                <w:rFonts w:ascii="Arial" w:eastAsia="Times New Roman" w:hAnsi="Arial" w:cs="Arial"/>
                <w:color w:val="000000"/>
                <w:sz w:val="20"/>
                <w:szCs w:val="20"/>
                <w:lang w:val="id-ID"/>
              </w:rPr>
            </w:pPr>
            <w:r>
              <w:rPr>
                <w:rFonts w:ascii="Arial" w:eastAsia="Times New Roman" w:hAnsi="Arial" w:cs="Arial"/>
                <w:color w:val="000000"/>
                <w:sz w:val="20"/>
                <w:szCs w:val="20"/>
              </w:rPr>
              <w:t xml:space="preserve">Dummy </w:t>
            </w:r>
            <w:r>
              <w:rPr>
                <w:rFonts w:ascii="Arial" w:eastAsia="Times New Roman" w:hAnsi="Arial" w:cs="Arial"/>
                <w:color w:val="000000"/>
                <w:sz w:val="20"/>
                <w:szCs w:val="20"/>
                <w:lang w:val="id-ID"/>
              </w:rPr>
              <w:t>Desa</w:t>
            </w:r>
            <w:r w:rsidRPr="002E02C0">
              <w:rPr>
                <w:rFonts w:ascii="Arial" w:eastAsia="Times New Roman" w:hAnsi="Arial" w:cs="Arial"/>
                <w:color w:val="000000"/>
                <w:sz w:val="20"/>
                <w:szCs w:val="20"/>
                <w:lang w:val="id-ID"/>
              </w:rPr>
              <w:t xml:space="preserve"> </w:t>
            </w:r>
            <w:r w:rsidRPr="002E02C0">
              <w:rPr>
                <w:rFonts w:ascii="Arial" w:eastAsia="Times New Roman" w:hAnsi="Arial" w:cs="Arial"/>
                <w:color w:val="000000"/>
                <w:sz w:val="20"/>
                <w:szCs w:val="20"/>
              </w:rPr>
              <w:t>(</w:t>
            </w:r>
            <w:r w:rsidRPr="002E02C0">
              <w:rPr>
                <w:rFonts w:ascii="Arial" w:hAnsi="Arial" w:cs="Arial"/>
                <w:sz w:val="20"/>
                <w:szCs w:val="20"/>
              </w:rPr>
              <w:t xml:space="preserve">1 = </w:t>
            </w:r>
            <w:r w:rsidRPr="002E02C0">
              <w:rPr>
                <w:rFonts w:ascii="Arial" w:hAnsi="Arial" w:cs="Arial"/>
                <w:sz w:val="20"/>
                <w:szCs w:val="20"/>
                <w:lang w:val="id-ID"/>
              </w:rPr>
              <w:t>serang, 0 = surengede</w:t>
            </w:r>
            <w:r w:rsidRPr="002E02C0">
              <w:rPr>
                <w:rFonts w:ascii="Arial" w:hAnsi="Arial" w:cs="Arial"/>
                <w:sz w:val="20"/>
                <w:szCs w:val="20"/>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4</w:t>
            </w:r>
            <w:r w:rsidRPr="002E02C0">
              <w:rPr>
                <w:rFonts w:ascii="Arial" w:eastAsia="Times New Roman" w:hAnsi="Arial" w:cs="Arial"/>
                <w:color w:val="000000"/>
                <w:sz w:val="20"/>
                <w:szCs w:val="20"/>
                <w:lang w:val="id-ID"/>
              </w:rPr>
              <w:t>)</w:t>
            </w:r>
          </w:p>
        </w:tc>
        <w:tc>
          <w:tcPr>
            <w:tcW w:w="1843" w:type="dxa"/>
            <w:tcBorders>
              <w:bottom w:val="single" w:sz="4" w:space="0" w:color="auto"/>
            </w:tcBorders>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9,354**</w:t>
            </w:r>
          </w:p>
        </w:tc>
        <w:tc>
          <w:tcPr>
            <w:tcW w:w="1275" w:type="dxa"/>
            <w:tcBorders>
              <w:bottom w:val="single" w:sz="4" w:space="0" w:color="auto"/>
            </w:tcBorders>
            <w:shd w:val="clear" w:color="auto" w:fill="auto"/>
            <w:noWrap/>
            <w:vAlign w:val="center"/>
          </w:tcPr>
          <w:p w:rsidR="006559ED" w:rsidRPr="002E02C0" w:rsidRDefault="006559ED" w:rsidP="006559ED">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0,016</w:t>
            </w:r>
          </w:p>
        </w:tc>
      </w:tr>
      <w:tr w:rsidR="006559ED" w:rsidRPr="002E02C0" w:rsidTr="006559ED">
        <w:trPr>
          <w:trHeight w:val="20"/>
        </w:trPr>
        <w:tc>
          <w:tcPr>
            <w:tcW w:w="5850" w:type="dxa"/>
            <w:tcBorders>
              <w:top w:val="single" w:sz="4" w:space="0" w:color="auto"/>
              <w:bottom w:val="single" w:sz="4" w:space="0" w:color="auto"/>
            </w:tcBorders>
            <w:shd w:val="clear" w:color="auto" w:fill="auto"/>
            <w:noWrap/>
            <w:vAlign w:val="bottom"/>
            <w:hideMark/>
          </w:tcPr>
          <w:p w:rsidR="006559ED" w:rsidRPr="002E02C0" w:rsidRDefault="006559ED" w:rsidP="006559ED">
            <w:pPr>
              <w:spacing w:after="0" w:line="240" w:lineRule="auto"/>
              <w:jc w:val="both"/>
              <w:rPr>
                <w:rFonts w:ascii="Arial" w:eastAsia="Times New Roman" w:hAnsi="Arial" w:cs="Arial"/>
                <w:color w:val="000000"/>
                <w:sz w:val="20"/>
                <w:szCs w:val="20"/>
              </w:rPr>
            </w:pPr>
            <w:r w:rsidRPr="002E02C0">
              <w:rPr>
                <w:rFonts w:ascii="Arial" w:eastAsia="Times New Roman" w:hAnsi="Arial" w:cs="Arial"/>
                <w:color w:val="000000"/>
                <w:sz w:val="20"/>
                <w:szCs w:val="20"/>
                <w:lang w:val="id-ID"/>
              </w:rPr>
              <w:t xml:space="preserve">Adj </w:t>
            </w:r>
            <w:r w:rsidRPr="002E02C0">
              <w:rPr>
                <w:rFonts w:ascii="Arial" w:eastAsia="Times New Roman" w:hAnsi="Arial" w:cs="Arial"/>
                <w:color w:val="000000"/>
                <w:sz w:val="20"/>
                <w:szCs w:val="20"/>
              </w:rPr>
              <w:t>R</w:t>
            </w:r>
            <w:r w:rsidRPr="002E02C0">
              <w:rPr>
                <w:rFonts w:ascii="Arial" w:eastAsia="Times New Roman" w:hAnsi="Arial" w:cs="Arial"/>
                <w:color w:val="000000"/>
                <w:sz w:val="20"/>
                <w:szCs w:val="20"/>
                <w:vertAlign w:val="superscript"/>
              </w:rPr>
              <w:t>2</w:t>
            </w:r>
          </w:p>
        </w:tc>
        <w:tc>
          <w:tcPr>
            <w:tcW w:w="3118" w:type="dxa"/>
            <w:gridSpan w:val="2"/>
            <w:tcBorders>
              <w:top w:val="single" w:sz="4" w:space="0" w:color="auto"/>
              <w:bottom w:val="single" w:sz="4" w:space="0" w:color="auto"/>
            </w:tcBorders>
            <w:shd w:val="clear" w:color="auto" w:fill="auto"/>
            <w:noWrap/>
            <w:vAlign w:val="center"/>
          </w:tcPr>
          <w:p w:rsidR="006559ED" w:rsidRPr="002E02C0" w:rsidRDefault="006559ED" w:rsidP="006559ED">
            <w:pPr>
              <w:autoSpaceDE w:val="0"/>
              <w:autoSpaceDN w:val="0"/>
              <w:adjustRightInd w:val="0"/>
              <w:spacing w:after="0" w:line="240" w:lineRule="auto"/>
              <w:ind w:right="1310"/>
              <w:jc w:val="both"/>
              <w:rPr>
                <w:rFonts w:ascii="Arial" w:hAnsi="Arial" w:cs="Arial"/>
                <w:color w:val="000000"/>
                <w:sz w:val="20"/>
                <w:szCs w:val="20"/>
                <w:lang w:val="id-ID"/>
              </w:rPr>
            </w:pPr>
            <w:r w:rsidRPr="002E02C0">
              <w:rPr>
                <w:rFonts w:ascii="Arial" w:hAnsi="Arial" w:cs="Arial"/>
                <w:color w:val="000000"/>
                <w:sz w:val="20"/>
                <w:szCs w:val="20"/>
                <w:lang w:val="id-ID"/>
              </w:rPr>
              <w:t>0,575</w:t>
            </w:r>
          </w:p>
        </w:tc>
      </w:tr>
      <w:tr w:rsidR="006559ED" w:rsidRPr="002E02C0" w:rsidTr="006559ED">
        <w:trPr>
          <w:trHeight w:val="20"/>
        </w:trPr>
        <w:tc>
          <w:tcPr>
            <w:tcW w:w="5850" w:type="dxa"/>
            <w:tcBorders>
              <w:top w:val="single" w:sz="4" w:space="0" w:color="auto"/>
              <w:bottom w:val="single" w:sz="4" w:space="0" w:color="auto"/>
            </w:tcBorders>
            <w:shd w:val="clear" w:color="auto" w:fill="auto"/>
            <w:noWrap/>
            <w:vAlign w:val="bottom"/>
            <w:hideMark/>
          </w:tcPr>
          <w:p w:rsidR="006559ED" w:rsidRPr="002E02C0" w:rsidRDefault="006559ED" w:rsidP="006559ED">
            <w:pPr>
              <w:spacing w:after="0" w:line="240" w:lineRule="auto"/>
              <w:jc w:val="both"/>
              <w:rPr>
                <w:rFonts w:ascii="Arial" w:eastAsia="Times New Roman" w:hAnsi="Arial" w:cs="Arial"/>
                <w:color w:val="000000"/>
                <w:sz w:val="20"/>
                <w:szCs w:val="20"/>
              </w:rPr>
            </w:pPr>
            <w:r w:rsidRPr="002E02C0">
              <w:rPr>
                <w:rFonts w:ascii="Arial" w:eastAsia="Times New Roman" w:hAnsi="Arial" w:cs="Arial"/>
                <w:color w:val="000000"/>
                <w:sz w:val="20"/>
                <w:szCs w:val="20"/>
              </w:rPr>
              <w:t>Sig. F</w:t>
            </w:r>
          </w:p>
        </w:tc>
        <w:tc>
          <w:tcPr>
            <w:tcW w:w="3118" w:type="dxa"/>
            <w:gridSpan w:val="2"/>
            <w:tcBorders>
              <w:top w:val="single" w:sz="4" w:space="0" w:color="auto"/>
              <w:bottom w:val="single" w:sz="4" w:space="0" w:color="auto"/>
            </w:tcBorders>
            <w:shd w:val="clear" w:color="auto" w:fill="auto"/>
            <w:noWrap/>
            <w:vAlign w:val="center"/>
          </w:tcPr>
          <w:p w:rsidR="006559ED" w:rsidRPr="002E02C0" w:rsidRDefault="006559ED" w:rsidP="006559ED">
            <w:pPr>
              <w:autoSpaceDE w:val="0"/>
              <w:autoSpaceDN w:val="0"/>
              <w:adjustRightInd w:val="0"/>
              <w:spacing w:after="0" w:line="240" w:lineRule="auto"/>
              <w:ind w:right="1310"/>
              <w:jc w:val="both"/>
              <w:rPr>
                <w:rFonts w:ascii="Arial" w:hAnsi="Arial" w:cs="Arial"/>
                <w:color w:val="000000"/>
                <w:sz w:val="20"/>
                <w:szCs w:val="20"/>
                <w:lang w:val="id-ID"/>
              </w:rPr>
            </w:pPr>
            <w:r w:rsidRPr="002E02C0">
              <w:rPr>
                <w:rFonts w:ascii="Arial" w:hAnsi="Arial" w:cs="Arial"/>
                <w:color w:val="000000"/>
                <w:sz w:val="20"/>
                <w:szCs w:val="20"/>
                <w:lang w:val="id-ID"/>
              </w:rPr>
              <w:t>0,000</w:t>
            </w:r>
          </w:p>
        </w:tc>
      </w:tr>
    </w:tbl>
    <w:p w:rsidR="006559ED" w:rsidRPr="002E02C0" w:rsidRDefault="006559ED" w:rsidP="006559ED">
      <w:pPr>
        <w:spacing w:after="0" w:line="240" w:lineRule="auto"/>
        <w:jc w:val="both"/>
        <w:rPr>
          <w:rFonts w:ascii="Arial" w:hAnsi="Arial" w:cs="Arial"/>
          <w:sz w:val="20"/>
          <w:szCs w:val="20"/>
          <w:lang w:val="id-ID"/>
        </w:rPr>
      </w:pPr>
      <w:proofErr w:type="gramStart"/>
      <w:r w:rsidRPr="002E02C0">
        <w:rPr>
          <w:rFonts w:ascii="Arial" w:hAnsi="Arial" w:cs="Arial"/>
          <w:sz w:val="20"/>
          <w:szCs w:val="20"/>
        </w:rPr>
        <w:t>Keterangan :</w:t>
      </w:r>
      <w:proofErr w:type="gramEnd"/>
    </w:p>
    <w:p w:rsidR="006559ED" w:rsidRPr="002E02C0" w:rsidRDefault="006559ED" w:rsidP="006559ED">
      <w:pPr>
        <w:spacing w:after="0" w:line="240" w:lineRule="auto"/>
        <w:jc w:val="both"/>
        <w:rPr>
          <w:rFonts w:ascii="Arial" w:hAnsi="Arial" w:cs="Arial"/>
          <w:sz w:val="20"/>
          <w:szCs w:val="20"/>
        </w:rPr>
      </w:pPr>
      <w:r w:rsidRPr="002E02C0">
        <w:rPr>
          <w:rFonts w:ascii="Arial" w:hAnsi="Arial" w:cs="Arial"/>
          <w:sz w:val="20"/>
          <w:szCs w:val="20"/>
        </w:rPr>
        <w:t>*)</w:t>
      </w:r>
      <w:r w:rsidRPr="002E02C0">
        <w:rPr>
          <w:rFonts w:ascii="Arial" w:hAnsi="Arial" w:cs="Arial"/>
          <w:sz w:val="20"/>
          <w:szCs w:val="20"/>
        </w:rPr>
        <w:tab/>
        <w:t>= significant in α = 1%</w:t>
      </w:r>
    </w:p>
    <w:p w:rsidR="006559ED" w:rsidRPr="002E02C0" w:rsidRDefault="006559ED" w:rsidP="006559ED">
      <w:pPr>
        <w:spacing w:after="0" w:line="240" w:lineRule="auto"/>
        <w:jc w:val="both"/>
        <w:rPr>
          <w:rFonts w:ascii="Arial" w:hAnsi="Arial" w:cs="Arial"/>
          <w:sz w:val="20"/>
          <w:szCs w:val="20"/>
        </w:rPr>
      </w:pPr>
      <w:r w:rsidRPr="002E02C0">
        <w:rPr>
          <w:rFonts w:ascii="Arial" w:hAnsi="Arial" w:cs="Arial"/>
          <w:sz w:val="20"/>
          <w:szCs w:val="20"/>
        </w:rPr>
        <w:t>*</w:t>
      </w:r>
      <w:r w:rsidRPr="002E02C0">
        <w:rPr>
          <w:rFonts w:ascii="Arial" w:hAnsi="Arial" w:cs="Arial"/>
          <w:sz w:val="20"/>
          <w:szCs w:val="20"/>
          <w:lang w:val="id-ID"/>
        </w:rPr>
        <w:t>*</w:t>
      </w:r>
      <w:r w:rsidRPr="002E02C0">
        <w:rPr>
          <w:rFonts w:ascii="Arial" w:hAnsi="Arial" w:cs="Arial"/>
          <w:sz w:val="20"/>
          <w:szCs w:val="20"/>
        </w:rPr>
        <w:t>)</w:t>
      </w:r>
      <w:r w:rsidRPr="002E02C0">
        <w:rPr>
          <w:rFonts w:ascii="Arial" w:hAnsi="Arial" w:cs="Arial"/>
          <w:sz w:val="20"/>
          <w:szCs w:val="20"/>
        </w:rPr>
        <w:tab/>
        <w:t>= significant in α = 5%</w:t>
      </w:r>
    </w:p>
    <w:p w:rsidR="006559ED" w:rsidRPr="002E02C0" w:rsidRDefault="006559ED" w:rsidP="006559ED">
      <w:pPr>
        <w:spacing w:after="0" w:line="240" w:lineRule="auto"/>
        <w:jc w:val="both"/>
        <w:rPr>
          <w:rFonts w:ascii="Arial" w:hAnsi="Arial" w:cs="Arial"/>
          <w:sz w:val="20"/>
          <w:szCs w:val="20"/>
        </w:rPr>
      </w:pPr>
      <w:r w:rsidRPr="002E02C0">
        <w:rPr>
          <w:rFonts w:ascii="Arial" w:hAnsi="Arial" w:cs="Arial"/>
          <w:sz w:val="20"/>
          <w:szCs w:val="20"/>
        </w:rPr>
        <w:t>*</w:t>
      </w:r>
      <w:r w:rsidRPr="002E02C0">
        <w:rPr>
          <w:rFonts w:ascii="Arial" w:hAnsi="Arial" w:cs="Arial"/>
          <w:sz w:val="20"/>
          <w:szCs w:val="20"/>
          <w:lang w:val="id-ID"/>
        </w:rPr>
        <w:t>*</w:t>
      </w:r>
      <w:r w:rsidRPr="002E02C0">
        <w:rPr>
          <w:rFonts w:ascii="Arial" w:hAnsi="Arial" w:cs="Arial"/>
          <w:sz w:val="20"/>
          <w:szCs w:val="20"/>
        </w:rPr>
        <w:t>*)</w:t>
      </w:r>
      <w:r w:rsidRPr="002E02C0">
        <w:rPr>
          <w:rFonts w:ascii="Arial" w:hAnsi="Arial" w:cs="Arial"/>
          <w:sz w:val="20"/>
          <w:szCs w:val="20"/>
        </w:rPr>
        <w:tab/>
        <w:t>= significant in α = 10%</w:t>
      </w:r>
    </w:p>
    <w:p w:rsidR="006559ED" w:rsidRPr="002E02C0" w:rsidRDefault="006559ED" w:rsidP="006559ED">
      <w:pPr>
        <w:spacing w:after="0" w:line="240" w:lineRule="auto"/>
        <w:jc w:val="both"/>
        <w:rPr>
          <w:rFonts w:ascii="Arial" w:hAnsi="Arial" w:cs="Arial"/>
          <w:sz w:val="20"/>
          <w:szCs w:val="20"/>
        </w:rPr>
      </w:pPr>
      <w:proofErr w:type="gramStart"/>
      <w:r w:rsidRPr="002E02C0">
        <w:rPr>
          <w:rFonts w:ascii="Arial" w:hAnsi="Arial" w:cs="Arial"/>
          <w:sz w:val="20"/>
          <w:szCs w:val="20"/>
        </w:rPr>
        <w:t>ns</w:t>
      </w:r>
      <w:proofErr w:type="gramEnd"/>
      <w:r w:rsidRPr="002E02C0">
        <w:rPr>
          <w:rFonts w:ascii="Arial" w:hAnsi="Arial" w:cs="Arial"/>
          <w:sz w:val="20"/>
          <w:szCs w:val="20"/>
        </w:rPr>
        <w:tab/>
        <w:t>= non significant</w:t>
      </w:r>
    </w:p>
    <w:p w:rsidR="006559ED" w:rsidRPr="0042553E" w:rsidRDefault="006559ED" w:rsidP="006559ED">
      <w:pPr>
        <w:spacing w:after="0" w:line="360" w:lineRule="auto"/>
        <w:jc w:val="both"/>
        <w:rPr>
          <w:rFonts w:ascii="Arial" w:hAnsi="Arial" w:cs="Arial"/>
          <w:lang w:val="id-ID"/>
        </w:rPr>
      </w:pPr>
    </w:p>
    <w:p w:rsidR="00294A44" w:rsidRPr="0042553E" w:rsidRDefault="007B3FF8" w:rsidP="0042553E">
      <w:pPr>
        <w:pStyle w:val="ListParagraph"/>
        <w:spacing w:after="0" w:line="360" w:lineRule="auto"/>
        <w:ind w:left="0" w:firstLine="567"/>
        <w:jc w:val="both"/>
        <w:rPr>
          <w:rFonts w:ascii="Arial" w:hAnsi="Arial" w:cs="Arial"/>
          <w:lang w:val="id-ID"/>
        </w:rPr>
      </w:pPr>
      <w:r w:rsidRPr="0042553E">
        <w:rPr>
          <w:rFonts w:ascii="Arial" w:hAnsi="Arial" w:cs="Arial"/>
          <w:lang w:val="id-ID"/>
        </w:rPr>
        <w:t>Tabel 3.3 menunjukkan</w:t>
      </w:r>
      <w:r w:rsidR="00294A44" w:rsidRPr="0042553E">
        <w:rPr>
          <w:rFonts w:ascii="Arial" w:hAnsi="Arial" w:cs="Arial"/>
          <w:lang w:val="id-ID"/>
        </w:rPr>
        <w:t xml:space="preserve"> bahwa </w:t>
      </w:r>
      <w:r w:rsidR="003D7E3E" w:rsidRPr="0042553E">
        <w:rPr>
          <w:rFonts w:ascii="Arial" w:hAnsi="Arial" w:cs="Arial"/>
          <w:lang w:val="id-ID"/>
        </w:rPr>
        <w:t>indeks kegiatan konservasi</w:t>
      </w:r>
      <w:r w:rsidR="003D7E3E" w:rsidRPr="0042553E">
        <w:rPr>
          <w:rFonts w:ascii="Arial" w:hAnsi="Arial" w:cs="Arial"/>
        </w:rPr>
        <w:t xml:space="preserve"> </w:t>
      </w:r>
      <w:r w:rsidR="003D7E3E" w:rsidRPr="0042553E">
        <w:rPr>
          <w:rFonts w:ascii="Arial" w:hAnsi="Arial" w:cs="Arial"/>
          <w:lang w:val="id-ID"/>
        </w:rPr>
        <w:t>dipengaruhi oleh variabel independen di dalam model sebesar 5</w:t>
      </w:r>
      <w:r w:rsidR="00DE6A06">
        <w:rPr>
          <w:rFonts w:ascii="Arial" w:hAnsi="Arial" w:cs="Arial"/>
          <w:lang w:val="id-ID"/>
        </w:rPr>
        <w:t>7</w:t>
      </w:r>
      <w:r w:rsidR="003D7E3E" w:rsidRPr="0042553E">
        <w:rPr>
          <w:rFonts w:ascii="Arial" w:hAnsi="Arial" w:cs="Arial"/>
        </w:rPr>
        <w:t>,</w:t>
      </w:r>
      <w:r w:rsidR="00DE6A06">
        <w:rPr>
          <w:rFonts w:ascii="Arial" w:hAnsi="Arial" w:cs="Arial"/>
          <w:lang w:val="id-ID"/>
        </w:rPr>
        <w:t>5</w:t>
      </w:r>
      <w:r w:rsidR="003D7E3E" w:rsidRPr="0042553E">
        <w:rPr>
          <w:rFonts w:ascii="Arial" w:hAnsi="Arial" w:cs="Arial"/>
        </w:rPr>
        <w:t xml:space="preserve">% </w:t>
      </w:r>
      <w:r w:rsidR="003D7E3E" w:rsidRPr="0042553E">
        <w:rPr>
          <w:rFonts w:ascii="Arial" w:hAnsi="Arial" w:cs="Arial"/>
          <w:lang w:val="id-ID"/>
        </w:rPr>
        <w:t>dan selebihnya 4</w:t>
      </w:r>
      <w:r w:rsidR="00DE6A06">
        <w:rPr>
          <w:rFonts w:ascii="Arial" w:hAnsi="Arial" w:cs="Arial"/>
          <w:lang w:val="id-ID"/>
        </w:rPr>
        <w:t>2</w:t>
      </w:r>
      <w:r w:rsidR="003D7E3E" w:rsidRPr="0042553E">
        <w:rPr>
          <w:rFonts w:ascii="Arial" w:hAnsi="Arial" w:cs="Arial"/>
          <w:lang w:val="id-ID"/>
        </w:rPr>
        <w:t>,</w:t>
      </w:r>
      <w:r w:rsidR="00DE6A06">
        <w:rPr>
          <w:rFonts w:ascii="Arial" w:hAnsi="Arial" w:cs="Arial"/>
          <w:lang w:val="id-ID"/>
        </w:rPr>
        <w:t>5</w:t>
      </w:r>
      <w:r w:rsidR="003D7E3E" w:rsidRPr="0042553E">
        <w:rPr>
          <w:rFonts w:ascii="Arial" w:hAnsi="Arial" w:cs="Arial"/>
          <w:lang w:val="id-ID"/>
        </w:rPr>
        <w:t xml:space="preserve">% </w:t>
      </w:r>
      <w:r w:rsidR="003D7E3E" w:rsidRPr="0042553E">
        <w:rPr>
          <w:rFonts w:ascii="Arial" w:hAnsi="Arial" w:cs="Arial"/>
        </w:rPr>
        <w:t>dipengaruhi oleh variabel lain di luar model regresi</w:t>
      </w:r>
      <w:r w:rsidR="003D7E3E" w:rsidRPr="0042553E">
        <w:rPr>
          <w:rFonts w:ascii="Arial" w:hAnsi="Arial" w:cs="Arial"/>
          <w:lang w:val="id-ID"/>
        </w:rPr>
        <w:t xml:space="preserve">. </w:t>
      </w:r>
      <w:r w:rsidR="003D7E3E" w:rsidRPr="0042553E">
        <w:rPr>
          <w:rFonts w:ascii="Arial" w:hAnsi="Arial" w:cs="Arial"/>
        </w:rPr>
        <w:t xml:space="preserve">Pengaruh variabel secara individual nampak bahwa </w:t>
      </w:r>
      <w:r w:rsidR="003D7E3E" w:rsidRPr="0042553E">
        <w:rPr>
          <w:rFonts w:ascii="Arial" w:hAnsi="Arial" w:cs="Arial"/>
          <w:lang w:val="id-ID"/>
        </w:rPr>
        <w:t xml:space="preserve">luas lahan, produksi kentang, harga kentang, pendapatan luar usahatani, jumlah anggota </w:t>
      </w:r>
      <w:r w:rsidR="00DE6A06">
        <w:rPr>
          <w:rFonts w:ascii="Arial" w:hAnsi="Arial" w:cs="Arial"/>
          <w:lang w:val="id-ID"/>
        </w:rPr>
        <w:lastRenderedPageBreak/>
        <w:t>keluarga, umur</w:t>
      </w:r>
      <w:r w:rsidR="003D7E3E" w:rsidRPr="0042553E">
        <w:rPr>
          <w:rFonts w:ascii="Arial" w:hAnsi="Arial" w:cs="Arial"/>
          <w:lang w:val="id-ID"/>
        </w:rPr>
        <w:t xml:space="preserve"> petani, dan</w:t>
      </w:r>
      <w:r w:rsidR="00294A44" w:rsidRPr="0042553E">
        <w:rPr>
          <w:rFonts w:ascii="Arial" w:hAnsi="Arial" w:cs="Arial"/>
          <w:lang w:val="id-ID"/>
        </w:rPr>
        <w:t xml:space="preserve"> dummy</w:t>
      </w:r>
      <w:r w:rsidR="003D7E3E" w:rsidRPr="0042553E">
        <w:rPr>
          <w:rFonts w:ascii="Arial" w:hAnsi="Arial" w:cs="Arial"/>
          <w:lang w:val="id-ID"/>
        </w:rPr>
        <w:t xml:space="preserve"> letak desa</w:t>
      </w:r>
      <w:r w:rsidR="003D7E3E" w:rsidRPr="0042553E">
        <w:rPr>
          <w:rFonts w:ascii="Arial" w:hAnsi="Arial" w:cs="Arial"/>
        </w:rPr>
        <w:t xml:space="preserve"> berpengaruh </w:t>
      </w:r>
      <w:r w:rsidR="00440CF3" w:rsidRPr="0042553E">
        <w:rPr>
          <w:rFonts w:ascii="Arial" w:hAnsi="Arial" w:cs="Arial"/>
          <w:lang w:val="id-ID"/>
        </w:rPr>
        <w:t xml:space="preserve">secara signifikan </w:t>
      </w:r>
      <w:r w:rsidR="003D7E3E" w:rsidRPr="0042553E">
        <w:rPr>
          <w:rFonts w:ascii="Arial" w:hAnsi="Arial" w:cs="Arial"/>
        </w:rPr>
        <w:t xml:space="preserve">terhadap </w:t>
      </w:r>
      <w:r w:rsidR="003D7E3E" w:rsidRPr="0042553E">
        <w:rPr>
          <w:rFonts w:ascii="Arial" w:hAnsi="Arial" w:cs="Arial"/>
          <w:lang w:val="id-ID"/>
        </w:rPr>
        <w:t>indeks kegiatan konservasi</w:t>
      </w:r>
      <w:r w:rsidR="003D7E3E" w:rsidRPr="0042553E">
        <w:rPr>
          <w:rFonts w:ascii="Arial" w:hAnsi="Arial" w:cs="Arial"/>
        </w:rPr>
        <w:t xml:space="preserve"> (p&lt;0</w:t>
      </w:r>
      <w:proofErr w:type="gramStart"/>
      <w:r w:rsidR="003D7E3E" w:rsidRPr="0042553E">
        <w:rPr>
          <w:rFonts w:ascii="Arial" w:hAnsi="Arial" w:cs="Arial"/>
        </w:rPr>
        <w:t>,05</w:t>
      </w:r>
      <w:proofErr w:type="gramEnd"/>
      <w:r w:rsidR="003D7E3E" w:rsidRPr="0042553E">
        <w:rPr>
          <w:rFonts w:ascii="Arial" w:hAnsi="Arial" w:cs="Arial"/>
        </w:rPr>
        <w:t>).</w:t>
      </w:r>
      <w:r w:rsidR="003D7E3E" w:rsidRPr="0042553E">
        <w:rPr>
          <w:rFonts w:ascii="Arial" w:hAnsi="Arial" w:cs="Arial"/>
          <w:lang w:val="id-ID"/>
        </w:rPr>
        <w:t xml:space="preserve"> </w:t>
      </w:r>
    </w:p>
    <w:p w:rsidR="00294A44" w:rsidRPr="0042553E" w:rsidRDefault="00294A44" w:rsidP="00DE6A06">
      <w:pPr>
        <w:pStyle w:val="ListParagraph"/>
        <w:numPr>
          <w:ilvl w:val="0"/>
          <w:numId w:val="5"/>
        </w:numPr>
        <w:spacing w:after="0" w:line="360" w:lineRule="auto"/>
        <w:ind w:left="567" w:hanging="567"/>
        <w:jc w:val="both"/>
        <w:rPr>
          <w:rFonts w:ascii="Arial" w:hAnsi="Arial" w:cs="Arial"/>
          <w:color w:val="000000"/>
        </w:rPr>
      </w:pPr>
      <w:r w:rsidRPr="0042553E">
        <w:rPr>
          <w:rFonts w:ascii="Arial" w:hAnsi="Arial" w:cs="Arial"/>
          <w:color w:val="000000"/>
          <w:lang w:val="id-ID"/>
        </w:rPr>
        <w:t>Luas lahan</w:t>
      </w:r>
    </w:p>
    <w:p w:rsidR="002A1050" w:rsidRPr="0042553E" w:rsidRDefault="00440CF3" w:rsidP="0042553E">
      <w:pPr>
        <w:spacing w:after="0" w:line="360" w:lineRule="auto"/>
        <w:ind w:firstLine="567"/>
        <w:jc w:val="both"/>
        <w:rPr>
          <w:rFonts w:ascii="Arial" w:hAnsi="Arial" w:cs="Arial"/>
          <w:color w:val="000000"/>
          <w:lang w:val="id-ID"/>
        </w:rPr>
      </w:pPr>
      <w:r w:rsidRPr="0042553E">
        <w:rPr>
          <w:rFonts w:ascii="Arial" w:hAnsi="Arial" w:cs="Arial"/>
          <w:color w:val="000000"/>
          <w:lang w:val="id-ID"/>
        </w:rPr>
        <w:t xml:space="preserve">Lahan pertanian merupakan aset alam yang digunakan petani </w:t>
      </w:r>
      <w:r w:rsidR="00213DC7" w:rsidRPr="0042553E">
        <w:rPr>
          <w:rFonts w:ascii="Arial" w:hAnsi="Arial" w:cs="Arial"/>
          <w:color w:val="000000"/>
          <w:lang w:val="id-ID"/>
        </w:rPr>
        <w:t>untuk</w:t>
      </w:r>
      <w:r w:rsidRPr="0042553E">
        <w:rPr>
          <w:rFonts w:ascii="Arial" w:hAnsi="Arial" w:cs="Arial"/>
          <w:color w:val="000000"/>
          <w:lang w:val="id-ID"/>
        </w:rPr>
        <w:t xml:space="preserve"> mencari nafkah. </w:t>
      </w:r>
      <w:r w:rsidR="002A1050" w:rsidRPr="0042553E">
        <w:rPr>
          <w:rFonts w:ascii="Arial" w:hAnsi="Arial" w:cs="Arial"/>
          <w:color w:val="000000"/>
          <w:lang w:val="id-ID"/>
        </w:rPr>
        <w:t>Semakin luas lahan yang dimiliki petani, maka upaya konservasi</w:t>
      </w:r>
      <w:r w:rsidRPr="0042553E">
        <w:rPr>
          <w:rFonts w:ascii="Arial" w:hAnsi="Arial" w:cs="Arial"/>
          <w:color w:val="000000"/>
          <w:lang w:val="id-ID"/>
        </w:rPr>
        <w:t xml:space="preserve"> yang dilakukan semakin tinggi. P</w:t>
      </w:r>
      <w:r w:rsidR="002A1050" w:rsidRPr="0042553E">
        <w:rPr>
          <w:rFonts w:ascii="Arial" w:hAnsi="Arial" w:cs="Arial"/>
          <w:color w:val="000000"/>
          <w:lang w:val="id-ID"/>
        </w:rPr>
        <w:t>enambahan luas lahan seluas</w:t>
      </w:r>
      <w:r w:rsidR="00DE6A06">
        <w:rPr>
          <w:rFonts w:ascii="Arial" w:hAnsi="Arial" w:cs="Arial"/>
          <w:color w:val="000000"/>
          <w:lang w:val="id-ID"/>
        </w:rPr>
        <w:t xml:space="preserve"> </w:t>
      </w:r>
      <w:r w:rsidRPr="0042553E">
        <w:rPr>
          <w:rFonts w:ascii="Arial" w:hAnsi="Arial" w:cs="Arial"/>
          <w:color w:val="000000"/>
          <w:lang w:val="id-ID"/>
        </w:rPr>
        <w:t>1</w:t>
      </w:r>
      <w:r w:rsidR="002A1050" w:rsidRPr="0042553E">
        <w:rPr>
          <w:rFonts w:ascii="Arial" w:hAnsi="Arial" w:cs="Arial"/>
          <w:color w:val="000000"/>
          <w:lang w:val="id-ID"/>
        </w:rPr>
        <w:t xml:space="preserve"> ha akan menambah </w:t>
      </w:r>
      <w:r w:rsidRPr="0042553E">
        <w:rPr>
          <w:rFonts w:ascii="Arial" w:hAnsi="Arial" w:cs="Arial"/>
          <w:color w:val="000000"/>
          <w:lang w:val="id-ID"/>
        </w:rPr>
        <w:t xml:space="preserve">indeks kegiatan konservasi sebesar </w:t>
      </w:r>
      <w:r w:rsidR="00DE6A06">
        <w:rPr>
          <w:rFonts w:ascii="Arial" w:hAnsi="Arial" w:cs="Arial"/>
          <w:color w:val="000000"/>
          <w:lang w:val="id-ID"/>
        </w:rPr>
        <w:t>9,496</w:t>
      </w:r>
      <w:r w:rsidRPr="0042553E">
        <w:rPr>
          <w:rFonts w:ascii="Arial" w:hAnsi="Arial" w:cs="Arial"/>
          <w:color w:val="000000"/>
          <w:lang w:val="id-ID"/>
        </w:rPr>
        <w:t xml:space="preserve"> %. </w:t>
      </w:r>
      <w:r w:rsidR="000526A1" w:rsidRPr="0042553E">
        <w:rPr>
          <w:rFonts w:ascii="Arial" w:hAnsi="Arial" w:cs="Arial"/>
          <w:color w:val="000000"/>
          <w:lang w:val="id-ID"/>
        </w:rPr>
        <w:t>Luas lahan pertanian yang sempit menjadikan upaya konservasi yang dilakukan rendah karena petani merasa kegiatan konservasi akan semakin mempersempit lahan pertaniannya dan memberikan tambahan beban biaya yang lebih tinggi.</w:t>
      </w:r>
    </w:p>
    <w:p w:rsidR="00294A44" w:rsidRPr="0042553E" w:rsidRDefault="00294A44" w:rsidP="0042553E">
      <w:pPr>
        <w:pStyle w:val="ListParagraph"/>
        <w:numPr>
          <w:ilvl w:val="0"/>
          <w:numId w:val="5"/>
        </w:numPr>
        <w:spacing w:after="0" w:line="360" w:lineRule="auto"/>
        <w:ind w:left="284" w:hanging="284"/>
        <w:jc w:val="both"/>
        <w:rPr>
          <w:rFonts w:ascii="Arial" w:hAnsi="Arial" w:cs="Arial"/>
        </w:rPr>
      </w:pPr>
      <w:r w:rsidRPr="0042553E">
        <w:rPr>
          <w:rFonts w:ascii="Arial" w:hAnsi="Arial" w:cs="Arial"/>
          <w:lang w:val="id-ID"/>
        </w:rPr>
        <w:t>Produksi kentang</w:t>
      </w:r>
    </w:p>
    <w:p w:rsidR="0084715A" w:rsidRPr="0042553E" w:rsidRDefault="00DE6A06" w:rsidP="0042553E">
      <w:pPr>
        <w:spacing w:after="0" w:line="360" w:lineRule="auto"/>
        <w:ind w:firstLine="567"/>
        <w:jc w:val="both"/>
        <w:rPr>
          <w:rFonts w:ascii="Arial" w:hAnsi="Arial" w:cs="Arial"/>
          <w:lang w:val="id-ID"/>
        </w:rPr>
      </w:pPr>
      <w:r>
        <w:rPr>
          <w:rFonts w:ascii="Arial" w:hAnsi="Arial" w:cs="Arial"/>
          <w:lang w:val="id-ID"/>
        </w:rPr>
        <w:t>Produksi mempengaruhi upaya konservasi yang dilakukan petani namun p</w:t>
      </w:r>
      <w:r w:rsidR="0084715A" w:rsidRPr="0042553E">
        <w:rPr>
          <w:rFonts w:ascii="Arial" w:hAnsi="Arial" w:cs="Arial"/>
          <w:lang w:val="id-ID"/>
        </w:rPr>
        <w:t>eningkatan jumlah produksi kentang</w:t>
      </w:r>
      <w:r w:rsidR="004654E3" w:rsidRPr="0042553E">
        <w:rPr>
          <w:rFonts w:ascii="Arial" w:hAnsi="Arial" w:cs="Arial"/>
          <w:lang w:val="id-ID"/>
        </w:rPr>
        <w:t xml:space="preserve"> </w:t>
      </w:r>
      <w:r>
        <w:rPr>
          <w:rFonts w:ascii="Arial" w:hAnsi="Arial" w:cs="Arial"/>
          <w:lang w:val="id-ID"/>
        </w:rPr>
        <w:t xml:space="preserve">tidak akan mempengaruhi perubahan indeks konservasi tanah, dengan membudidayakan kentang secara tidak langsung petani telah melakuak konservasi misalnya dalam penggunaan mulsa dan pupuk kandang. </w:t>
      </w:r>
      <w:r w:rsidR="004654E3" w:rsidRPr="0042553E">
        <w:rPr>
          <w:rFonts w:ascii="Arial" w:hAnsi="Arial" w:cs="Arial"/>
          <w:lang w:val="id-ID"/>
        </w:rPr>
        <w:t xml:space="preserve">Untuk mendapatkan produksi kentang yang </w:t>
      </w:r>
      <w:r w:rsidR="0029144F" w:rsidRPr="0042553E">
        <w:rPr>
          <w:rFonts w:ascii="Arial" w:hAnsi="Arial" w:cs="Arial"/>
          <w:lang w:val="id-ID"/>
        </w:rPr>
        <w:t xml:space="preserve"> </w:t>
      </w:r>
      <w:r w:rsidR="004654E3" w:rsidRPr="0042553E">
        <w:rPr>
          <w:rFonts w:ascii="Arial" w:hAnsi="Arial" w:cs="Arial"/>
          <w:lang w:val="id-ID"/>
        </w:rPr>
        <w:t xml:space="preserve">tinggi, petani melakukan eksploitasi pada lahannya secara besar-besaran. Lahan pertanian yang sempit dan menginginkan produksi yang tinggi dijadikan alasan petani mengesampingkan kaidah konservasi dalam sistem budidayanya. Konservasi dianggap petani akan menurunkan produksi kentang karena selain membutuhkan biaya, konservasi juga </w:t>
      </w:r>
      <w:r w:rsidR="006A4B97" w:rsidRPr="0042553E">
        <w:rPr>
          <w:rFonts w:ascii="Arial" w:hAnsi="Arial" w:cs="Arial"/>
          <w:lang w:val="id-ID"/>
        </w:rPr>
        <w:t>dinilai menghambat pertumbuhan dan perkembangan tanaman kentang.</w:t>
      </w:r>
    </w:p>
    <w:p w:rsidR="00294A44" w:rsidRPr="0042553E" w:rsidRDefault="00294A44" w:rsidP="0042553E">
      <w:pPr>
        <w:pStyle w:val="ListParagraph"/>
        <w:numPr>
          <w:ilvl w:val="0"/>
          <w:numId w:val="5"/>
        </w:numPr>
        <w:spacing w:after="0" w:line="360" w:lineRule="auto"/>
        <w:ind w:left="284" w:hanging="284"/>
        <w:jc w:val="both"/>
        <w:rPr>
          <w:rFonts w:ascii="Arial" w:hAnsi="Arial" w:cs="Arial"/>
        </w:rPr>
      </w:pPr>
      <w:r w:rsidRPr="0042553E">
        <w:rPr>
          <w:rFonts w:ascii="Arial" w:hAnsi="Arial" w:cs="Arial"/>
          <w:lang w:val="id-ID"/>
        </w:rPr>
        <w:t>Harga kentang</w:t>
      </w:r>
    </w:p>
    <w:p w:rsidR="00294A44" w:rsidRPr="0042553E" w:rsidRDefault="00E25F67" w:rsidP="0042553E">
      <w:pPr>
        <w:spacing w:after="0" w:line="360" w:lineRule="auto"/>
        <w:ind w:firstLine="567"/>
        <w:jc w:val="both"/>
        <w:rPr>
          <w:rFonts w:ascii="Arial" w:hAnsi="Arial" w:cs="Arial"/>
          <w:lang w:val="id-ID"/>
        </w:rPr>
      </w:pPr>
      <w:r w:rsidRPr="0042553E">
        <w:rPr>
          <w:rFonts w:ascii="Arial" w:hAnsi="Arial" w:cs="Arial"/>
          <w:lang w:val="id-ID"/>
        </w:rPr>
        <w:t>Peningkatan</w:t>
      </w:r>
      <w:r w:rsidR="0084715A" w:rsidRPr="0042553E">
        <w:rPr>
          <w:rFonts w:ascii="Arial" w:hAnsi="Arial" w:cs="Arial"/>
          <w:lang w:val="id-ID"/>
        </w:rPr>
        <w:t xml:space="preserve"> harga kentang akan meningkatkan </w:t>
      </w:r>
      <w:r w:rsidR="006A4B97" w:rsidRPr="0042553E">
        <w:rPr>
          <w:rFonts w:ascii="Arial" w:hAnsi="Arial" w:cs="Arial"/>
          <w:lang w:val="id-ID"/>
        </w:rPr>
        <w:t>indeks kegiatan</w:t>
      </w:r>
      <w:r w:rsidR="0084715A" w:rsidRPr="0042553E">
        <w:rPr>
          <w:rFonts w:ascii="Arial" w:hAnsi="Arial" w:cs="Arial"/>
          <w:lang w:val="id-ID"/>
        </w:rPr>
        <w:t xml:space="preserve"> konservasi</w:t>
      </w:r>
      <w:r w:rsidR="0039405D" w:rsidRPr="0042553E">
        <w:rPr>
          <w:rFonts w:ascii="Arial" w:hAnsi="Arial" w:cs="Arial"/>
          <w:lang w:val="id-ID"/>
        </w:rPr>
        <w:t xml:space="preserve"> yang dilakukan</w:t>
      </w:r>
      <w:r w:rsidR="0084715A" w:rsidRPr="0042553E">
        <w:rPr>
          <w:rFonts w:ascii="Arial" w:hAnsi="Arial" w:cs="Arial"/>
          <w:lang w:val="id-ID"/>
        </w:rPr>
        <w:t xml:space="preserve"> petani</w:t>
      </w:r>
      <w:r w:rsidR="0029144F" w:rsidRPr="0042553E">
        <w:rPr>
          <w:rFonts w:ascii="Arial" w:hAnsi="Arial" w:cs="Arial"/>
          <w:lang w:val="id-ID"/>
        </w:rPr>
        <w:t>, k</w:t>
      </w:r>
      <w:r w:rsidR="0084715A" w:rsidRPr="0042553E">
        <w:rPr>
          <w:rFonts w:ascii="Arial" w:hAnsi="Arial" w:cs="Arial"/>
          <w:lang w:val="id-ID"/>
        </w:rPr>
        <w:t xml:space="preserve">etika harga kentang naik sebesar </w:t>
      </w:r>
      <w:r w:rsidR="00DE6A06">
        <w:rPr>
          <w:rFonts w:ascii="Arial" w:hAnsi="Arial" w:cs="Arial"/>
          <w:lang w:val="id-ID"/>
        </w:rPr>
        <w:t>Rp.1</w:t>
      </w:r>
      <w:r w:rsidRPr="0042553E">
        <w:rPr>
          <w:rFonts w:ascii="Arial" w:hAnsi="Arial" w:cs="Arial"/>
          <w:lang w:val="id-ID"/>
        </w:rPr>
        <w:t xml:space="preserve"> maka indeks kegiatan konservasi akan meningkat sebe</w:t>
      </w:r>
      <w:r w:rsidR="00DE6A06">
        <w:rPr>
          <w:rFonts w:ascii="Arial" w:hAnsi="Arial" w:cs="Arial"/>
          <w:lang w:val="id-ID"/>
        </w:rPr>
        <w:t>sar 0,008</w:t>
      </w:r>
      <w:r w:rsidRPr="0042553E">
        <w:rPr>
          <w:rFonts w:ascii="Arial" w:hAnsi="Arial" w:cs="Arial"/>
          <w:lang w:val="id-ID"/>
        </w:rPr>
        <w:t>%</w:t>
      </w:r>
      <w:r w:rsidR="006A4B97" w:rsidRPr="0042553E">
        <w:rPr>
          <w:rFonts w:ascii="Arial" w:hAnsi="Arial" w:cs="Arial"/>
          <w:lang w:val="id-ID"/>
        </w:rPr>
        <w:t xml:space="preserve">, karena harga yang tinggi akan memberikan penerimaan yang besar pada petani, sehingga kelebihan penerimaan tersebut dapat digunakan untuk membiayai kegiatan konservasi. </w:t>
      </w:r>
      <w:r w:rsidR="006652F7" w:rsidRPr="0042553E">
        <w:rPr>
          <w:rFonts w:ascii="Arial" w:hAnsi="Arial" w:cs="Arial"/>
          <w:lang w:val="id-ID"/>
        </w:rPr>
        <w:t>Konservasi yang dilakukan petani berhubungan positif dengan harga komoditi (Mulyoutami, 2004; Evizal et.al, 2005)</w:t>
      </w:r>
      <w:r w:rsidR="0029144F" w:rsidRPr="0042553E">
        <w:rPr>
          <w:rFonts w:ascii="Arial" w:hAnsi="Arial" w:cs="Arial"/>
          <w:lang w:val="id-ID"/>
        </w:rPr>
        <w:t>.</w:t>
      </w:r>
    </w:p>
    <w:p w:rsidR="00294A44" w:rsidRPr="0042553E" w:rsidRDefault="00294A44" w:rsidP="0042553E">
      <w:pPr>
        <w:pStyle w:val="ListParagraph"/>
        <w:numPr>
          <w:ilvl w:val="0"/>
          <w:numId w:val="5"/>
        </w:numPr>
        <w:spacing w:after="0" w:line="360" w:lineRule="auto"/>
        <w:ind w:left="284" w:hanging="284"/>
        <w:jc w:val="both"/>
        <w:rPr>
          <w:rFonts w:ascii="Arial" w:hAnsi="Arial" w:cs="Arial"/>
        </w:rPr>
      </w:pPr>
      <w:r w:rsidRPr="0042553E">
        <w:rPr>
          <w:rFonts w:ascii="Arial" w:hAnsi="Arial" w:cs="Arial"/>
          <w:lang w:val="id-ID"/>
        </w:rPr>
        <w:t>Pendapatan luar usahatani</w:t>
      </w:r>
    </w:p>
    <w:p w:rsidR="00294A44" w:rsidRPr="0042553E" w:rsidRDefault="00B4590E" w:rsidP="0042553E">
      <w:pPr>
        <w:pStyle w:val="ListParagraph"/>
        <w:spacing w:after="0" w:line="360" w:lineRule="auto"/>
        <w:ind w:left="0" w:firstLine="567"/>
        <w:jc w:val="both"/>
        <w:rPr>
          <w:rFonts w:ascii="Arial" w:hAnsi="Arial" w:cs="Arial"/>
          <w:lang w:val="id-ID"/>
        </w:rPr>
      </w:pPr>
      <w:r w:rsidRPr="0042553E">
        <w:rPr>
          <w:rFonts w:ascii="Arial" w:hAnsi="Arial" w:cs="Arial"/>
          <w:lang w:val="id-ID"/>
        </w:rPr>
        <w:t>Pendapatan luar usahatani dijadikan rumah tangga petani sebagai tambahan sumber pendapatan untuk mencukupi penghidupannya. Apabila p</w:t>
      </w:r>
      <w:r w:rsidR="00E25F67" w:rsidRPr="0042553E">
        <w:rPr>
          <w:rFonts w:ascii="Arial" w:hAnsi="Arial" w:cs="Arial"/>
          <w:lang w:val="id-ID"/>
        </w:rPr>
        <w:t>endapatan lu</w:t>
      </w:r>
      <w:r w:rsidR="00DE6A06">
        <w:rPr>
          <w:rFonts w:ascii="Arial" w:hAnsi="Arial" w:cs="Arial"/>
          <w:lang w:val="id-ID"/>
        </w:rPr>
        <w:t>ar usahatani meningkat sebesar Rp.</w:t>
      </w:r>
      <w:r w:rsidR="00E25F67" w:rsidRPr="0042553E">
        <w:rPr>
          <w:rFonts w:ascii="Arial" w:hAnsi="Arial" w:cs="Arial"/>
          <w:lang w:val="id-ID"/>
        </w:rPr>
        <w:t xml:space="preserve">1 maka indeks kegiatan konservasi petani </w:t>
      </w:r>
      <w:r w:rsidRPr="0042553E">
        <w:rPr>
          <w:rFonts w:ascii="Arial" w:hAnsi="Arial" w:cs="Arial"/>
          <w:lang w:val="id-ID"/>
        </w:rPr>
        <w:t xml:space="preserve">akan </w:t>
      </w:r>
      <w:r w:rsidR="00E25F67" w:rsidRPr="0042553E">
        <w:rPr>
          <w:rFonts w:ascii="Arial" w:hAnsi="Arial" w:cs="Arial"/>
          <w:lang w:val="id-ID"/>
        </w:rPr>
        <w:t xml:space="preserve">menurun sebesar </w:t>
      </w:r>
      <w:r w:rsidR="00DE6A06" w:rsidRPr="002E02C0">
        <w:rPr>
          <w:rFonts w:ascii="Arial" w:hAnsi="Arial" w:cs="Arial"/>
          <w:sz w:val="20"/>
          <w:szCs w:val="20"/>
        </w:rPr>
        <w:t>-1,818E-7</w:t>
      </w:r>
      <w:r w:rsidR="00E25F67" w:rsidRPr="0042553E">
        <w:rPr>
          <w:rFonts w:ascii="Arial" w:hAnsi="Arial" w:cs="Arial"/>
          <w:lang w:val="id-ID"/>
        </w:rPr>
        <w:t xml:space="preserve">%. </w:t>
      </w:r>
      <w:r w:rsidRPr="0042553E">
        <w:rPr>
          <w:rFonts w:ascii="Arial" w:hAnsi="Arial" w:cs="Arial"/>
          <w:lang w:val="id-ID"/>
        </w:rPr>
        <w:t xml:space="preserve">Hal ini terjadi karena </w:t>
      </w:r>
      <w:r w:rsidR="00F84C68" w:rsidRPr="0042553E">
        <w:rPr>
          <w:rFonts w:ascii="Arial" w:hAnsi="Arial" w:cs="Arial"/>
          <w:lang w:val="id-ID"/>
        </w:rPr>
        <w:t>petani yang men</w:t>
      </w:r>
      <w:r w:rsidRPr="0042553E">
        <w:rPr>
          <w:rFonts w:ascii="Arial" w:hAnsi="Arial" w:cs="Arial"/>
          <w:lang w:val="id-ID"/>
        </w:rPr>
        <w:t xml:space="preserve">cari nafkah di luar </w:t>
      </w:r>
      <w:r w:rsidR="00F84C68" w:rsidRPr="0042553E">
        <w:rPr>
          <w:rFonts w:ascii="Arial" w:hAnsi="Arial" w:cs="Arial"/>
          <w:lang w:val="id-ID"/>
        </w:rPr>
        <w:lastRenderedPageBreak/>
        <w:t>usahatani akan mengurangi waktunya dalam berusahatani dan tidak sempat melakukan kegiatan konservasi.</w:t>
      </w:r>
    </w:p>
    <w:p w:rsidR="00294A44" w:rsidRPr="0042553E" w:rsidRDefault="00294A44" w:rsidP="0042553E">
      <w:pPr>
        <w:pStyle w:val="ListParagraph"/>
        <w:numPr>
          <w:ilvl w:val="0"/>
          <w:numId w:val="5"/>
        </w:numPr>
        <w:spacing w:after="0" w:line="360" w:lineRule="auto"/>
        <w:ind w:left="284" w:hanging="284"/>
        <w:jc w:val="both"/>
        <w:rPr>
          <w:rFonts w:ascii="Arial" w:hAnsi="Arial" w:cs="Arial"/>
        </w:rPr>
      </w:pPr>
      <w:r w:rsidRPr="0042553E">
        <w:rPr>
          <w:rFonts w:ascii="Arial" w:hAnsi="Arial" w:cs="Arial"/>
          <w:lang w:val="id-ID"/>
        </w:rPr>
        <w:t>Jumlah anggota keluarga</w:t>
      </w:r>
    </w:p>
    <w:p w:rsidR="00E25F67" w:rsidRPr="0042553E" w:rsidRDefault="00E25F67" w:rsidP="0042553E">
      <w:pPr>
        <w:pStyle w:val="ListParagraph"/>
        <w:spacing w:after="0" w:line="360" w:lineRule="auto"/>
        <w:ind w:left="0" w:firstLine="567"/>
        <w:jc w:val="both"/>
        <w:rPr>
          <w:rFonts w:ascii="Arial" w:hAnsi="Arial" w:cs="Arial"/>
          <w:lang w:val="id-ID"/>
        </w:rPr>
      </w:pPr>
      <w:r w:rsidRPr="0042553E">
        <w:rPr>
          <w:rFonts w:ascii="Arial" w:hAnsi="Arial" w:cs="Arial"/>
          <w:lang w:val="id-ID"/>
        </w:rPr>
        <w:t xml:space="preserve">Semakin banyak jumlah anggota keluarga petani akan menurunkan </w:t>
      </w:r>
      <w:r w:rsidR="006E71A2" w:rsidRPr="0042553E">
        <w:rPr>
          <w:rFonts w:ascii="Arial" w:hAnsi="Arial" w:cs="Arial"/>
          <w:lang w:val="id-ID"/>
        </w:rPr>
        <w:t>indeks kegiatan</w:t>
      </w:r>
      <w:r w:rsidR="0029144F" w:rsidRPr="0042553E">
        <w:rPr>
          <w:rFonts w:ascii="Arial" w:hAnsi="Arial" w:cs="Arial"/>
          <w:lang w:val="id-ID"/>
        </w:rPr>
        <w:t xml:space="preserve"> konservasi yang dilakukan, p</w:t>
      </w:r>
      <w:r w:rsidRPr="0042553E">
        <w:rPr>
          <w:rFonts w:ascii="Arial" w:hAnsi="Arial" w:cs="Arial"/>
          <w:lang w:val="id-ID"/>
        </w:rPr>
        <w:t>e</w:t>
      </w:r>
      <w:r w:rsidR="006E71A2" w:rsidRPr="0042553E">
        <w:rPr>
          <w:rFonts w:ascii="Arial" w:hAnsi="Arial" w:cs="Arial"/>
          <w:lang w:val="id-ID"/>
        </w:rPr>
        <w:t xml:space="preserve">ningkatan </w:t>
      </w:r>
      <w:r w:rsidRPr="0042553E">
        <w:rPr>
          <w:rFonts w:ascii="Arial" w:hAnsi="Arial" w:cs="Arial"/>
          <w:lang w:val="id-ID"/>
        </w:rPr>
        <w:t xml:space="preserve">1 orang </w:t>
      </w:r>
      <w:r w:rsidR="006E71A2" w:rsidRPr="0042553E">
        <w:rPr>
          <w:rFonts w:ascii="Arial" w:hAnsi="Arial" w:cs="Arial"/>
          <w:lang w:val="id-ID"/>
        </w:rPr>
        <w:t xml:space="preserve">dalam </w:t>
      </w:r>
      <w:r w:rsidRPr="0042553E">
        <w:rPr>
          <w:rFonts w:ascii="Arial" w:hAnsi="Arial" w:cs="Arial"/>
          <w:lang w:val="id-ID"/>
        </w:rPr>
        <w:t xml:space="preserve">keluarga akan menurunkan indeks konservasi sebesar </w:t>
      </w:r>
      <w:r w:rsidR="00DE6A06" w:rsidRPr="002E02C0">
        <w:rPr>
          <w:rFonts w:ascii="Arial" w:hAnsi="Arial" w:cs="Arial"/>
        </w:rPr>
        <w:t>1,955%</w:t>
      </w:r>
      <w:r w:rsidRPr="0042553E">
        <w:rPr>
          <w:rFonts w:ascii="Arial" w:hAnsi="Arial" w:cs="Arial"/>
          <w:lang w:val="id-ID"/>
        </w:rPr>
        <w:t>.</w:t>
      </w:r>
      <w:r w:rsidR="006E71A2" w:rsidRPr="0042553E">
        <w:rPr>
          <w:rFonts w:ascii="Arial" w:hAnsi="Arial" w:cs="Arial"/>
          <w:lang w:val="id-ID"/>
        </w:rPr>
        <w:t xml:space="preserve"> Semakin banyak anggota keluarga akan menambah pengeluaran dalam rumah tangga sehingga petani memilih menggunakan pendapatannya untuk memenuhi kebutuhan rumah tangga dibandingkan untuk kegiatan konservasi.</w:t>
      </w:r>
    </w:p>
    <w:p w:rsidR="00294A44" w:rsidRPr="0042553E" w:rsidRDefault="00DE6A06" w:rsidP="0042553E">
      <w:pPr>
        <w:pStyle w:val="ListParagraph"/>
        <w:numPr>
          <w:ilvl w:val="0"/>
          <w:numId w:val="5"/>
        </w:numPr>
        <w:spacing w:after="0" w:line="360" w:lineRule="auto"/>
        <w:ind w:left="284" w:hanging="284"/>
        <w:jc w:val="both"/>
        <w:rPr>
          <w:rFonts w:ascii="Arial" w:hAnsi="Arial" w:cs="Arial"/>
        </w:rPr>
      </w:pPr>
      <w:r>
        <w:rPr>
          <w:rFonts w:ascii="Arial" w:hAnsi="Arial" w:cs="Arial"/>
          <w:lang w:val="id-ID"/>
        </w:rPr>
        <w:t>Umur</w:t>
      </w:r>
      <w:r w:rsidR="00294A44" w:rsidRPr="0042553E">
        <w:rPr>
          <w:rFonts w:ascii="Arial" w:hAnsi="Arial" w:cs="Arial"/>
          <w:lang w:val="id-ID"/>
        </w:rPr>
        <w:t xml:space="preserve"> </w:t>
      </w:r>
      <w:r w:rsidR="006E71A2" w:rsidRPr="0042553E">
        <w:rPr>
          <w:rFonts w:ascii="Arial" w:hAnsi="Arial" w:cs="Arial"/>
          <w:lang w:val="id-ID"/>
        </w:rPr>
        <w:t>petani</w:t>
      </w:r>
    </w:p>
    <w:p w:rsidR="00294A44" w:rsidRPr="0042553E" w:rsidRDefault="00DE6A06" w:rsidP="0042553E">
      <w:pPr>
        <w:spacing w:after="0" w:line="360" w:lineRule="auto"/>
        <w:ind w:firstLine="567"/>
        <w:jc w:val="both"/>
        <w:rPr>
          <w:rFonts w:ascii="Arial" w:hAnsi="Arial" w:cs="Arial"/>
        </w:rPr>
      </w:pPr>
      <w:r>
        <w:rPr>
          <w:rFonts w:ascii="Arial" w:hAnsi="Arial" w:cs="Arial"/>
          <w:lang w:val="id-ID"/>
        </w:rPr>
        <w:t>Semakin tua umur</w:t>
      </w:r>
      <w:r w:rsidR="00E25F67" w:rsidRPr="0042553E">
        <w:rPr>
          <w:rFonts w:ascii="Arial" w:hAnsi="Arial" w:cs="Arial"/>
          <w:lang w:val="id-ID"/>
        </w:rPr>
        <w:t xml:space="preserve"> petani maka akan menurunkan </w:t>
      </w:r>
      <w:r w:rsidR="006E71A2" w:rsidRPr="0042553E">
        <w:rPr>
          <w:rFonts w:ascii="Arial" w:hAnsi="Arial" w:cs="Arial"/>
          <w:lang w:val="id-ID"/>
        </w:rPr>
        <w:t>indeks kegiatan</w:t>
      </w:r>
      <w:r w:rsidR="00E25F67" w:rsidRPr="0042553E">
        <w:rPr>
          <w:rFonts w:ascii="Arial" w:hAnsi="Arial" w:cs="Arial"/>
          <w:lang w:val="id-ID"/>
        </w:rPr>
        <w:t xml:space="preserve"> konservasi yang dilakukan</w:t>
      </w:r>
      <w:r w:rsidR="006E71A2" w:rsidRPr="0042553E">
        <w:rPr>
          <w:rFonts w:ascii="Arial" w:hAnsi="Arial" w:cs="Arial"/>
          <w:lang w:val="id-ID"/>
        </w:rPr>
        <w:t xml:space="preserve">. </w:t>
      </w:r>
      <w:r w:rsidR="00E25F67" w:rsidRPr="0042553E">
        <w:rPr>
          <w:rFonts w:ascii="Arial" w:hAnsi="Arial" w:cs="Arial"/>
          <w:lang w:val="id-ID"/>
        </w:rPr>
        <w:t xml:space="preserve">Setiap </w:t>
      </w:r>
      <w:r w:rsidR="006E71A2" w:rsidRPr="0042553E">
        <w:rPr>
          <w:rFonts w:ascii="Arial" w:hAnsi="Arial" w:cs="Arial"/>
          <w:lang w:val="id-ID"/>
        </w:rPr>
        <w:t xml:space="preserve">bertambahanya 1 tahun </w:t>
      </w:r>
      <w:r w:rsidR="00E25F67" w:rsidRPr="0042553E">
        <w:rPr>
          <w:rFonts w:ascii="Arial" w:hAnsi="Arial" w:cs="Arial"/>
          <w:lang w:val="id-ID"/>
        </w:rPr>
        <w:t>usia petani maka indeks konservasi yang dilak</w:t>
      </w:r>
      <w:r>
        <w:rPr>
          <w:rFonts w:ascii="Arial" w:hAnsi="Arial" w:cs="Arial"/>
          <w:lang w:val="id-ID"/>
        </w:rPr>
        <w:t>ukan akan berkurang sebesar 0,37</w:t>
      </w:r>
      <w:r w:rsidR="00E25F67" w:rsidRPr="0042553E">
        <w:rPr>
          <w:rFonts w:ascii="Arial" w:hAnsi="Arial" w:cs="Arial"/>
          <w:lang w:val="id-ID"/>
        </w:rPr>
        <w:t>%.</w:t>
      </w:r>
      <w:r w:rsidR="006E71A2" w:rsidRPr="0042553E">
        <w:rPr>
          <w:rFonts w:ascii="Arial" w:hAnsi="Arial" w:cs="Arial"/>
          <w:lang w:val="id-ID"/>
        </w:rPr>
        <w:t xml:space="preserve"> </w:t>
      </w:r>
      <w:r w:rsidR="00333795" w:rsidRPr="0042553E">
        <w:rPr>
          <w:rFonts w:ascii="Arial" w:hAnsi="Arial" w:cs="Arial"/>
          <w:lang w:val="id-ID"/>
        </w:rPr>
        <w:t>Bertambahnya usia petani akan menurukan produktivitas kerjanya karena kondisi fisik yang semakin menurun.</w:t>
      </w:r>
    </w:p>
    <w:p w:rsidR="00E25F67" w:rsidRPr="0042553E" w:rsidRDefault="00294A44" w:rsidP="0042553E">
      <w:pPr>
        <w:pStyle w:val="ListParagraph"/>
        <w:numPr>
          <w:ilvl w:val="0"/>
          <w:numId w:val="5"/>
        </w:numPr>
        <w:spacing w:after="0" w:line="360" w:lineRule="auto"/>
        <w:ind w:left="284" w:hanging="284"/>
        <w:jc w:val="both"/>
        <w:rPr>
          <w:rFonts w:ascii="Arial" w:hAnsi="Arial" w:cs="Arial"/>
        </w:rPr>
      </w:pPr>
      <w:r w:rsidRPr="0042553E">
        <w:rPr>
          <w:rFonts w:ascii="Arial" w:hAnsi="Arial" w:cs="Arial"/>
          <w:lang w:val="id-ID"/>
        </w:rPr>
        <w:t>Desa</w:t>
      </w:r>
    </w:p>
    <w:p w:rsidR="00DE6A06" w:rsidRDefault="005F36AC" w:rsidP="00DE6A06">
      <w:pPr>
        <w:pStyle w:val="ListParagraph"/>
        <w:spacing w:after="0" w:line="360" w:lineRule="auto"/>
        <w:ind w:left="0" w:firstLine="567"/>
        <w:jc w:val="both"/>
        <w:rPr>
          <w:rFonts w:ascii="Arial" w:hAnsi="Arial" w:cs="Arial"/>
          <w:color w:val="000000"/>
          <w:lang w:val="id-ID"/>
        </w:rPr>
      </w:pPr>
      <w:r w:rsidRPr="0042553E">
        <w:rPr>
          <w:rFonts w:ascii="Arial" w:hAnsi="Arial" w:cs="Arial"/>
          <w:lang w:val="id-ID"/>
        </w:rPr>
        <w:t>Terdapat dua desa yang dijadikan sampel penelitian,</w:t>
      </w:r>
      <w:r w:rsidR="0029144F" w:rsidRPr="0042553E">
        <w:rPr>
          <w:rFonts w:ascii="Arial" w:hAnsi="Arial" w:cs="Arial"/>
          <w:lang w:val="id-ID"/>
        </w:rPr>
        <w:t xml:space="preserve"> d</w:t>
      </w:r>
      <w:r w:rsidRPr="0042553E">
        <w:rPr>
          <w:rFonts w:ascii="Arial" w:hAnsi="Arial" w:cs="Arial"/>
          <w:lang w:val="id-ID"/>
        </w:rPr>
        <w:t xml:space="preserve">i Desa Serang </w:t>
      </w:r>
      <w:r w:rsidR="00D32FEA" w:rsidRPr="0042553E">
        <w:rPr>
          <w:rFonts w:ascii="Arial" w:hAnsi="Arial" w:cs="Arial"/>
          <w:lang w:val="id-ID"/>
        </w:rPr>
        <w:t xml:space="preserve">petani </w:t>
      </w:r>
      <w:r w:rsidRPr="0042553E">
        <w:rPr>
          <w:rFonts w:ascii="Arial" w:hAnsi="Arial" w:cs="Arial"/>
          <w:lang w:val="id-ID"/>
        </w:rPr>
        <w:t xml:space="preserve">memiliki upaya konservasi yang </w:t>
      </w:r>
      <w:r w:rsidRPr="0042553E">
        <w:rPr>
          <w:rFonts w:ascii="Arial" w:hAnsi="Arial" w:cs="Arial"/>
          <w:color w:val="000000"/>
          <w:lang w:val="id-ID"/>
        </w:rPr>
        <w:t xml:space="preserve">lebih tinggi dibandingkan Desa Surengede yaitu sebesar </w:t>
      </w:r>
      <w:r w:rsidR="00E25F67" w:rsidRPr="0042553E">
        <w:rPr>
          <w:rFonts w:ascii="Arial" w:hAnsi="Arial" w:cs="Arial"/>
          <w:color w:val="000000"/>
          <w:lang w:val="id-ID"/>
        </w:rPr>
        <w:t>11,071</w:t>
      </w:r>
      <w:r w:rsidRPr="0042553E">
        <w:rPr>
          <w:rFonts w:ascii="Arial" w:hAnsi="Arial" w:cs="Arial"/>
          <w:color w:val="000000"/>
          <w:lang w:val="id-ID"/>
        </w:rPr>
        <w:t>%</w:t>
      </w:r>
      <w:r w:rsidR="00D32FEA" w:rsidRPr="0042553E">
        <w:rPr>
          <w:rFonts w:ascii="Arial" w:hAnsi="Arial" w:cs="Arial"/>
          <w:color w:val="000000"/>
          <w:lang w:val="id-ID"/>
        </w:rPr>
        <w:t>, h</w:t>
      </w:r>
      <w:r w:rsidRPr="0042553E">
        <w:rPr>
          <w:rFonts w:ascii="Arial" w:hAnsi="Arial" w:cs="Arial"/>
          <w:color w:val="000000"/>
          <w:lang w:val="id-ID"/>
        </w:rPr>
        <w:t xml:space="preserve">al ini disebabkan </w:t>
      </w:r>
      <w:r w:rsidR="00440CF3" w:rsidRPr="0042553E">
        <w:rPr>
          <w:rFonts w:ascii="Arial" w:hAnsi="Arial" w:cs="Arial"/>
          <w:color w:val="000000"/>
          <w:lang w:val="id-ID"/>
        </w:rPr>
        <w:t xml:space="preserve">lahan pertanian di </w:t>
      </w:r>
      <w:r w:rsidRPr="0042553E">
        <w:rPr>
          <w:rFonts w:ascii="Arial" w:hAnsi="Arial" w:cs="Arial"/>
          <w:color w:val="000000"/>
          <w:lang w:val="id-ID"/>
        </w:rPr>
        <w:t xml:space="preserve">Desa Serang memiliki </w:t>
      </w:r>
      <w:r w:rsidR="00D32FEA" w:rsidRPr="0042553E">
        <w:rPr>
          <w:rFonts w:ascii="Arial" w:hAnsi="Arial" w:cs="Arial"/>
          <w:color w:val="000000"/>
          <w:lang w:val="id-ID"/>
        </w:rPr>
        <w:t xml:space="preserve">topografi lahan </w:t>
      </w:r>
      <w:r w:rsidR="00440CF3" w:rsidRPr="0042553E">
        <w:rPr>
          <w:rFonts w:ascii="Arial" w:hAnsi="Arial" w:cs="Arial"/>
          <w:color w:val="000000"/>
          <w:lang w:val="id-ID"/>
        </w:rPr>
        <w:t xml:space="preserve">yang lebih landai </w:t>
      </w:r>
      <w:r w:rsidR="00440CF3" w:rsidRPr="00DE6A06">
        <w:rPr>
          <w:rFonts w:ascii="Arial" w:hAnsi="Arial" w:cs="Arial"/>
          <w:color w:val="000000"/>
          <w:lang w:val="id-ID"/>
        </w:rPr>
        <w:t>dibandingkan Desa S</w:t>
      </w:r>
      <w:r w:rsidR="00D32FEA" w:rsidRPr="00DE6A06">
        <w:rPr>
          <w:rFonts w:ascii="Arial" w:hAnsi="Arial" w:cs="Arial"/>
          <w:color w:val="000000"/>
          <w:lang w:val="id-ID"/>
        </w:rPr>
        <w:t>urengede sehingga upaya konservasi yang dilakuk</w:t>
      </w:r>
      <w:r w:rsidR="00DE6A06">
        <w:rPr>
          <w:rFonts w:ascii="Arial" w:hAnsi="Arial" w:cs="Arial"/>
          <w:color w:val="000000"/>
          <w:lang w:val="id-ID"/>
        </w:rPr>
        <w:t>an lebih mudah dan lebih murah.</w:t>
      </w:r>
    </w:p>
    <w:p w:rsidR="00DE6A06" w:rsidRDefault="00DE6A06" w:rsidP="00DE6A06">
      <w:pPr>
        <w:pStyle w:val="ListParagraph"/>
        <w:numPr>
          <w:ilvl w:val="0"/>
          <w:numId w:val="5"/>
        </w:numPr>
        <w:spacing w:after="0" w:line="360" w:lineRule="auto"/>
        <w:ind w:left="567" w:hanging="567"/>
        <w:jc w:val="both"/>
        <w:rPr>
          <w:rFonts w:ascii="Arial" w:hAnsi="Arial" w:cs="Arial"/>
          <w:color w:val="000000"/>
          <w:lang w:val="id-ID"/>
        </w:rPr>
      </w:pPr>
      <w:r>
        <w:rPr>
          <w:rFonts w:ascii="Arial" w:hAnsi="Arial" w:cs="Arial"/>
          <w:color w:val="000000"/>
          <w:lang w:val="id-ID"/>
        </w:rPr>
        <w:t>Pendidikan Petani, Pengalaman Berusahatani Kentang, Keaktifan dalam kelompok tani, Akses Kredit, dan Kepemilikan lahan</w:t>
      </w:r>
    </w:p>
    <w:p w:rsidR="00DE6A06" w:rsidRDefault="00DE6A06" w:rsidP="00DE6A06">
      <w:pPr>
        <w:spacing w:after="0" w:line="360" w:lineRule="auto"/>
        <w:ind w:firstLine="567"/>
        <w:jc w:val="both"/>
        <w:rPr>
          <w:rFonts w:ascii="Arial" w:hAnsi="Arial" w:cs="Arial"/>
          <w:color w:val="000000"/>
          <w:lang w:val="id-ID"/>
        </w:rPr>
      </w:pPr>
      <w:r w:rsidRPr="00DE6A06">
        <w:rPr>
          <w:rFonts w:ascii="Arial" w:hAnsi="Arial" w:cs="Arial"/>
          <w:color w:val="000000"/>
          <w:lang w:val="id-ID"/>
        </w:rPr>
        <w:t>Faktor</w:t>
      </w:r>
      <w:r>
        <w:rPr>
          <w:rFonts w:ascii="Arial" w:hAnsi="Arial" w:cs="Arial"/>
          <w:color w:val="000000"/>
          <w:lang w:val="id-ID"/>
        </w:rPr>
        <w:t>-faktor tersebut tidak mem</w:t>
      </w:r>
      <w:r w:rsidRPr="00DE6A06">
        <w:rPr>
          <w:rFonts w:ascii="Arial" w:hAnsi="Arial" w:cs="Arial"/>
          <w:color w:val="000000"/>
          <w:lang w:val="id-ID"/>
        </w:rPr>
        <w:t xml:space="preserve">pengaruhi upaya konservasi </w:t>
      </w:r>
      <w:r>
        <w:rPr>
          <w:rFonts w:ascii="Arial" w:hAnsi="Arial" w:cs="Arial"/>
          <w:color w:val="000000"/>
          <w:lang w:val="id-ID"/>
        </w:rPr>
        <w:t>yang dilakukan petani. R</w:t>
      </w:r>
      <w:r w:rsidRPr="00DE6A06">
        <w:rPr>
          <w:rFonts w:ascii="Arial" w:hAnsi="Arial" w:cs="Arial"/>
          <w:color w:val="000000"/>
          <w:lang w:val="id-ID"/>
        </w:rPr>
        <w:t xml:space="preserve">ata-rata pendidikan petani adalah sekolah dasar, hanya sebagian kecil yang bersekolah </w:t>
      </w:r>
      <w:r>
        <w:rPr>
          <w:rFonts w:ascii="Arial" w:hAnsi="Arial" w:cs="Arial"/>
          <w:color w:val="000000"/>
          <w:lang w:val="id-ID"/>
        </w:rPr>
        <w:t xml:space="preserve">ke tingkat </w:t>
      </w:r>
      <w:r w:rsidRPr="00DE6A06">
        <w:rPr>
          <w:rFonts w:ascii="Arial" w:hAnsi="Arial" w:cs="Arial"/>
          <w:color w:val="000000"/>
          <w:lang w:val="id-ID"/>
        </w:rPr>
        <w:t xml:space="preserve">lanjut. Pengalaman berusahatani kentang juga rata-rata sama yaitu 10-15 tahun. </w:t>
      </w:r>
      <w:r>
        <w:rPr>
          <w:rFonts w:ascii="Arial" w:hAnsi="Arial" w:cs="Arial"/>
          <w:color w:val="000000"/>
          <w:lang w:val="id-ID"/>
        </w:rPr>
        <w:t>Dari semua responden h</w:t>
      </w:r>
      <w:r w:rsidRPr="00DE6A06">
        <w:rPr>
          <w:rFonts w:ascii="Arial" w:hAnsi="Arial" w:cs="Arial"/>
          <w:color w:val="000000"/>
          <w:lang w:val="id-ID"/>
        </w:rPr>
        <w:t>anya ada  2 orang saja petani yang aktif dalam kelompok tani, akses kredit juga mudah didapatkan karena terdapat banyak bank daera</w:t>
      </w:r>
      <w:r>
        <w:rPr>
          <w:rFonts w:ascii="Arial" w:hAnsi="Arial" w:cs="Arial"/>
          <w:color w:val="000000"/>
          <w:lang w:val="id-ID"/>
        </w:rPr>
        <w:t>h</w:t>
      </w:r>
      <w:r w:rsidRPr="00DE6A06">
        <w:rPr>
          <w:rFonts w:ascii="Arial" w:hAnsi="Arial" w:cs="Arial"/>
          <w:color w:val="000000"/>
          <w:lang w:val="id-ID"/>
        </w:rPr>
        <w:t xml:space="preserve"> dan rentenir. Kepemilikan lahan petani umumnya berupa lahan milik sendiri sehingga petani tidak terlalu memperhatikan konservasi di lahan pertaniannya.</w:t>
      </w:r>
    </w:p>
    <w:p w:rsidR="0001239C" w:rsidRDefault="0001239C" w:rsidP="0001239C">
      <w:pPr>
        <w:spacing w:after="0" w:line="360" w:lineRule="auto"/>
        <w:jc w:val="both"/>
        <w:rPr>
          <w:rFonts w:ascii="Arial" w:hAnsi="Arial" w:cs="Arial"/>
          <w:color w:val="000000"/>
          <w:lang w:val="id-ID"/>
        </w:rPr>
      </w:pPr>
    </w:p>
    <w:p w:rsidR="001902BD" w:rsidRPr="00316C35" w:rsidRDefault="0001239C" w:rsidP="0001239C">
      <w:pPr>
        <w:spacing w:after="0" w:line="360" w:lineRule="auto"/>
        <w:jc w:val="both"/>
        <w:rPr>
          <w:rFonts w:ascii="Arial" w:hAnsi="Arial" w:cs="Arial"/>
          <w:b/>
          <w:color w:val="000000"/>
          <w:lang w:val="id-ID"/>
        </w:rPr>
      </w:pPr>
      <w:r w:rsidRPr="00316C35">
        <w:rPr>
          <w:rFonts w:ascii="Arial" w:hAnsi="Arial" w:cs="Arial"/>
          <w:b/>
          <w:color w:val="000000"/>
          <w:lang w:val="id-ID"/>
        </w:rPr>
        <w:t>VI. Kesimpulan</w:t>
      </w:r>
    </w:p>
    <w:p w:rsidR="001902BD" w:rsidRDefault="001902BD" w:rsidP="001902BD">
      <w:pPr>
        <w:spacing w:after="0" w:line="360" w:lineRule="auto"/>
        <w:ind w:firstLine="567"/>
        <w:jc w:val="both"/>
        <w:rPr>
          <w:rFonts w:ascii="Arial" w:hAnsi="Arial" w:cs="Arial"/>
          <w:lang w:val="id-ID"/>
        </w:rPr>
      </w:pPr>
      <w:r>
        <w:rPr>
          <w:rFonts w:ascii="Arial" w:hAnsi="Arial" w:cs="Arial"/>
          <w:color w:val="000000"/>
          <w:lang w:val="id-ID"/>
        </w:rPr>
        <w:t>U</w:t>
      </w:r>
      <w:r w:rsidRPr="0042553E">
        <w:rPr>
          <w:rFonts w:ascii="Arial" w:hAnsi="Arial" w:cs="Arial"/>
        </w:rPr>
        <w:t xml:space="preserve">sahatani kentang </w:t>
      </w:r>
      <w:r>
        <w:rPr>
          <w:rFonts w:ascii="Arial" w:hAnsi="Arial" w:cs="Arial"/>
          <w:lang w:val="id-ID"/>
        </w:rPr>
        <w:t xml:space="preserve">yang diusahakan petani </w:t>
      </w:r>
      <w:r w:rsidRPr="0042553E">
        <w:rPr>
          <w:rFonts w:ascii="Arial" w:hAnsi="Arial" w:cs="Arial"/>
        </w:rPr>
        <w:t>menguntungan,</w:t>
      </w:r>
      <w:r>
        <w:rPr>
          <w:rFonts w:ascii="Arial" w:hAnsi="Arial" w:cs="Arial"/>
          <w:lang w:val="id-ID"/>
        </w:rPr>
        <w:t xml:space="preserve"> </w:t>
      </w:r>
      <w:r w:rsidRPr="0042553E">
        <w:rPr>
          <w:rFonts w:ascii="Arial" w:hAnsi="Arial" w:cs="Arial"/>
        </w:rPr>
        <w:t xml:space="preserve">memperoleh pengembalian atas modal yang telah diinvestasikan dan memiliki penerimaan yang lebih tinggi dibandingkan biaya operasionalnya. </w:t>
      </w:r>
      <w:r>
        <w:rPr>
          <w:rFonts w:ascii="Arial" w:hAnsi="Arial" w:cs="Arial"/>
          <w:lang w:val="id-ID"/>
        </w:rPr>
        <w:t>Upaya konservasi</w:t>
      </w:r>
      <w:r w:rsidRPr="0042553E">
        <w:rPr>
          <w:rFonts w:ascii="Arial" w:hAnsi="Arial" w:cs="Arial"/>
        </w:rPr>
        <w:t xml:space="preserve"> yang dilakukan petani sebagian besar berada pada kategori sedang dan sebagian kecil</w:t>
      </w:r>
      <w:r>
        <w:rPr>
          <w:rFonts w:ascii="Arial" w:hAnsi="Arial" w:cs="Arial"/>
          <w:lang w:val="id-ID"/>
        </w:rPr>
        <w:t xml:space="preserve"> ada</w:t>
      </w:r>
      <w:r w:rsidRPr="0042553E">
        <w:rPr>
          <w:rFonts w:ascii="Arial" w:hAnsi="Arial" w:cs="Arial"/>
        </w:rPr>
        <w:t xml:space="preserve"> pada kategori tinggi </w:t>
      </w:r>
      <w:r>
        <w:rPr>
          <w:rFonts w:ascii="Arial" w:hAnsi="Arial" w:cs="Arial"/>
        </w:rPr>
        <w:lastRenderedPageBreak/>
        <w:t>dan rendah</w:t>
      </w:r>
      <w:r>
        <w:rPr>
          <w:rFonts w:ascii="Arial" w:hAnsi="Arial" w:cs="Arial"/>
          <w:lang w:val="id-ID"/>
        </w:rPr>
        <w:t xml:space="preserve">. </w:t>
      </w:r>
      <w:r w:rsidRPr="0042553E">
        <w:rPr>
          <w:rFonts w:ascii="Arial" w:hAnsi="Arial" w:cs="Arial"/>
        </w:rPr>
        <w:t xml:space="preserve">Faktor-faktor yang mempengaruhi </w:t>
      </w:r>
      <w:r>
        <w:rPr>
          <w:rFonts w:ascii="Arial" w:hAnsi="Arial" w:cs="Arial"/>
          <w:lang w:val="id-ID"/>
        </w:rPr>
        <w:t>upaya konservasi yang dilakukan petani</w:t>
      </w:r>
      <w:r w:rsidRPr="0042553E">
        <w:rPr>
          <w:rFonts w:ascii="Arial" w:hAnsi="Arial" w:cs="Arial"/>
        </w:rPr>
        <w:t xml:space="preserve"> yaitu luas penguasaan lahan, produksi kentang, harga kentang, pendapatan luar usahatani, jumlah anggota keluarg</w:t>
      </w:r>
      <w:r>
        <w:rPr>
          <w:rFonts w:ascii="Arial" w:hAnsi="Arial" w:cs="Arial"/>
        </w:rPr>
        <w:t>a, u</w:t>
      </w:r>
      <w:r>
        <w:rPr>
          <w:rFonts w:ascii="Arial" w:hAnsi="Arial" w:cs="Arial"/>
          <w:lang w:val="id-ID"/>
        </w:rPr>
        <w:t>mur</w:t>
      </w:r>
      <w:r w:rsidRPr="0042553E">
        <w:rPr>
          <w:rFonts w:ascii="Arial" w:hAnsi="Arial" w:cs="Arial"/>
        </w:rPr>
        <w:t xml:space="preserve"> petani, dan dummy desa, variabel yang </w:t>
      </w:r>
      <w:r>
        <w:rPr>
          <w:rFonts w:ascii="Arial" w:hAnsi="Arial" w:cs="Arial"/>
        </w:rPr>
        <w:t xml:space="preserve">berpengaruh </w:t>
      </w:r>
      <w:r>
        <w:rPr>
          <w:rFonts w:ascii="Arial" w:hAnsi="Arial" w:cs="Arial"/>
          <w:lang w:val="id-ID"/>
        </w:rPr>
        <w:t>positif</w:t>
      </w:r>
      <w:r w:rsidRPr="0042553E">
        <w:rPr>
          <w:rFonts w:ascii="Arial" w:hAnsi="Arial" w:cs="Arial"/>
        </w:rPr>
        <w:t xml:space="preserve"> terhadap </w:t>
      </w:r>
      <w:r>
        <w:rPr>
          <w:rFonts w:ascii="Arial" w:hAnsi="Arial" w:cs="Arial"/>
          <w:lang w:val="id-ID"/>
        </w:rPr>
        <w:t>upaya konservasi yang dilakukan petani</w:t>
      </w:r>
      <w:r w:rsidRPr="0042553E">
        <w:rPr>
          <w:rFonts w:ascii="Arial" w:hAnsi="Arial" w:cs="Arial"/>
        </w:rPr>
        <w:t xml:space="preserve"> yaitu luas penguasaan lahan, produksi kentang, harga kentang, dan dummy desa dan yang berpengaruh negatif terhadap </w:t>
      </w:r>
      <w:r>
        <w:rPr>
          <w:rFonts w:ascii="Arial" w:hAnsi="Arial" w:cs="Arial"/>
          <w:lang w:val="id-ID"/>
        </w:rPr>
        <w:t>upaya konservasi yang dilakukan petani</w:t>
      </w:r>
      <w:r w:rsidRPr="0042553E">
        <w:rPr>
          <w:rFonts w:ascii="Arial" w:hAnsi="Arial" w:cs="Arial"/>
        </w:rPr>
        <w:t xml:space="preserve"> yaitu pendapatan luar usahatan</w:t>
      </w:r>
      <w:r>
        <w:rPr>
          <w:rFonts w:ascii="Arial" w:hAnsi="Arial" w:cs="Arial"/>
        </w:rPr>
        <w:t>i, jumlah anggota keluarga, u</w:t>
      </w:r>
      <w:r>
        <w:rPr>
          <w:rFonts w:ascii="Arial" w:hAnsi="Arial" w:cs="Arial"/>
          <w:lang w:val="id-ID"/>
        </w:rPr>
        <w:t>mur</w:t>
      </w:r>
      <w:r w:rsidRPr="0042553E">
        <w:rPr>
          <w:rFonts w:ascii="Arial" w:hAnsi="Arial" w:cs="Arial"/>
        </w:rPr>
        <w:t xml:space="preserve"> petani.</w:t>
      </w:r>
    </w:p>
    <w:p w:rsidR="001902BD" w:rsidRPr="001902BD" w:rsidRDefault="001902BD" w:rsidP="001902BD">
      <w:pPr>
        <w:spacing w:after="0" w:line="360" w:lineRule="auto"/>
        <w:ind w:firstLine="567"/>
        <w:jc w:val="both"/>
        <w:rPr>
          <w:rFonts w:ascii="Arial" w:hAnsi="Arial" w:cs="Arial"/>
          <w:color w:val="000000"/>
          <w:lang w:val="id-ID"/>
        </w:rPr>
      </w:pPr>
    </w:p>
    <w:p w:rsidR="0001239C" w:rsidRPr="00B076D8" w:rsidRDefault="0001239C" w:rsidP="0001239C">
      <w:pPr>
        <w:spacing w:after="0" w:line="360" w:lineRule="auto"/>
        <w:jc w:val="both"/>
        <w:rPr>
          <w:rFonts w:ascii="Arial" w:hAnsi="Arial" w:cs="Arial"/>
          <w:b/>
          <w:color w:val="000000"/>
          <w:lang w:val="id-ID"/>
        </w:rPr>
      </w:pPr>
      <w:r w:rsidRPr="00B076D8">
        <w:rPr>
          <w:rFonts w:ascii="Arial" w:hAnsi="Arial" w:cs="Arial"/>
          <w:b/>
          <w:color w:val="000000"/>
          <w:lang w:val="id-ID"/>
        </w:rPr>
        <w:t>VII. Ucapan Terima Kasih</w:t>
      </w:r>
    </w:p>
    <w:p w:rsidR="00316C35" w:rsidRPr="00316C35" w:rsidRDefault="00316C35" w:rsidP="00316C35">
      <w:pPr>
        <w:spacing w:after="0" w:line="360" w:lineRule="auto"/>
        <w:ind w:firstLine="567"/>
        <w:jc w:val="both"/>
        <w:rPr>
          <w:rFonts w:ascii="Arial" w:eastAsia="Times New Roman" w:hAnsi="Arial" w:cs="Arial"/>
        </w:rPr>
      </w:pPr>
      <w:r w:rsidRPr="00316C35">
        <w:rPr>
          <w:rFonts w:ascii="Arial" w:eastAsia="Times New Roman" w:hAnsi="Arial" w:cs="Arial"/>
          <w:lang w:val="id-ID"/>
        </w:rPr>
        <w:t>Terima kasih kepada Laboratorium Rumah Tangga Ekonomi Pedesaan yang</w:t>
      </w:r>
      <w:r>
        <w:rPr>
          <w:rFonts w:ascii="Arial" w:eastAsia="Times New Roman" w:hAnsi="Arial" w:cs="Arial"/>
          <w:lang w:val="id-ID"/>
        </w:rPr>
        <w:t xml:space="preserve"> telah</w:t>
      </w:r>
      <w:r w:rsidRPr="00316C35">
        <w:rPr>
          <w:rFonts w:ascii="Arial" w:eastAsia="Times New Roman" w:hAnsi="Arial" w:cs="Arial"/>
          <w:lang w:val="id-ID"/>
        </w:rPr>
        <w:t xml:space="preserve"> memberi izin </w:t>
      </w:r>
      <w:r>
        <w:rPr>
          <w:rFonts w:ascii="Arial" w:eastAsia="Times New Roman" w:hAnsi="Arial" w:cs="Arial"/>
          <w:lang w:val="id-ID"/>
        </w:rPr>
        <w:t xml:space="preserve">kepada </w:t>
      </w:r>
      <w:r w:rsidRPr="00316C35">
        <w:rPr>
          <w:rFonts w:ascii="Arial" w:eastAsia="Times New Roman" w:hAnsi="Arial" w:cs="Arial"/>
          <w:lang w:val="id-ID"/>
        </w:rPr>
        <w:t>penulis</w:t>
      </w:r>
      <w:r>
        <w:rPr>
          <w:rFonts w:ascii="Arial" w:eastAsia="Times New Roman" w:hAnsi="Arial" w:cs="Arial"/>
          <w:lang w:val="id-ID"/>
        </w:rPr>
        <w:t xml:space="preserve"> untuk</w:t>
      </w:r>
      <w:r w:rsidRPr="00316C35">
        <w:rPr>
          <w:rFonts w:ascii="Arial" w:eastAsia="Times New Roman" w:hAnsi="Arial" w:cs="Arial"/>
          <w:lang w:val="id-ID"/>
        </w:rPr>
        <w:t xml:space="preserve"> menggunakan sebagian dari data</w:t>
      </w:r>
      <w:r>
        <w:rPr>
          <w:rFonts w:ascii="Arial" w:eastAsia="Times New Roman" w:hAnsi="Arial" w:cs="Arial"/>
          <w:lang w:val="id-ID"/>
        </w:rPr>
        <w:t xml:space="preserve"> penelitian hibah</w:t>
      </w:r>
      <w:r w:rsidRPr="00316C35">
        <w:rPr>
          <w:rFonts w:ascii="Arial" w:eastAsia="Times New Roman" w:hAnsi="Arial" w:cs="Arial"/>
          <w:lang w:val="id-ID"/>
        </w:rPr>
        <w:t xml:space="preserve"> untuk tulisan ini dan juga bagi tim riset yang membantu dalam pengumpulan data di Wonosobo, </w:t>
      </w:r>
      <w:r>
        <w:rPr>
          <w:rFonts w:ascii="Arial" w:eastAsia="Times New Roman" w:hAnsi="Arial" w:cs="Arial"/>
          <w:lang w:val="id-ID"/>
        </w:rPr>
        <w:t xml:space="preserve">serta </w:t>
      </w:r>
      <w:r w:rsidRPr="00316C35">
        <w:rPr>
          <w:rFonts w:ascii="Arial" w:eastAsia="Times New Roman" w:hAnsi="Arial" w:cs="Arial"/>
          <w:lang w:val="id-ID"/>
        </w:rPr>
        <w:t>Pemerintah Daerah yang menyediakan akses untuk melakukan penelitian dan semua petani yang menjadi responden dalam penelitian ini.</w:t>
      </w:r>
    </w:p>
    <w:p w:rsidR="00316C35" w:rsidRDefault="00316C35" w:rsidP="0001239C">
      <w:pPr>
        <w:spacing w:after="0" w:line="360" w:lineRule="auto"/>
        <w:jc w:val="both"/>
        <w:rPr>
          <w:rFonts w:ascii="Arial" w:hAnsi="Arial" w:cs="Arial"/>
          <w:color w:val="000000"/>
          <w:lang w:val="id-ID"/>
        </w:rPr>
      </w:pPr>
    </w:p>
    <w:p w:rsidR="0001239C" w:rsidRPr="00B076D8" w:rsidRDefault="0001239C" w:rsidP="0001239C">
      <w:pPr>
        <w:spacing w:after="0" w:line="360" w:lineRule="auto"/>
        <w:jc w:val="both"/>
        <w:rPr>
          <w:rFonts w:ascii="Arial" w:hAnsi="Arial" w:cs="Arial"/>
          <w:b/>
          <w:color w:val="000000"/>
          <w:lang w:val="id-ID"/>
        </w:rPr>
      </w:pPr>
      <w:r w:rsidRPr="00B076D8">
        <w:rPr>
          <w:rFonts w:ascii="Arial" w:hAnsi="Arial" w:cs="Arial"/>
          <w:b/>
          <w:color w:val="000000"/>
          <w:lang w:val="id-ID"/>
        </w:rPr>
        <w:t>VIII. Daftar Pustaka</w:t>
      </w:r>
    </w:p>
    <w:p w:rsidR="00B076D8" w:rsidRPr="002E02C0" w:rsidRDefault="00B076D8" w:rsidP="00B076D8">
      <w:pPr>
        <w:pStyle w:val="Default"/>
        <w:ind w:left="720" w:right="-100" w:hanging="720"/>
        <w:jc w:val="both"/>
        <w:rPr>
          <w:rFonts w:ascii="Arial" w:hAnsi="Arial" w:cs="Arial"/>
          <w:color w:val="auto"/>
          <w:sz w:val="22"/>
          <w:szCs w:val="22"/>
          <w:lang w:val="id-ID"/>
        </w:rPr>
      </w:pPr>
      <w:r w:rsidRPr="002E02C0">
        <w:rPr>
          <w:rFonts w:ascii="Arial" w:hAnsi="Arial" w:cs="Arial"/>
          <w:color w:val="auto"/>
          <w:sz w:val="22"/>
          <w:szCs w:val="22"/>
        </w:rPr>
        <w:t xml:space="preserve">Badan Pusat Statistik Kabupaten </w:t>
      </w:r>
      <w:r w:rsidRPr="002E02C0">
        <w:rPr>
          <w:rFonts w:ascii="Arial" w:hAnsi="Arial" w:cs="Arial"/>
          <w:color w:val="auto"/>
          <w:sz w:val="22"/>
          <w:szCs w:val="22"/>
          <w:lang w:val="id-ID"/>
        </w:rPr>
        <w:t>Wonosobo</w:t>
      </w:r>
      <w:r w:rsidRPr="002E02C0">
        <w:rPr>
          <w:rFonts w:ascii="Arial" w:hAnsi="Arial" w:cs="Arial"/>
          <w:color w:val="auto"/>
          <w:sz w:val="22"/>
          <w:szCs w:val="22"/>
        </w:rPr>
        <w:t>. 201</w:t>
      </w:r>
      <w:r w:rsidRPr="002E02C0">
        <w:rPr>
          <w:rFonts w:ascii="Arial" w:hAnsi="Arial" w:cs="Arial"/>
          <w:color w:val="auto"/>
          <w:sz w:val="22"/>
          <w:szCs w:val="22"/>
          <w:lang w:val="id-ID"/>
        </w:rPr>
        <w:t>4</w:t>
      </w:r>
      <w:r w:rsidRPr="002E02C0">
        <w:rPr>
          <w:rFonts w:ascii="Arial" w:hAnsi="Arial" w:cs="Arial"/>
          <w:color w:val="auto"/>
          <w:sz w:val="22"/>
          <w:szCs w:val="22"/>
        </w:rPr>
        <w:t xml:space="preserve">. </w:t>
      </w:r>
      <w:r w:rsidRPr="002E02C0">
        <w:rPr>
          <w:rFonts w:ascii="Arial" w:hAnsi="Arial" w:cs="Arial"/>
          <w:color w:val="auto"/>
          <w:sz w:val="22"/>
          <w:szCs w:val="22"/>
          <w:lang w:val="id-ID"/>
        </w:rPr>
        <w:t>Wonosobo</w:t>
      </w:r>
      <w:r w:rsidRPr="002E02C0">
        <w:rPr>
          <w:rFonts w:ascii="Arial" w:hAnsi="Arial" w:cs="Arial"/>
          <w:color w:val="auto"/>
          <w:sz w:val="22"/>
          <w:szCs w:val="22"/>
        </w:rPr>
        <w:t xml:space="preserve"> </w:t>
      </w:r>
      <w:r w:rsidRPr="002E02C0">
        <w:rPr>
          <w:rFonts w:ascii="Arial" w:hAnsi="Arial" w:cs="Arial"/>
          <w:color w:val="auto"/>
          <w:sz w:val="22"/>
          <w:szCs w:val="22"/>
          <w:lang w:val="id-ID"/>
        </w:rPr>
        <w:t>d</w:t>
      </w:r>
      <w:r w:rsidRPr="002E02C0">
        <w:rPr>
          <w:rFonts w:ascii="Arial" w:hAnsi="Arial" w:cs="Arial"/>
          <w:color w:val="auto"/>
          <w:sz w:val="22"/>
          <w:szCs w:val="22"/>
        </w:rPr>
        <w:t>alam Angka 20</w:t>
      </w:r>
      <w:r w:rsidRPr="002E02C0">
        <w:rPr>
          <w:rFonts w:ascii="Arial" w:hAnsi="Arial" w:cs="Arial"/>
          <w:color w:val="auto"/>
          <w:sz w:val="22"/>
          <w:szCs w:val="22"/>
          <w:lang w:val="id-ID"/>
        </w:rPr>
        <w:t>05-2014</w:t>
      </w:r>
      <w:r w:rsidRPr="002E02C0">
        <w:rPr>
          <w:rFonts w:ascii="Arial" w:hAnsi="Arial" w:cs="Arial"/>
          <w:color w:val="auto"/>
          <w:sz w:val="22"/>
          <w:szCs w:val="22"/>
        </w:rPr>
        <w:t xml:space="preserve">. Badan Pusat Statistik Kabupaten </w:t>
      </w:r>
      <w:r w:rsidRPr="002E02C0">
        <w:rPr>
          <w:rFonts w:ascii="Arial" w:hAnsi="Arial" w:cs="Arial"/>
          <w:color w:val="auto"/>
          <w:sz w:val="22"/>
          <w:szCs w:val="22"/>
          <w:lang w:val="id-ID"/>
        </w:rPr>
        <w:t>Wonosobo. Wonosobo</w:t>
      </w:r>
      <w:r w:rsidRPr="002E02C0">
        <w:rPr>
          <w:rFonts w:ascii="Arial" w:hAnsi="Arial" w:cs="Arial"/>
          <w:color w:val="auto"/>
          <w:sz w:val="22"/>
          <w:szCs w:val="22"/>
        </w:rPr>
        <w:t>.</w:t>
      </w:r>
    </w:p>
    <w:p w:rsidR="00B076D8" w:rsidRPr="002E02C0" w:rsidRDefault="00B076D8" w:rsidP="00B076D8">
      <w:pPr>
        <w:spacing w:after="0" w:line="240" w:lineRule="auto"/>
        <w:ind w:left="567" w:hanging="567"/>
        <w:jc w:val="both"/>
        <w:rPr>
          <w:rFonts w:ascii="Arial" w:hAnsi="Arial" w:cs="Arial"/>
          <w:lang w:val="id-ID"/>
        </w:rPr>
      </w:pPr>
      <w:proofErr w:type="gramStart"/>
      <w:r w:rsidRPr="002E02C0">
        <w:rPr>
          <w:rFonts w:ascii="Arial" w:hAnsi="Arial" w:cs="Arial"/>
        </w:rPr>
        <w:t>DeFauw, S.L., Larkin, R.P., English, P.J., Halloran, J.M., </w:t>
      </w:r>
      <w:r w:rsidRPr="002E02C0">
        <w:rPr>
          <w:rFonts w:ascii="Arial" w:hAnsi="Arial" w:cs="Arial"/>
          <w:lang w:val="id-ID"/>
        </w:rPr>
        <w:t xml:space="preserve">and </w:t>
      </w:r>
      <w:r w:rsidRPr="002E02C0">
        <w:rPr>
          <w:rFonts w:ascii="Arial" w:hAnsi="Arial" w:cs="Arial"/>
        </w:rPr>
        <w:t>Hoshide, A.K</w:t>
      </w:r>
      <w:r w:rsidRPr="002E02C0">
        <w:rPr>
          <w:rFonts w:ascii="Arial" w:hAnsi="Arial" w:cs="Arial"/>
          <w:lang w:val="id-ID"/>
        </w:rPr>
        <w:t>. 2012.</w:t>
      </w:r>
      <w:proofErr w:type="gramEnd"/>
      <w:r w:rsidRPr="002E02C0">
        <w:rPr>
          <w:rFonts w:ascii="Arial" w:hAnsi="Arial" w:cs="Arial"/>
          <w:lang w:val="id-ID"/>
        </w:rPr>
        <w:t xml:space="preserve"> </w:t>
      </w:r>
      <w:proofErr w:type="gramStart"/>
      <w:r w:rsidRPr="002E02C0">
        <w:rPr>
          <w:rFonts w:ascii="Arial" w:hAnsi="Arial" w:cs="Arial"/>
        </w:rPr>
        <w:t xml:space="preserve">Geospatial evaluations of </w:t>
      </w:r>
      <w:r w:rsidRPr="002E02C0">
        <w:rPr>
          <w:rStyle w:val="scopustermhighlight"/>
          <w:rFonts w:ascii="Arial" w:hAnsi="Arial" w:cs="Arial"/>
        </w:rPr>
        <w:t>potato</w:t>
      </w:r>
      <w:r w:rsidRPr="002E02C0">
        <w:rPr>
          <w:rFonts w:ascii="Arial" w:hAnsi="Arial" w:cs="Arial"/>
        </w:rPr>
        <w:t xml:space="preserve"> production systems in Maine</w:t>
      </w:r>
      <w:r w:rsidRPr="002E02C0">
        <w:rPr>
          <w:rFonts w:ascii="Arial" w:hAnsi="Arial" w:cs="Arial"/>
          <w:lang w:val="id-ID"/>
        </w:rPr>
        <w:t>.</w:t>
      </w:r>
      <w:proofErr w:type="gramEnd"/>
      <w:r w:rsidRPr="002E02C0">
        <w:rPr>
          <w:rFonts w:ascii="Arial" w:hAnsi="Arial" w:cs="Arial"/>
          <w:lang w:val="id-ID"/>
        </w:rPr>
        <w:t xml:space="preserve"> Springer : Potato Association of America</w:t>
      </w:r>
      <w:r w:rsidRPr="002E02C0">
        <w:rPr>
          <w:rStyle w:val="documenttype"/>
          <w:rFonts w:ascii="Arial" w:hAnsi="Arial" w:cs="Arial"/>
          <w:lang w:val="id-ID"/>
        </w:rPr>
        <w:t xml:space="preserve">. </w:t>
      </w:r>
      <w:r w:rsidRPr="002E02C0">
        <w:rPr>
          <w:rStyle w:val="documenttype"/>
          <w:rFonts w:ascii="Arial" w:hAnsi="Arial" w:cs="Arial"/>
        </w:rPr>
        <w:t> </w:t>
      </w:r>
      <w:r w:rsidRPr="002E02C0">
        <w:rPr>
          <w:rFonts w:ascii="Arial" w:hAnsi="Arial" w:cs="Arial"/>
          <w:lang w:val="id-ID"/>
        </w:rPr>
        <w:t>A</w:t>
      </w:r>
      <w:r w:rsidRPr="002E02C0">
        <w:rPr>
          <w:rFonts w:ascii="Arial" w:hAnsi="Arial" w:cs="Arial"/>
        </w:rPr>
        <w:t>merican Journal of Potato Research</w:t>
      </w:r>
      <w:r w:rsidRPr="002E02C0">
        <w:rPr>
          <w:rFonts w:ascii="Arial" w:hAnsi="Arial" w:cs="Arial"/>
          <w:lang w:val="id-ID"/>
        </w:rPr>
        <w:t xml:space="preserve">. </w:t>
      </w:r>
      <w:r w:rsidRPr="002E02C0">
        <w:rPr>
          <w:rFonts w:ascii="Arial" w:hAnsi="Arial" w:cs="Arial"/>
        </w:rPr>
        <w:t>89</w:t>
      </w:r>
      <w:r w:rsidRPr="002E02C0">
        <w:rPr>
          <w:rFonts w:ascii="Arial" w:hAnsi="Arial" w:cs="Arial"/>
          <w:lang w:val="id-ID"/>
        </w:rPr>
        <w:t xml:space="preserve"> (</w:t>
      </w:r>
      <w:r w:rsidRPr="002E02C0">
        <w:rPr>
          <w:rFonts w:ascii="Arial" w:hAnsi="Arial" w:cs="Arial"/>
        </w:rPr>
        <w:t>6</w:t>
      </w:r>
      <w:r w:rsidRPr="002E02C0">
        <w:rPr>
          <w:rFonts w:ascii="Arial" w:hAnsi="Arial" w:cs="Arial"/>
          <w:lang w:val="id-ID"/>
        </w:rPr>
        <w:t>):</w:t>
      </w:r>
      <w:r w:rsidRPr="002E02C0">
        <w:rPr>
          <w:rFonts w:ascii="Arial" w:hAnsi="Arial" w:cs="Arial"/>
        </w:rPr>
        <w:t xml:space="preserve"> 471-488</w:t>
      </w:r>
      <w:r w:rsidRPr="002E02C0">
        <w:rPr>
          <w:rFonts w:ascii="Arial" w:hAnsi="Arial" w:cs="Arial"/>
          <w:lang w:val="id-ID"/>
        </w:rPr>
        <w:t xml:space="preserve">. </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rPr>
        <w:t>Eltun, R.,</w:t>
      </w:r>
      <w:proofErr w:type="gramStart"/>
      <w:r w:rsidRPr="002E02C0">
        <w:rPr>
          <w:rFonts w:ascii="Arial" w:hAnsi="Arial" w:cs="Arial"/>
        </w:rPr>
        <w:t>  Korsæth</w:t>
      </w:r>
      <w:proofErr w:type="gramEnd"/>
      <w:r w:rsidRPr="002E02C0">
        <w:rPr>
          <w:rFonts w:ascii="Arial" w:hAnsi="Arial" w:cs="Arial"/>
        </w:rPr>
        <w:t>, A.</w:t>
      </w:r>
      <w:r w:rsidRPr="002E02C0">
        <w:rPr>
          <w:rFonts w:ascii="Arial" w:hAnsi="Arial" w:cs="Arial"/>
          <w:lang w:val="id-ID"/>
        </w:rPr>
        <w:t>,</w:t>
      </w:r>
      <w:r w:rsidRPr="002E02C0">
        <w:rPr>
          <w:rFonts w:ascii="Arial" w:hAnsi="Arial" w:cs="Arial"/>
        </w:rPr>
        <w:t xml:space="preserve"> </w:t>
      </w:r>
      <w:r w:rsidRPr="002E02C0">
        <w:rPr>
          <w:rFonts w:ascii="Arial" w:hAnsi="Arial" w:cs="Arial"/>
          <w:lang w:val="id-ID"/>
        </w:rPr>
        <w:t xml:space="preserve">and </w:t>
      </w:r>
      <w:r w:rsidRPr="002E02C0">
        <w:rPr>
          <w:rFonts w:ascii="Arial" w:hAnsi="Arial" w:cs="Arial"/>
        </w:rPr>
        <w:t>Nordheim, O</w:t>
      </w:r>
      <w:r w:rsidRPr="002E02C0">
        <w:rPr>
          <w:rFonts w:ascii="Arial" w:hAnsi="Arial" w:cs="Arial"/>
          <w:lang w:val="id-ID"/>
        </w:rPr>
        <w:t xml:space="preserve">. 2002. </w:t>
      </w:r>
      <w:proofErr w:type="gramStart"/>
      <w:r w:rsidRPr="002E02C0">
        <w:rPr>
          <w:rFonts w:ascii="Arial" w:hAnsi="Arial" w:cs="Arial"/>
        </w:rPr>
        <w:t>A comparison of environmental, soil fertility, yield, and economical effects in six cropping systems based on an 8-year experiment in Norway</w:t>
      </w:r>
      <w:r w:rsidRPr="002E02C0">
        <w:rPr>
          <w:rFonts w:ascii="Arial" w:hAnsi="Arial" w:cs="Arial"/>
          <w:lang w:val="id-ID"/>
        </w:rPr>
        <w:t>.</w:t>
      </w:r>
      <w:proofErr w:type="gramEnd"/>
      <w:r w:rsidRPr="002E02C0">
        <w:rPr>
          <w:rFonts w:ascii="Arial" w:hAnsi="Arial" w:cs="Arial"/>
          <w:lang w:val="id-ID"/>
        </w:rPr>
        <w:t xml:space="preserve"> </w:t>
      </w:r>
      <w:r w:rsidRPr="002E02C0">
        <w:rPr>
          <w:rFonts w:ascii="Arial" w:hAnsi="Arial" w:cs="Arial"/>
        </w:rPr>
        <w:t>Elsevier Science</w:t>
      </w:r>
      <w:r w:rsidRPr="002E02C0">
        <w:rPr>
          <w:rFonts w:ascii="Arial" w:hAnsi="Arial" w:cs="Arial"/>
          <w:lang w:val="id-ID"/>
        </w:rPr>
        <w:t>. Ag</w:t>
      </w:r>
      <w:r w:rsidRPr="002E02C0">
        <w:rPr>
          <w:rFonts w:ascii="Arial" w:hAnsi="Arial" w:cs="Arial"/>
        </w:rPr>
        <w:t>riculture, Ecosystems and Environment</w:t>
      </w:r>
      <w:r w:rsidRPr="002E02C0">
        <w:rPr>
          <w:rFonts w:ascii="Arial" w:hAnsi="Arial" w:cs="Arial"/>
          <w:lang w:val="id-ID"/>
        </w:rPr>
        <w:t xml:space="preserve">. </w:t>
      </w:r>
      <w:r w:rsidRPr="002E02C0">
        <w:rPr>
          <w:rFonts w:ascii="Arial" w:hAnsi="Arial" w:cs="Arial"/>
        </w:rPr>
        <w:t>90</w:t>
      </w:r>
      <w:r w:rsidRPr="002E02C0">
        <w:rPr>
          <w:rFonts w:ascii="Arial" w:hAnsi="Arial" w:cs="Arial"/>
          <w:lang w:val="id-ID"/>
        </w:rPr>
        <w:t xml:space="preserve"> (</w:t>
      </w:r>
      <w:r w:rsidRPr="002E02C0">
        <w:rPr>
          <w:rFonts w:ascii="Arial" w:hAnsi="Arial" w:cs="Arial"/>
        </w:rPr>
        <w:t>2</w:t>
      </w:r>
      <w:r w:rsidRPr="002E02C0">
        <w:rPr>
          <w:rFonts w:ascii="Arial" w:hAnsi="Arial" w:cs="Arial"/>
          <w:lang w:val="id-ID"/>
        </w:rPr>
        <w:t>):</w:t>
      </w:r>
      <w:r w:rsidRPr="002E02C0">
        <w:rPr>
          <w:rFonts w:ascii="Arial" w:hAnsi="Arial" w:cs="Arial"/>
        </w:rPr>
        <w:t xml:space="preserve"> 155-168</w:t>
      </w:r>
      <w:r w:rsidRPr="002E02C0">
        <w:rPr>
          <w:rFonts w:ascii="Arial" w:hAnsi="Arial" w:cs="Arial"/>
          <w:lang w:val="id-ID"/>
        </w:rPr>
        <w:t>.</w:t>
      </w:r>
      <w:r w:rsidRPr="002E02C0">
        <w:rPr>
          <w:rStyle w:val="documenttype"/>
          <w:rFonts w:ascii="Arial" w:hAnsi="Arial" w:cs="Arial"/>
        </w:rPr>
        <w:t> </w:t>
      </w:r>
      <w:r w:rsidRPr="002E02C0">
        <w:rPr>
          <w:rFonts w:ascii="Arial" w:hAnsi="Arial" w:cs="Arial"/>
          <w:lang w:val="id-ID"/>
        </w:rPr>
        <w:t xml:space="preserve"> </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lang w:val="id-ID"/>
        </w:rPr>
        <w:t>Evizal, R.S, Budidarsono and F.E Prasmatiwi. 2005. Land use history, intensity and socio-economic background of Sumberjaya Window, Lampung Benchmark. CSM-BGBD. Manaus, Brazil. 25p.</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rPr>
        <w:t>Ferreras, L.</w:t>
      </w:r>
      <w:r w:rsidRPr="002E02C0">
        <w:rPr>
          <w:rFonts w:ascii="Arial" w:hAnsi="Arial" w:cs="Arial"/>
          <w:lang w:val="id-ID"/>
        </w:rPr>
        <w:t xml:space="preserve">, </w:t>
      </w:r>
      <w:r w:rsidRPr="002E02C0">
        <w:rPr>
          <w:rFonts w:ascii="Arial" w:hAnsi="Arial" w:cs="Arial"/>
        </w:rPr>
        <w:t>Magra, G.,</w:t>
      </w:r>
      <w:r w:rsidRPr="002E02C0">
        <w:rPr>
          <w:rFonts w:ascii="Arial" w:hAnsi="Arial" w:cs="Arial"/>
          <w:lang w:val="id-ID"/>
        </w:rPr>
        <w:t xml:space="preserve"> </w:t>
      </w:r>
      <w:r w:rsidRPr="002E02C0">
        <w:rPr>
          <w:rFonts w:ascii="Arial" w:hAnsi="Arial" w:cs="Arial"/>
        </w:rPr>
        <w:t xml:space="preserve">Besson, P., Kovalevski, E., </w:t>
      </w:r>
      <w:r w:rsidRPr="002E02C0">
        <w:rPr>
          <w:rFonts w:ascii="Arial" w:hAnsi="Arial" w:cs="Arial"/>
          <w:lang w:val="id-ID"/>
        </w:rPr>
        <w:t xml:space="preserve">and </w:t>
      </w:r>
      <w:r w:rsidRPr="002E02C0">
        <w:rPr>
          <w:rFonts w:ascii="Arial" w:hAnsi="Arial" w:cs="Arial"/>
        </w:rPr>
        <w:t>García, F.</w:t>
      </w:r>
      <w:r w:rsidRPr="002E02C0">
        <w:rPr>
          <w:rFonts w:ascii="Arial" w:hAnsi="Arial" w:cs="Arial"/>
          <w:lang w:val="id-ID"/>
        </w:rPr>
        <w:t xml:space="preserve"> 2007. </w:t>
      </w:r>
      <w:r w:rsidRPr="002E02C0">
        <w:rPr>
          <w:rFonts w:ascii="Arial" w:hAnsi="Arial" w:cs="Arial"/>
        </w:rPr>
        <w:t xml:space="preserve">Physical quality indicators in soils from the Northern Pampa region of Argentina under no till </w:t>
      </w:r>
      <w:proofErr w:type="gramStart"/>
      <w:r w:rsidRPr="002E02C0">
        <w:rPr>
          <w:rFonts w:ascii="Arial" w:hAnsi="Arial" w:cs="Arial"/>
        </w:rPr>
        <w:t>management</w:t>
      </w:r>
      <w:r w:rsidRPr="002E02C0">
        <w:rPr>
          <w:rStyle w:val="documenttype"/>
          <w:rFonts w:ascii="Arial" w:hAnsi="Arial" w:cs="Arial"/>
        </w:rPr>
        <w:t> </w:t>
      </w:r>
      <w:r w:rsidRPr="002E02C0">
        <w:rPr>
          <w:rStyle w:val="documenttype"/>
          <w:rFonts w:ascii="Arial" w:hAnsi="Arial" w:cs="Arial"/>
          <w:lang w:val="id-ID"/>
        </w:rPr>
        <w:t>.</w:t>
      </w:r>
      <w:proofErr w:type="gramEnd"/>
      <w:r w:rsidRPr="002E02C0">
        <w:rPr>
          <w:rStyle w:val="documenttype"/>
          <w:rFonts w:ascii="Arial" w:hAnsi="Arial" w:cs="Arial"/>
          <w:lang w:val="id-ID"/>
        </w:rPr>
        <w:t xml:space="preserve"> Scopus. </w:t>
      </w:r>
      <w:r w:rsidRPr="002E02C0">
        <w:rPr>
          <w:rFonts w:ascii="Arial" w:hAnsi="Arial" w:cs="Arial"/>
        </w:rPr>
        <w:t xml:space="preserve"> Ciencia </w:t>
      </w:r>
      <w:proofErr w:type="gramStart"/>
      <w:r w:rsidRPr="002E02C0">
        <w:rPr>
          <w:rFonts w:ascii="Arial" w:hAnsi="Arial" w:cs="Arial"/>
        </w:rPr>
        <w:t>del</w:t>
      </w:r>
      <w:proofErr w:type="gramEnd"/>
      <w:r w:rsidRPr="002E02C0">
        <w:rPr>
          <w:rFonts w:ascii="Arial" w:hAnsi="Arial" w:cs="Arial"/>
        </w:rPr>
        <w:t xml:space="preserve"> Suelo</w:t>
      </w:r>
      <w:r w:rsidRPr="002E02C0">
        <w:rPr>
          <w:rFonts w:ascii="Arial" w:hAnsi="Arial" w:cs="Arial"/>
          <w:lang w:val="id-ID"/>
        </w:rPr>
        <w:t xml:space="preserve">. </w:t>
      </w:r>
      <w:r w:rsidRPr="002E02C0">
        <w:rPr>
          <w:rFonts w:ascii="Arial" w:hAnsi="Arial" w:cs="Arial"/>
        </w:rPr>
        <w:t xml:space="preserve">25 </w:t>
      </w:r>
      <w:r w:rsidRPr="002E02C0">
        <w:rPr>
          <w:rFonts w:ascii="Arial" w:hAnsi="Arial" w:cs="Arial"/>
          <w:lang w:val="id-ID"/>
        </w:rPr>
        <w:t>(</w:t>
      </w:r>
      <w:r w:rsidRPr="002E02C0">
        <w:rPr>
          <w:rFonts w:ascii="Arial" w:hAnsi="Arial" w:cs="Arial"/>
        </w:rPr>
        <w:t>2</w:t>
      </w:r>
      <w:r w:rsidRPr="002E02C0">
        <w:rPr>
          <w:rFonts w:ascii="Arial" w:hAnsi="Arial" w:cs="Arial"/>
          <w:lang w:val="id-ID"/>
        </w:rPr>
        <w:t xml:space="preserve">): </w:t>
      </w:r>
      <w:r w:rsidRPr="002E02C0">
        <w:rPr>
          <w:rFonts w:ascii="Arial" w:hAnsi="Arial" w:cs="Arial"/>
        </w:rPr>
        <w:t>159-172</w:t>
      </w:r>
      <w:r w:rsidRPr="002E02C0">
        <w:rPr>
          <w:rFonts w:ascii="Arial" w:hAnsi="Arial" w:cs="Arial"/>
          <w:lang w:val="id-ID"/>
        </w:rPr>
        <w:t>.</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lang w:val="id-ID"/>
        </w:rPr>
        <w:t xml:space="preserve">Galt, Ryan E. 2008. </w:t>
      </w:r>
      <w:proofErr w:type="gramStart"/>
      <w:r w:rsidRPr="002E02C0">
        <w:rPr>
          <w:rFonts w:ascii="Arial" w:hAnsi="Arial" w:cs="Arial"/>
        </w:rPr>
        <w:t>Toward an integrated understanding of pesticide use intensity in Costa Rican vegetable farming</w:t>
      </w:r>
      <w:r w:rsidRPr="002E02C0">
        <w:rPr>
          <w:rFonts w:ascii="Arial" w:hAnsi="Arial" w:cs="Arial"/>
          <w:lang w:val="id-ID"/>
        </w:rPr>
        <w:t>.</w:t>
      </w:r>
      <w:proofErr w:type="gramEnd"/>
      <w:r w:rsidRPr="002E02C0">
        <w:rPr>
          <w:rFonts w:ascii="Arial" w:hAnsi="Arial" w:cs="Arial"/>
          <w:lang w:val="id-ID"/>
        </w:rPr>
        <w:t xml:space="preserve"> </w:t>
      </w:r>
      <w:proofErr w:type="gramStart"/>
      <w:r w:rsidRPr="002E02C0">
        <w:rPr>
          <w:rFonts w:ascii="Arial" w:hAnsi="Arial" w:cs="Arial"/>
        </w:rPr>
        <w:t>Springer Science Business Media</w:t>
      </w:r>
      <w:r w:rsidRPr="002E02C0">
        <w:rPr>
          <w:rFonts w:ascii="Arial" w:hAnsi="Arial" w:cs="Arial"/>
          <w:lang w:val="id-ID"/>
        </w:rPr>
        <w:t>.</w:t>
      </w:r>
      <w:proofErr w:type="gramEnd"/>
      <w:r w:rsidRPr="002E02C0">
        <w:rPr>
          <w:rFonts w:ascii="Arial" w:hAnsi="Arial" w:cs="Arial"/>
        </w:rPr>
        <w:t xml:space="preserve"> </w:t>
      </w:r>
      <w:proofErr w:type="gramStart"/>
      <w:r w:rsidRPr="002E02C0">
        <w:rPr>
          <w:rFonts w:ascii="Arial" w:hAnsi="Arial" w:cs="Arial"/>
        </w:rPr>
        <w:t>Human Ecology</w:t>
      </w:r>
      <w:r w:rsidRPr="002E02C0">
        <w:rPr>
          <w:rFonts w:ascii="Arial" w:hAnsi="Arial" w:cs="Arial"/>
          <w:lang w:val="id-ID"/>
        </w:rPr>
        <w:t>.</w:t>
      </w:r>
      <w:proofErr w:type="gramEnd"/>
      <w:r w:rsidRPr="002E02C0">
        <w:rPr>
          <w:rFonts w:ascii="Arial" w:hAnsi="Arial" w:cs="Arial"/>
          <w:lang w:val="id-ID"/>
        </w:rPr>
        <w:t xml:space="preserve"> </w:t>
      </w:r>
      <w:r w:rsidRPr="002E02C0">
        <w:rPr>
          <w:rFonts w:ascii="Arial" w:hAnsi="Arial" w:cs="Arial"/>
        </w:rPr>
        <w:t>36</w:t>
      </w:r>
      <w:r w:rsidRPr="002E02C0">
        <w:rPr>
          <w:rFonts w:ascii="Arial" w:hAnsi="Arial" w:cs="Arial"/>
          <w:lang w:val="id-ID"/>
        </w:rPr>
        <w:t xml:space="preserve"> (</w:t>
      </w:r>
      <w:r w:rsidRPr="002E02C0">
        <w:rPr>
          <w:rFonts w:ascii="Arial" w:hAnsi="Arial" w:cs="Arial"/>
        </w:rPr>
        <w:t>5</w:t>
      </w:r>
      <w:r w:rsidRPr="002E02C0">
        <w:rPr>
          <w:rFonts w:ascii="Arial" w:hAnsi="Arial" w:cs="Arial"/>
          <w:lang w:val="id-ID"/>
        </w:rPr>
        <w:t>):</w:t>
      </w:r>
      <w:r w:rsidRPr="002E02C0">
        <w:rPr>
          <w:rFonts w:ascii="Arial" w:hAnsi="Arial" w:cs="Arial"/>
        </w:rPr>
        <w:t xml:space="preserve"> 655-677</w:t>
      </w:r>
      <w:r w:rsidRPr="002E02C0">
        <w:rPr>
          <w:rFonts w:ascii="Arial" w:hAnsi="Arial" w:cs="Arial"/>
          <w:lang w:val="id-ID"/>
        </w:rPr>
        <w:t xml:space="preserve">. </w:t>
      </w:r>
    </w:p>
    <w:p w:rsidR="00B076D8" w:rsidRPr="00B076D8" w:rsidRDefault="00B076D8" w:rsidP="00B076D8">
      <w:pPr>
        <w:pStyle w:val="booktitle"/>
        <w:spacing w:before="0" w:beforeAutospacing="0" w:after="0" w:afterAutospacing="0"/>
        <w:ind w:left="567" w:hanging="567"/>
        <w:jc w:val="both"/>
        <w:rPr>
          <w:rFonts w:ascii="Arial" w:hAnsi="Arial" w:cs="Arial"/>
          <w:sz w:val="22"/>
          <w:szCs w:val="22"/>
        </w:rPr>
      </w:pPr>
      <w:r w:rsidRPr="002E02C0">
        <w:rPr>
          <w:rFonts w:ascii="Arial" w:hAnsi="Arial" w:cs="Arial"/>
          <w:sz w:val="22"/>
          <w:szCs w:val="22"/>
        </w:rPr>
        <w:t>Ghadimi, Seyed Alireza, Hossien </w:t>
      </w:r>
      <w:r w:rsidRPr="00B076D8">
        <w:rPr>
          <w:rFonts w:ascii="Arial" w:hAnsi="Arial" w:cs="Arial"/>
          <w:sz w:val="22"/>
          <w:szCs w:val="22"/>
        </w:rPr>
        <w:t xml:space="preserve">Shabanali Fami, and Ali Asadi. 2014. </w:t>
      </w:r>
      <w:r w:rsidRPr="00B076D8">
        <w:fldChar w:fldCharType="begin"/>
      </w:r>
      <w:r w:rsidRPr="00B076D8">
        <w:instrText xml:space="preserve"> HYPERLINK "http://link.springer.com/book/10.1007/978-3-319-09132-7" </w:instrText>
      </w:r>
      <w:r w:rsidRPr="00B076D8">
        <w:fldChar w:fldCharType="separate"/>
      </w:r>
      <w:r w:rsidRPr="00B076D8">
        <w:rPr>
          <w:rStyle w:val="Hyperlink"/>
          <w:rFonts w:ascii="Arial" w:hAnsi="Arial" w:cs="Arial"/>
          <w:color w:val="auto"/>
          <w:sz w:val="22"/>
          <w:szCs w:val="22"/>
          <w:u w:val="none"/>
        </w:rPr>
        <w:t>Sustainable agriculture reviews</w:t>
      </w:r>
      <w:r w:rsidRPr="00B076D8">
        <w:rPr>
          <w:rStyle w:val="Hyperlink"/>
          <w:rFonts w:ascii="Arial" w:hAnsi="Arial" w:cs="Arial"/>
          <w:color w:val="auto"/>
          <w:sz w:val="22"/>
          <w:szCs w:val="22"/>
          <w:u w:val="none"/>
        </w:rPr>
        <w:fldChar w:fldCharType="end"/>
      </w:r>
      <w:r w:rsidRPr="00B076D8">
        <w:rPr>
          <w:rFonts w:ascii="Arial" w:hAnsi="Arial" w:cs="Arial"/>
          <w:sz w:val="22"/>
          <w:szCs w:val="22"/>
        </w:rPr>
        <w:t xml:space="preserve">: organic potato farming adoption in Iran. In: </w:t>
      </w:r>
      <w:hyperlink r:id="rId8" w:history="1">
        <w:r w:rsidRPr="00B076D8">
          <w:rPr>
            <w:rStyle w:val="Hyperlink"/>
            <w:rFonts w:ascii="Arial" w:hAnsi="Arial" w:cs="Arial"/>
            <w:color w:val="auto"/>
            <w:sz w:val="22"/>
            <w:szCs w:val="22"/>
            <w:u w:val="none"/>
          </w:rPr>
          <w:t>Eric Lichtfous</w:t>
        </w:r>
      </w:hyperlink>
      <w:r w:rsidRPr="00B076D8">
        <w:rPr>
          <w:rStyle w:val="Hyperlink"/>
          <w:rFonts w:ascii="Arial" w:hAnsi="Arial" w:cs="Arial"/>
          <w:color w:val="auto"/>
          <w:sz w:val="22"/>
          <w:szCs w:val="22"/>
          <w:u w:val="none"/>
        </w:rPr>
        <w:t xml:space="preserve"> (Eds)</w:t>
      </w:r>
      <w:r w:rsidRPr="00B076D8">
        <w:rPr>
          <w:rFonts w:ascii="Arial" w:hAnsi="Arial" w:cs="Arial"/>
          <w:sz w:val="22"/>
          <w:szCs w:val="22"/>
        </w:rPr>
        <w:t xml:space="preserve">. Springer International Publishing 15. Switzerland. 353-370. </w:t>
      </w:r>
    </w:p>
    <w:p w:rsidR="00B076D8" w:rsidRPr="002E02C0" w:rsidRDefault="00B076D8" w:rsidP="00B076D8">
      <w:pPr>
        <w:autoSpaceDE w:val="0"/>
        <w:autoSpaceDN w:val="0"/>
        <w:adjustRightInd w:val="0"/>
        <w:spacing w:after="0" w:line="240" w:lineRule="auto"/>
        <w:ind w:left="567" w:hanging="567"/>
        <w:jc w:val="both"/>
        <w:rPr>
          <w:rFonts w:ascii="Arial" w:hAnsi="Arial" w:cs="Arial"/>
          <w:lang w:val="id-ID"/>
        </w:rPr>
      </w:pPr>
      <w:r w:rsidRPr="00B076D8">
        <w:rPr>
          <w:rFonts w:ascii="Arial" w:hAnsi="Arial" w:cs="Arial"/>
          <w:lang w:val="id-ID"/>
        </w:rPr>
        <w:t xml:space="preserve">Khormali, F., M. Ajami, S. Ayoubi, Ch. Srinivasarao c, S.P. and Wani. 2009. Role of deforestation and hillslope position on soil quality attributes </w:t>
      </w:r>
      <w:r w:rsidRPr="002E02C0">
        <w:rPr>
          <w:rFonts w:ascii="Arial" w:hAnsi="Arial" w:cs="Arial"/>
          <w:lang w:val="id-ID"/>
        </w:rPr>
        <w:t>of loess-derived soils in Golestan Province, Iran. Elsevier. Agriculture, Ecosystems and Environment. 134: 178–189.</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lang w:val="id-ID"/>
        </w:rPr>
        <w:t>Mosher, A.T. 1996. Getting Agriculture Moving. Frederick A. Prager Inc,. New York.</w:t>
      </w:r>
    </w:p>
    <w:p w:rsidR="00B076D8" w:rsidRPr="002E02C0" w:rsidRDefault="00B076D8" w:rsidP="00B076D8">
      <w:pPr>
        <w:spacing w:after="0" w:line="240" w:lineRule="auto"/>
        <w:ind w:left="567" w:hanging="567"/>
        <w:jc w:val="both"/>
        <w:rPr>
          <w:rFonts w:ascii="Arial" w:hAnsi="Arial" w:cs="Arial"/>
          <w:lang w:val="id-ID"/>
        </w:rPr>
      </w:pPr>
      <w:r w:rsidRPr="002E02C0">
        <w:rPr>
          <w:rFonts w:ascii="Arial" w:hAnsi="Arial" w:cs="Arial"/>
          <w:lang w:val="id-ID"/>
        </w:rPr>
        <w:lastRenderedPageBreak/>
        <w:t>Mulyoutami, E.E. Stefanus, W. Schalenbourg, S. Rahayu, and L. Joshi. 2004. Pengetahuan petani lokal dan inovasi ekolohi dalam konservasi dan pengelolaan tanah pada pertanian berbasis kopi di Sumberjaya, Lampung Barat. Agrivita. 26 (1) : 98-107.</w:t>
      </w:r>
    </w:p>
    <w:p w:rsidR="00B076D8" w:rsidRPr="002E02C0" w:rsidRDefault="00B076D8" w:rsidP="00B076D8">
      <w:pPr>
        <w:autoSpaceDE w:val="0"/>
        <w:autoSpaceDN w:val="0"/>
        <w:adjustRightInd w:val="0"/>
        <w:spacing w:after="0" w:line="240" w:lineRule="auto"/>
        <w:ind w:left="567" w:hanging="567"/>
        <w:jc w:val="both"/>
        <w:rPr>
          <w:rFonts w:ascii="Arial" w:hAnsi="Arial" w:cs="Arial"/>
        </w:rPr>
      </w:pPr>
      <w:proofErr w:type="gramStart"/>
      <w:r w:rsidRPr="002E02C0">
        <w:rPr>
          <w:rFonts w:ascii="Arial" w:hAnsi="Arial" w:cs="Arial"/>
        </w:rPr>
        <w:t>Razak, Zulkifli, A. R. Mappangaja, S Bulkis, and Baharuddin.</w:t>
      </w:r>
      <w:proofErr w:type="gramEnd"/>
      <w:r w:rsidRPr="002E02C0">
        <w:rPr>
          <w:rFonts w:ascii="Arial" w:hAnsi="Arial" w:cs="Arial"/>
        </w:rPr>
        <w:t xml:space="preserve"> 2015. Agribusiness development increasing the production of potato farmers In Gowa District, Indonesia. </w:t>
      </w:r>
      <w:proofErr w:type="gramStart"/>
      <w:r w:rsidRPr="002E02C0">
        <w:rPr>
          <w:rFonts w:ascii="Arial" w:hAnsi="Arial" w:cs="Arial"/>
        </w:rPr>
        <w:t>International Journal of Current Research and Academic Review.</w:t>
      </w:r>
      <w:proofErr w:type="gramEnd"/>
      <w:r w:rsidRPr="002E02C0">
        <w:rPr>
          <w:rFonts w:ascii="Arial" w:hAnsi="Arial" w:cs="Arial"/>
        </w:rPr>
        <w:t xml:space="preserve"> 3 (6</w:t>
      </w:r>
      <w:proofErr w:type="gramStart"/>
      <w:r w:rsidRPr="002E02C0">
        <w:rPr>
          <w:rFonts w:ascii="Arial" w:hAnsi="Arial" w:cs="Arial"/>
        </w:rPr>
        <w:t>) :</w:t>
      </w:r>
      <w:proofErr w:type="gramEnd"/>
      <w:r w:rsidRPr="002E02C0">
        <w:rPr>
          <w:rFonts w:ascii="Arial" w:hAnsi="Arial" w:cs="Arial"/>
        </w:rPr>
        <w:t xml:space="preserve"> 160 -167.</w:t>
      </w:r>
    </w:p>
    <w:p w:rsidR="00B076D8" w:rsidRPr="002E02C0" w:rsidRDefault="00B076D8" w:rsidP="00B076D8">
      <w:pPr>
        <w:pStyle w:val="Default"/>
        <w:ind w:left="567" w:right="-100" w:hanging="567"/>
        <w:jc w:val="both"/>
        <w:rPr>
          <w:rFonts w:ascii="Arial" w:hAnsi="Arial" w:cs="Arial"/>
          <w:color w:val="auto"/>
          <w:sz w:val="22"/>
          <w:szCs w:val="22"/>
          <w:lang w:val="id-ID"/>
        </w:rPr>
      </w:pPr>
      <w:r w:rsidRPr="002E02C0">
        <w:rPr>
          <w:rFonts w:ascii="Arial" w:hAnsi="Arial" w:cs="Arial"/>
          <w:bCs/>
          <w:color w:val="auto"/>
          <w:sz w:val="22"/>
          <w:szCs w:val="22"/>
        </w:rPr>
        <w:t xml:space="preserve">Saragih, Sebastian, Jonatan Lassa, dan Afan Ramli. 2007. </w:t>
      </w:r>
      <w:r w:rsidRPr="002E02C0">
        <w:rPr>
          <w:rFonts w:ascii="Arial" w:hAnsi="Arial" w:cs="Arial"/>
          <w:color w:val="auto"/>
          <w:sz w:val="22"/>
          <w:szCs w:val="22"/>
        </w:rPr>
        <w:t>Kerangka Penghidupan Berkelanjutan. &lt;</w:t>
      </w:r>
      <w:hyperlink r:id="rId9" w:history="1">
        <w:r w:rsidRPr="002E02C0">
          <w:rPr>
            <w:rStyle w:val="Hyperlink"/>
            <w:rFonts w:ascii="Arial" w:hAnsi="Arial" w:cs="Arial"/>
            <w:color w:val="auto"/>
            <w:sz w:val="22"/>
            <w:szCs w:val="22"/>
          </w:rPr>
          <w:t>http://www.zef.de/module/register/media/2390_SL-Chapter1.pdf</w:t>
        </w:r>
      </w:hyperlink>
      <w:r w:rsidRPr="002E02C0">
        <w:rPr>
          <w:rFonts w:ascii="Arial" w:hAnsi="Arial" w:cs="Arial"/>
          <w:color w:val="auto"/>
          <w:sz w:val="22"/>
          <w:szCs w:val="22"/>
        </w:rPr>
        <w:t xml:space="preserve">&gt;. </w:t>
      </w:r>
      <w:r w:rsidRPr="002E02C0">
        <w:rPr>
          <w:rFonts w:ascii="Arial" w:hAnsi="Arial" w:cs="Arial"/>
          <w:color w:val="auto"/>
          <w:sz w:val="22"/>
          <w:szCs w:val="22"/>
          <w:lang w:val="id-ID"/>
        </w:rPr>
        <w:t>(Access</w:t>
      </w:r>
      <w:r w:rsidRPr="002E02C0">
        <w:rPr>
          <w:rFonts w:ascii="Arial" w:hAnsi="Arial" w:cs="Arial"/>
          <w:color w:val="auto"/>
          <w:sz w:val="22"/>
          <w:szCs w:val="22"/>
        </w:rPr>
        <w:t xml:space="preserve"> De</w:t>
      </w:r>
      <w:r w:rsidRPr="002E02C0">
        <w:rPr>
          <w:rFonts w:ascii="Arial" w:hAnsi="Arial" w:cs="Arial"/>
          <w:color w:val="auto"/>
          <w:sz w:val="22"/>
          <w:szCs w:val="22"/>
          <w:lang w:val="id-ID"/>
        </w:rPr>
        <w:t>c</w:t>
      </w:r>
      <w:r w:rsidRPr="002E02C0">
        <w:rPr>
          <w:rFonts w:ascii="Arial" w:hAnsi="Arial" w:cs="Arial"/>
          <w:color w:val="auto"/>
          <w:sz w:val="22"/>
          <w:szCs w:val="22"/>
        </w:rPr>
        <w:t>ember</w:t>
      </w:r>
      <w:r w:rsidRPr="002E02C0">
        <w:rPr>
          <w:rFonts w:ascii="Arial" w:hAnsi="Arial" w:cs="Arial"/>
          <w:color w:val="auto"/>
          <w:sz w:val="22"/>
          <w:szCs w:val="22"/>
          <w:lang w:val="id-ID"/>
        </w:rPr>
        <w:t>,</w:t>
      </w:r>
      <w:r w:rsidRPr="002E02C0">
        <w:rPr>
          <w:rFonts w:ascii="Arial" w:hAnsi="Arial" w:cs="Arial"/>
          <w:color w:val="auto"/>
          <w:sz w:val="22"/>
          <w:szCs w:val="22"/>
        </w:rPr>
        <w:t xml:space="preserve"> 12 2011</w:t>
      </w:r>
      <w:r w:rsidRPr="002E02C0">
        <w:rPr>
          <w:rFonts w:ascii="Arial" w:hAnsi="Arial" w:cs="Arial"/>
          <w:color w:val="auto"/>
          <w:sz w:val="22"/>
          <w:szCs w:val="22"/>
          <w:lang w:val="id-ID"/>
        </w:rPr>
        <w:t>).</w:t>
      </w:r>
    </w:p>
    <w:p w:rsidR="00B076D8" w:rsidRPr="002E02C0" w:rsidRDefault="00B076D8" w:rsidP="00B076D8">
      <w:pPr>
        <w:pStyle w:val="Default"/>
        <w:ind w:left="567" w:right="-100" w:hanging="567"/>
        <w:jc w:val="both"/>
        <w:rPr>
          <w:rFonts w:ascii="Arial" w:hAnsi="Arial" w:cs="Arial"/>
          <w:color w:val="auto"/>
          <w:sz w:val="22"/>
          <w:szCs w:val="22"/>
          <w:lang w:val="id-ID"/>
        </w:rPr>
      </w:pPr>
      <w:r w:rsidRPr="002E02C0">
        <w:rPr>
          <w:rFonts w:ascii="Arial" w:hAnsi="Arial" w:cs="Arial"/>
          <w:color w:val="auto"/>
          <w:sz w:val="22"/>
          <w:szCs w:val="22"/>
        </w:rPr>
        <w:t xml:space="preserve">Sconnes, Ian. 1998. Sustainable Rural Livihood, A Frame for Analysis, IDS Working Paper 72. </w:t>
      </w:r>
      <w:proofErr w:type="gramStart"/>
      <w:r w:rsidRPr="002E02C0">
        <w:rPr>
          <w:rFonts w:ascii="Arial" w:hAnsi="Arial" w:cs="Arial"/>
          <w:color w:val="auto"/>
          <w:sz w:val="22"/>
          <w:szCs w:val="22"/>
        </w:rPr>
        <w:t>University of Sussex, Brighton</w:t>
      </w:r>
      <w:r w:rsidRPr="002E02C0">
        <w:rPr>
          <w:rFonts w:ascii="Arial" w:hAnsi="Arial" w:cs="Arial"/>
          <w:color w:val="auto"/>
          <w:sz w:val="22"/>
          <w:szCs w:val="22"/>
          <w:lang w:val="id-ID"/>
        </w:rPr>
        <w:t>.</w:t>
      </w:r>
      <w:proofErr w:type="gramEnd"/>
    </w:p>
    <w:p w:rsidR="00B076D8" w:rsidRPr="002E02C0" w:rsidRDefault="00B076D8" w:rsidP="00B076D8">
      <w:pPr>
        <w:autoSpaceDE w:val="0"/>
        <w:autoSpaceDN w:val="0"/>
        <w:adjustRightInd w:val="0"/>
        <w:spacing w:after="0" w:line="240" w:lineRule="auto"/>
        <w:ind w:left="567" w:hanging="567"/>
        <w:jc w:val="both"/>
        <w:rPr>
          <w:rFonts w:ascii="Arial" w:hAnsi="Arial" w:cs="Arial"/>
        </w:rPr>
      </w:pPr>
      <w:r w:rsidRPr="002E02C0">
        <w:rPr>
          <w:rFonts w:ascii="Arial" w:hAnsi="Arial" w:cs="Arial"/>
        </w:rPr>
        <w:t xml:space="preserve">Sukayana, I Made, Dwi Putra D, dan Ni Putu. 2013. Rantai nilai komoditas kentang granola di Desa Candi Kuning Kecamatan Baturiti Kabupaten Tabanan. </w:t>
      </w:r>
      <w:proofErr w:type="gramStart"/>
      <w:r w:rsidRPr="002E02C0">
        <w:rPr>
          <w:rFonts w:ascii="Arial" w:hAnsi="Arial" w:cs="Arial"/>
        </w:rPr>
        <w:t>E-Jurnal Agribisnis dan Agrowisata.</w:t>
      </w:r>
      <w:proofErr w:type="gramEnd"/>
      <w:r w:rsidRPr="002E02C0">
        <w:rPr>
          <w:rFonts w:ascii="Arial" w:hAnsi="Arial" w:cs="Arial"/>
        </w:rPr>
        <w:t xml:space="preserve"> 2 (3</w:t>
      </w:r>
      <w:proofErr w:type="gramStart"/>
      <w:r w:rsidRPr="002E02C0">
        <w:rPr>
          <w:rFonts w:ascii="Arial" w:hAnsi="Arial" w:cs="Arial"/>
        </w:rPr>
        <w:t>) :</w:t>
      </w:r>
      <w:proofErr w:type="gramEnd"/>
      <w:r w:rsidRPr="002E02C0">
        <w:rPr>
          <w:rFonts w:ascii="Arial" w:hAnsi="Arial" w:cs="Arial"/>
        </w:rPr>
        <w:t xml:space="preserve"> 99 – 108.</w:t>
      </w:r>
    </w:p>
    <w:p w:rsidR="00B076D8" w:rsidRPr="002E02C0" w:rsidRDefault="00B076D8" w:rsidP="00B076D8">
      <w:pPr>
        <w:spacing w:after="0" w:line="240" w:lineRule="auto"/>
        <w:ind w:left="567" w:hanging="567"/>
        <w:jc w:val="both"/>
        <w:rPr>
          <w:rStyle w:val="documenttype"/>
          <w:rFonts w:ascii="Arial" w:hAnsi="Arial" w:cs="Arial"/>
          <w:lang w:val="id-ID"/>
        </w:rPr>
      </w:pPr>
      <w:proofErr w:type="gramStart"/>
      <w:r w:rsidRPr="002E02C0">
        <w:rPr>
          <w:rFonts w:ascii="Arial" w:hAnsi="Arial" w:cs="Arial"/>
        </w:rPr>
        <w:t>Van Phu, H.</w:t>
      </w:r>
      <w:r w:rsidRPr="002E02C0">
        <w:rPr>
          <w:rFonts w:ascii="Arial" w:hAnsi="Arial" w:cs="Arial"/>
          <w:lang w:val="id-ID"/>
        </w:rPr>
        <w:t xml:space="preserve"> and </w:t>
      </w:r>
      <w:r w:rsidRPr="002E02C0">
        <w:rPr>
          <w:rFonts w:ascii="Arial" w:hAnsi="Arial" w:cs="Arial"/>
        </w:rPr>
        <w:t>Mendoza</w:t>
      </w:r>
      <w:r w:rsidRPr="002E02C0">
        <w:rPr>
          <w:rFonts w:ascii="Arial" w:hAnsi="Arial" w:cs="Arial"/>
          <w:lang w:val="id-ID"/>
        </w:rPr>
        <w:t>.</w:t>
      </w:r>
      <w:proofErr w:type="gramEnd"/>
      <w:r w:rsidRPr="002E02C0">
        <w:rPr>
          <w:rFonts w:ascii="Arial" w:hAnsi="Arial" w:cs="Arial"/>
          <w:lang w:val="id-ID"/>
        </w:rPr>
        <w:t xml:space="preserve"> 2008. </w:t>
      </w:r>
      <w:proofErr w:type="gramStart"/>
      <w:r w:rsidRPr="002E02C0">
        <w:rPr>
          <w:rFonts w:ascii="Arial" w:hAnsi="Arial" w:cs="Arial"/>
        </w:rPr>
        <w:t>Soil erosion and nutrient management in farming systems of the northern uplands of Vietnam</w:t>
      </w:r>
      <w:r w:rsidRPr="002E02C0">
        <w:rPr>
          <w:rFonts w:ascii="Arial" w:hAnsi="Arial" w:cs="Arial"/>
          <w:lang w:val="id-ID"/>
        </w:rPr>
        <w:t>.</w:t>
      </w:r>
      <w:proofErr w:type="gramEnd"/>
      <w:r w:rsidRPr="002E02C0">
        <w:rPr>
          <w:rStyle w:val="documenttype"/>
          <w:rFonts w:ascii="Arial" w:hAnsi="Arial" w:cs="Arial"/>
        </w:rPr>
        <w:t>  </w:t>
      </w:r>
      <w:r w:rsidRPr="002E02C0">
        <w:rPr>
          <w:rFonts w:ascii="Arial" w:hAnsi="Arial" w:cs="Arial"/>
          <w:lang w:val="id-ID"/>
        </w:rPr>
        <w:t xml:space="preserve"> </w:t>
      </w:r>
      <w:proofErr w:type="gramStart"/>
      <w:r w:rsidRPr="002E02C0">
        <w:rPr>
          <w:rFonts w:ascii="Arial" w:hAnsi="Arial" w:cs="Arial"/>
        </w:rPr>
        <w:t>Elsevier</w:t>
      </w:r>
      <w:r w:rsidRPr="002E02C0">
        <w:rPr>
          <w:rFonts w:ascii="Arial" w:hAnsi="Arial" w:cs="Arial"/>
          <w:lang w:val="id-ID"/>
        </w:rPr>
        <w:t>.</w:t>
      </w:r>
      <w:proofErr w:type="gramEnd"/>
      <w:r w:rsidRPr="002E02C0">
        <w:rPr>
          <w:rFonts w:ascii="Arial" w:hAnsi="Arial" w:cs="Arial"/>
          <w:lang w:val="id-ID"/>
        </w:rPr>
        <w:t xml:space="preserve"> P</w:t>
      </w:r>
      <w:r w:rsidRPr="002E02C0">
        <w:rPr>
          <w:rFonts w:ascii="Arial" w:hAnsi="Arial" w:cs="Arial"/>
        </w:rPr>
        <w:t>hilippine Agricultural Scientist</w:t>
      </w:r>
      <w:r w:rsidRPr="002E02C0">
        <w:rPr>
          <w:rFonts w:ascii="Arial" w:hAnsi="Arial" w:cs="Arial"/>
          <w:lang w:val="id-ID"/>
        </w:rPr>
        <w:t xml:space="preserve">. </w:t>
      </w:r>
      <w:proofErr w:type="gramStart"/>
      <w:r w:rsidRPr="002E02C0">
        <w:rPr>
          <w:rFonts w:ascii="Arial" w:hAnsi="Arial" w:cs="Arial"/>
        </w:rPr>
        <w:t>86</w:t>
      </w:r>
      <w:r w:rsidRPr="002E02C0">
        <w:rPr>
          <w:rFonts w:ascii="Arial" w:hAnsi="Arial" w:cs="Arial"/>
          <w:lang w:val="id-ID"/>
        </w:rPr>
        <w:t xml:space="preserve"> (</w:t>
      </w:r>
      <w:r w:rsidRPr="002E02C0">
        <w:rPr>
          <w:rFonts w:ascii="Arial" w:hAnsi="Arial" w:cs="Arial"/>
        </w:rPr>
        <w:t>2</w:t>
      </w:r>
      <w:r w:rsidRPr="002E02C0">
        <w:rPr>
          <w:rFonts w:ascii="Arial" w:hAnsi="Arial" w:cs="Arial"/>
          <w:lang w:val="id-ID"/>
        </w:rPr>
        <w:t>):</w:t>
      </w:r>
      <w:r w:rsidRPr="002E02C0">
        <w:rPr>
          <w:rFonts w:ascii="Arial" w:hAnsi="Arial" w:cs="Arial"/>
        </w:rPr>
        <w:t xml:space="preserve"> 172-181</w:t>
      </w:r>
      <w:r w:rsidRPr="002E02C0">
        <w:rPr>
          <w:rFonts w:ascii="Arial" w:hAnsi="Arial" w:cs="Arial"/>
          <w:lang w:val="id-ID"/>
        </w:rPr>
        <w:t>.</w:t>
      </w:r>
      <w:proofErr w:type="gramEnd"/>
      <w:r w:rsidRPr="002E02C0">
        <w:rPr>
          <w:rFonts w:ascii="Arial" w:hAnsi="Arial" w:cs="Arial"/>
          <w:lang w:val="id-ID"/>
        </w:rPr>
        <w:t xml:space="preserve"> </w:t>
      </w:r>
    </w:p>
    <w:p w:rsidR="00B076D8" w:rsidRPr="00AC7628" w:rsidRDefault="00B076D8" w:rsidP="00B076D8">
      <w:pPr>
        <w:spacing w:after="0" w:line="240" w:lineRule="auto"/>
        <w:ind w:left="567" w:hanging="567"/>
        <w:jc w:val="both"/>
        <w:rPr>
          <w:rFonts w:ascii="Arial" w:hAnsi="Arial" w:cs="Arial"/>
          <w:lang w:val="id-ID"/>
        </w:rPr>
      </w:pPr>
      <w:r w:rsidRPr="002E02C0">
        <w:rPr>
          <w:rFonts w:ascii="Arial" w:hAnsi="Arial" w:cs="Arial"/>
        </w:rPr>
        <w:t>VanderZaag, P</w:t>
      </w:r>
      <w:r w:rsidRPr="002E02C0">
        <w:rPr>
          <w:rFonts w:ascii="Arial" w:hAnsi="Arial" w:cs="Arial"/>
          <w:lang w:val="id-ID"/>
        </w:rPr>
        <w:t xml:space="preserve">eter. 2010. </w:t>
      </w:r>
      <w:r w:rsidRPr="002E02C0">
        <w:rPr>
          <w:rFonts w:ascii="Arial" w:hAnsi="Arial" w:cs="Arial"/>
        </w:rPr>
        <w:t xml:space="preserve">Toward sustainable </w:t>
      </w:r>
      <w:r w:rsidRPr="002E02C0">
        <w:rPr>
          <w:rStyle w:val="scopustermhighlight"/>
          <w:rFonts w:ascii="Arial" w:hAnsi="Arial" w:cs="Arial"/>
        </w:rPr>
        <w:t>potato</w:t>
      </w:r>
      <w:r w:rsidRPr="002E02C0">
        <w:rPr>
          <w:rFonts w:ascii="Arial" w:hAnsi="Arial" w:cs="Arial"/>
        </w:rPr>
        <w:t xml:space="preserve"> production: experience with alternative methods of pest and disease control on a commercial </w:t>
      </w:r>
      <w:r w:rsidRPr="002E02C0">
        <w:rPr>
          <w:rStyle w:val="scopustermhighlight"/>
          <w:rFonts w:ascii="Arial" w:hAnsi="Arial" w:cs="Arial"/>
        </w:rPr>
        <w:t>potato</w:t>
      </w:r>
      <w:r w:rsidRPr="002E02C0">
        <w:rPr>
          <w:rFonts w:ascii="Arial" w:hAnsi="Arial" w:cs="Arial"/>
        </w:rPr>
        <w:t xml:space="preserve"> </w:t>
      </w:r>
      <w:r w:rsidRPr="002E02C0">
        <w:rPr>
          <w:rStyle w:val="scopustermhighlight"/>
          <w:rFonts w:ascii="Arial" w:hAnsi="Arial" w:cs="Arial"/>
        </w:rPr>
        <w:t>farm</w:t>
      </w:r>
      <w:r w:rsidRPr="002E02C0">
        <w:rPr>
          <w:rStyle w:val="documenttype"/>
          <w:rFonts w:ascii="Arial" w:hAnsi="Arial" w:cs="Arial"/>
          <w:lang w:val="id-ID"/>
        </w:rPr>
        <w:t>.</w:t>
      </w:r>
      <w:r w:rsidRPr="002E02C0">
        <w:rPr>
          <w:rStyle w:val="documenttype"/>
          <w:rFonts w:ascii="Arial" w:hAnsi="Arial" w:cs="Arial"/>
        </w:rPr>
        <w:t> </w:t>
      </w:r>
      <w:r w:rsidRPr="002E02C0">
        <w:rPr>
          <w:rFonts w:ascii="Arial" w:hAnsi="Arial" w:cs="Arial"/>
          <w:lang w:val="id-ID"/>
        </w:rPr>
        <w:t xml:space="preserve"> Springer : Potato Association of America. A</w:t>
      </w:r>
      <w:r w:rsidRPr="002E02C0">
        <w:rPr>
          <w:rFonts w:ascii="Arial" w:hAnsi="Arial" w:cs="Arial"/>
        </w:rPr>
        <w:t>merican Journal of Potato Research</w:t>
      </w:r>
      <w:r w:rsidRPr="002E02C0">
        <w:rPr>
          <w:rFonts w:ascii="Arial" w:hAnsi="Arial" w:cs="Arial"/>
          <w:lang w:val="id-ID"/>
        </w:rPr>
        <w:t xml:space="preserve">. </w:t>
      </w:r>
      <w:r w:rsidRPr="002E02C0">
        <w:rPr>
          <w:rFonts w:ascii="Arial" w:hAnsi="Arial" w:cs="Arial"/>
        </w:rPr>
        <w:t>87</w:t>
      </w:r>
      <w:r w:rsidRPr="002E02C0">
        <w:rPr>
          <w:rFonts w:ascii="Arial" w:hAnsi="Arial" w:cs="Arial"/>
          <w:lang w:val="id-ID"/>
        </w:rPr>
        <w:t xml:space="preserve"> (</w:t>
      </w:r>
      <w:r w:rsidRPr="002E02C0">
        <w:rPr>
          <w:rFonts w:ascii="Arial" w:hAnsi="Arial" w:cs="Arial"/>
        </w:rPr>
        <w:t>5</w:t>
      </w:r>
      <w:r w:rsidRPr="002E02C0">
        <w:rPr>
          <w:rFonts w:ascii="Arial" w:hAnsi="Arial" w:cs="Arial"/>
          <w:lang w:val="id-ID"/>
        </w:rPr>
        <w:t xml:space="preserve">): </w:t>
      </w:r>
      <w:r w:rsidRPr="002E02C0">
        <w:rPr>
          <w:rFonts w:ascii="Arial" w:hAnsi="Arial" w:cs="Arial"/>
        </w:rPr>
        <w:t>428-433</w:t>
      </w:r>
      <w:r w:rsidRPr="002E02C0">
        <w:rPr>
          <w:rFonts w:ascii="Arial" w:hAnsi="Arial" w:cs="Arial"/>
          <w:lang w:val="id-ID"/>
        </w:rPr>
        <w:t>.</w:t>
      </w:r>
      <w:r w:rsidRPr="00AC7628">
        <w:rPr>
          <w:rFonts w:ascii="Arial" w:hAnsi="Arial" w:cs="Arial"/>
          <w:lang w:val="id-ID"/>
        </w:rPr>
        <w:t xml:space="preserve"> </w:t>
      </w:r>
    </w:p>
    <w:p w:rsidR="00316C35" w:rsidRPr="00DE6A06" w:rsidRDefault="00316C35" w:rsidP="00B076D8">
      <w:pPr>
        <w:pStyle w:val="Default"/>
        <w:ind w:left="720" w:right="-100" w:hanging="720"/>
        <w:jc w:val="both"/>
        <w:rPr>
          <w:rFonts w:ascii="Arial" w:hAnsi="Arial" w:cs="Arial"/>
          <w:lang w:val="id-ID"/>
        </w:rPr>
      </w:pPr>
    </w:p>
    <w:sectPr w:rsidR="00316C35" w:rsidRPr="00DE6A06" w:rsidSect="00685E23">
      <w:pgSz w:w="12240" w:h="15840"/>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B9"/>
    <w:multiLevelType w:val="multilevel"/>
    <w:tmpl w:val="53D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597"/>
    <w:multiLevelType w:val="hybridMultilevel"/>
    <w:tmpl w:val="478C5C30"/>
    <w:lvl w:ilvl="0" w:tplc="03D2FA80">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A7026BB"/>
    <w:multiLevelType w:val="hybridMultilevel"/>
    <w:tmpl w:val="1C8466A4"/>
    <w:lvl w:ilvl="0" w:tplc="0421000F">
      <w:start w:val="1"/>
      <w:numFmt w:val="decimal"/>
      <w:lvlText w:val="%1."/>
      <w:lvlJc w:val="left"/>
      <w:pPr>
        <w:ind w:left="1212" w:hanging="360"/>
      </w:pPr>
    </w:lvl>
    <w:lvl w:ilvl="1" w:tplc="1534B2DE">
      <w:numFmt w:val="bullet"/>
      <w:lvlText w:val="•"/>
      <w:lvlJc w:val="left"/>
      <w:pPr>
        <w:ind w:left="2007" w:hanging="360"/>
      </w:pPr>
      <w:rPr>
        <w:rFonts w:ascii="Times New Roman" w:eastAsiaTheme="minorHAnsi" w:hAnsi="Times New Roman" w:cs="Times New Roman"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08449D1"/>
    <w:multiLevelType w:val="multilevel"/>
    <w:tmpl w:val="18B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72C83"/>
    <w:multiLevelType w:val="hybridMultilevel"/>
    <w:tmpl w:val="8C74DAA6"/>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16597BFA"/>
    <w:multiLevelType w:val="hybridMultilevel"/>
    <w:tmpl w:val="F7809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E6D4A"/>
    <w:multiLevelType w:val="hybridMultilevel"/>
    <w:tmpl w:val="34ECA7C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DA1E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2EF2"/>
    <w:multiLevelType w:val="hybridMultilevel"/>
    <w:tmpl w:val="F3AE1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F2E55"/>
    <w:multiLevelType w:val="hybridMultilevel"/>
    <w:tmpl w:val="31B8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178AF"/>
    <w:multiLevelType w:val="multilevel"/>
    <w:tmpl w:val="423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C320F"/>
    <w:multiLevelType w:val="multilevel"/>
    <w:tmpl w:val="3036F6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162039"/>
    <w:multiLevelType w:val="multilevel"/>
    <w:tmpl w:val="AD22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94024"/>
    <w:multiLevelType w:val="multilevel"/>
    <w:tmpl w:val="ACA61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E10F06"/>
    <w:multiLevelType w:val="hybridMultilevel"/>
    <w:tmpl w:val="2AFE9A2E"/>
    <w:lvl w:ilvl="0" w:tplc="CEDA1E1E">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B63D4B"/>
    <w:multiLevelType w:val="hybridMultilevel"/>
    <w:tmpl w:val="7D48D73C"/>
    <w:lvl w:ilvl="0" w:tplc="91BC57E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AB72607"/>
    <w:multiLevelType w:val="hybridMultilevel"/>
    <w:tmpl w:val="B4C0D1E4"/>
    <w:lvl w:ilvl="0" w:tplc="FBE4E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47B97"/>
    <w:multiLevelType w:val="hybridMultilevel"/>
    <w:tmpl w:val="00BEF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70878"/>
    <w:multiLevelType w:val="hybridMultilevel"/>
    <w:tmpl w:val="53983EC0"/>
    <w:lvl w:ilvl="0" w:tplc="CB2626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7076A"/>
    <w:multiLevelType w:val="hybridMultilevel"/>
    <w:tmpl w:val="295C3476"/>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54EF0E64"/>
    <w:multiLevelType w:val="multilevel"/>
    <w:tmpl w:val="8B3AC9AC"/>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06643C"/>
    <w:multiLevelType w:val="hybridMultilevel"/>
    <w:tmpl w:val="38E058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D34737"/>
    <w:multiLevelType w:val="hybridMultilevel"/>
    <w:tmpl w:val="365A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4D81"/>
    <w:multiLevelType w:val="multilevel"/>
    <w:tmpl w:val="65C01152"/>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3">
    <w:nsid w:val="6D592C2C"/>
    <w:multiLevelType w:val="multilevel"/>
    <w:tmpl w:val="9E9EA3B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C25A50"/>
    <w:multiLevelType w:val="multilevel"/>
    <w:tmpl w:val="CC4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604A4"/>
    <w:multiLevelType w:val="multilevel"/>
    <w:tmpl w:val="8CCCF962"/>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num w:numId="1">
    <w:abstractNumId w:val="22"/>
  </w:num>
  <w:num w:numId="2">
    <w:abstractNumId w:val="8"/>
  </w:num>
  <w:num w:numId="3">
    <w:abstractNumId w:val="7"/>
  </w:num>
  <w:num w:numId="4">
    <w:abstractNumId w:val="5"/>
  </w:num>
  <w:num w:numId="5">
    <w:abstractNumId w:val="16"/>
  </w:num>
  <w:num w:numId="6">
    <w:abstractNumId w:val="17"/>
  </w:num>
  <w:num w:numId="7">
    <w:abstractNumId w:val="25"/>
  </w:num>
  <w:num w:numId="8">
    <w:abstractNumId w:val="24"/>
  </w:num>
  <w:num w:numId="9">
    <w:abstractNumId w:val="0"/>
  </w:num>
  <w:num w:numId="10">
    <w:abstractNumId w:val="9"/>
  </w:num>
  <w:num w:numId="11">
    <w:abstractNumId w:val="3"/>
  </w:num>
  <w:num w:numId="12">
    <w:abstractNumId w:val="11"/>
  </w:num>
  <w:num w:numId="13">
    <w:abstractNumId w:val="18"/>
  </w:num>
  <w:num w:numId="14">
    <w:abstractNumId w:val="2"/>
  </w:num>
  <w:num w:numId="15">
    <w:abstractNumId w:val="6"/>
  </w:num>
  <w:num w:numId="16">
    <w:abstractNumId w:val="20"/>
  </w:num>
  <w:num w:numId="17">
    <w:abstractNumId w:val="13"/>
  </w:num>
  <w:num w:numId="18">
    <w:abstractNumId w:val="4"/>
  </w:num>
  <w:num w:numId="19">
    <w:abstractNumId w:val="14"/>
  </w:num>
  <w:num w:numId="20">
    <w:abstractNumId w:val="19"/>
  </w:num>
  <w:num w:numId="21">
    <w:abstractNumId w:val="10"/>
  </w:num>
  <w:num w:numId="22">
    <w:abstractNumId w:val="15"/>
  </w:num>
  <w:num w:numId="23">
    <w:abstractNumId w:val="21"/>
  </w:num>
  <w:num w:numId="24">
    <w:abstractNumId w:val="1"/>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46"/>
    <w:rsid w:val="0001239C"/>
    <w:rsid w:val="00015594"/>
    <w:rsid w:val="00017D55"/>
    <w:rsid w:val="000340CA"/>
    <w:rsid w:val="00047FE4"/>
    <w:rsid w:val="000526A1"/>
    <w:rsid w:val="000630C7"/>
    <w:rsid w:val="0009155E"/>
    <w:rsid w:val="00094EA3"/>
    <w:rsid w:val="0009619B"/>
    <w:rsid w:val="000D51D8"/>
    <w:rsid w:val="000D5900"/>
    <w:rsid w:val="000D5BBD"/>
    <w:rsid w:val="000D71A5"/>
    <w:rsid w:val="00140FED"/>
    <w:rsid w:val="001902BD"/>
    <w:rsid w:val="001A6E84"/>
    <w:rsid w:val="001B189F"/>
    <w:rsid w:val="001B7AFA"/>
    <w:rsid w:val="001D0065"/>
    <w:rsid w:val="001E339F"/>
    <w:rsid w:val="001F0907"/>
    <w:rsid w:val="00213DC7"/>
    <w:rsid w:val="00237292"/>
    <w:rsid w:val="00242930"/>
    <w:rsid w:val="002573D4"/>
    <w:rsid w:val="00286AC4"/>
    <w:rsid w:val="00290430"/>
    <w:rsid w:val="0029144F"/>
    <w:rsid w:val="00294A44"/>
    <w:rsid w:val="00297146"/>
    <w:rsid w:val="002A1050"/>
    <w:rsid w:val="002B026B"/>
    <w:rsid w:val="002C3753"/>
    <w:rsid w:val="002C56E1"/>
    <w:rsid w:val="002D197E"/>
    <w:rsid w:val="00314619"/>
    <w:rsid w:val="00316C35"/>
    <w:rsid w:val="00333795"/>
    <w:rsid w:val="00336EA2"/>
    <w:rsid w:val="003608E8"/>
    <w:rsid w:val="00364BEE"/>
    <w:rsid w:val="0039405D"/>
    <w:rsid w:val="00395B7B"/>
    <w:rsid w:val="003A59C7"/>
    <w:rsid w:val="003B43FD"/>
    <w:rsid w:val="003B4D6F"/>
    <w:rsid w:val="003C3762"/>
    <w:rsid w:val="003D08C4"/>
    <w:rsid w:val="003D7E3E"/>
    <w:rsid w:val="003F0AA5"/>
    <w:rsid w:val="003F2D68"/>
    <w:rsid w:val="00402AE4"/>
    <w:rsid w:val="00415957"/>
    <w:rsid w:val="0042553E"/>
    <w:rsid w:val="00440CF3"/>
    <w:rsid w:val="004509FD"/>
    <w:rsid w:val="004654E3"/>
    <w:rsid w:val="00476830"/>
    <w:rsid w:val="004821AF"/>
    <w:rsid w:val="004B45F2"/>
    <w:rsid w:val="004C0B3B"/>
    <w:rsid w:val="004C6FCB"/>
    <w:rsid w:val="004C717F"/>
    <w:rsid w:val="004E457F"/>
    <w:rsid w:val="00504C0D"/>
    <w:rsid w:val="00511311"/>
    <w:rsid w:val="005140FE"/>
    <w:rsid w:val="005668C8"/>
    <w:rsid w:val="005848AD"/>
    <w:rsid w:val="00593F2A"/>
    <w:rsid w:val="005B5382"/>
    <w:rsid w:val="005C15AD"/>
    <w:rsid w:val="005E5914"/>
    <w:rsid w:val="005F0413"/>
    <w:rsid w:val="005F36AC"/>
    <w:rsid w:val="005F572E"/>
    <w:rsid w:val="005F5E4C"/>
    <w:rsid w:val="006174B4"/>
    <w:rsid w:val="00620955"/>
    <w:rsid w:val="0064190B"/>
    <w:rsid w:val="00644D7C"/>
    <w:rsid w:val="00652E2C"/>
    <w:rsid w:val="006559ED"/>
    <w:rsid w:val="006652F7"/>
    <w:rsid w:val="00673B25"/>
    <w:rsid w:val="00681660"/>
    <w:rsid w:val="00682DF7"/>
    <w:rsid w:val="006840D1"/>
    <w:rsid w:val="00685E23"/>
    <w:rsid w:val="00695C39"/>
    <w:rsid w:val="006A0732"/>
    <w:rsid w:val="006A4B97"/>
    <w:rsid w:val="006C24B4"/>
    <w:rsid w:val="006C354D"/>
    <w:rsid w:val="006C62DC"/>
    <w:rsid w:val="006D7DDA"/>
    <w:rsid w:val="006E6866"/>
    <w:rsid w:val="006E71A2"/>
    <w:rsid w:val="007072AB"/>
    <w:rsid w:val="007240BD"/>
    <w:rsid w:val="00724ABE"/>
    <w:rsid w:val="007300B4"/>
    <w:rsid w:val="007431D9"/>
    <w:rsid w:val="00743A50"/>
    <w:rsid w:val="00780995"/>
    <w:rsid w:val="0078702E"/>
    <w:rsid w:val="00797081"/>
    <w:rsid w:val="007A4BA8"/>
    <w:rsid w:val="007B3FF8"/>
    <w:rsid w:val="007C1DC5"/>
    <w:rsid w:val="007D6E2F"/>
    <w:rsid w:val="007F66F7"/>
    <w:rsid w:val="00804D2E"/>
    <w:rsid w:val="00843BA4"/>
    <w:rsid w:val="0084715A"/>
    <w:rsid w:val="0084723E"/>
    <w:rsid w:val="008870D0"/>
    <w:rsid w:val="008962A7"/>
    <w:rsid w:val="008A1534"/>
    <w:rsid w:val="008A1CDE"/>
    <w:rsid w:val="008A4E24"/>
    <w:rsid w:val="008E6B93"/>
    <w:rsid w:val="00906094"/>
    <w:rsid w:val="00913F3C"/>
    <w:rsid w:val="00930B8C"/>
    <w:rsid w:val="00941087"/>
    <w:rsid w:val="009552C8"/>
    <w:rsid w:val="0096498C"/>
    <w:rsid w:val="00973EDD"/>
    <w:rsid w:val="00975CB8"/>
    <w:rsid w:val="0099420E"/>
    <w:rsid w:val="009A637C"/>
    <w:rsid w:val="009B4519"/>
    <w:rsid w:val="009D0F74"/>
    <w:rsid w:val="009D1BF1"/>
    <w:rsid w:val="009D4196"/>
    <w:rsid w:val="009F508C"/>
    <w:rsid w:val="00A25A8F"/>
    <w:rsid w:val="00A671EB"/>
    <w:rsid w:val="00A72C07"/>
    <w:rsid w:val="00A93B70"/>
    <w:rsid w:val="00AB3960"/>
    <w:rsid w:val="00AC05D6"/>
    <w:rsid w:val="00AD356C"/>
    <w:rsid w:val="00AD518D"/>
    <w:rsid w:val="00AF3868"/>
    <w:rsid w:val="00AF4C64"/>
    <w:rsid w:val="00AF6880"/>
    <w:rsid w:val="00B01496"/>
    <w:rsid w:val="00B03B13"/>
    <w:rsid w:val="00B076D8"/>
    <w:rsid w:val="00B24B30"/>
    <w:rsid w:val="00B452F2"/>
    <w:rsid w:val="00B4590E"/>
    <w:rsid w:val="00B627B5"/>
    <w:rsid w:val="00B81F2D"/>
    <w:rsid w:val="00B87CB8"/>
    <w:rsid w:val="00BA06BA"/>
    <w:rsid w:val="00BE77A1"/>
    <w:rsid w:val="00BF561A"/>
    <w:rsid w:val="00C42F31"/>
    <w:rsid w:val="00C72747"/>
    <w:rsid w:val="00C9672B"/>
    <w:rsid w:val="00C971ED"/>
    <w:rsid w:val="00CF1AD2"/>
    <w:rsid w:val="00D32FEA"/>
    <w:rsid w:val="00D52868"/>
    <w:rsid w:val="00D53A19"/>
    <w:rsid w:val="00D66474"/>
    <w:rsid w:val="00D93CDC"/>
    <w:rsid w:val="00DC6358"/>
    <w:rsid w:val="00DD1E26"/>
    <w:rsid w:val="00DE48F6"/>
    <w:rsid w:val="00DE6A06"/>
    <w:rsid w:val="00E01D4C"/>
    <w:rsid w:val="00E24D9E"/>
    <w:rsid w:val="00E25F67"/>
    <w:rsid w:val="00E45325"/>
    <w:rsid w:val="00E51056"/>
    <w:rsid w:val="00E70343"/>
    <w:rsid w:val="00EA48C4"/>
    <w:rsid w:val="00EB296E"/>
    <w:rsid w:val="00EC4C82"/>
    <w:rsid w:val="00EE6602"/>
    <w:rsid w:val="00EF3CAC"/>
    <w:rsid w:val="00F6051A"/>
    <w:rsid w:val="00F7365D"/>
    <w:rsid w:val="00F8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2A7"/>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B45F2"/>
    <w:pPr>
      <w:ind w:left="720"/>
      <w:contextualSpacing/>
    </w:pPr>
  </w:style>
  <w:style w:type="paragraph" w:styleId="NoSpacing">
    <w:name w:val="No Spacing"/>
    <w:uiPriority w:val="1"/>
    <w:qFormat/>
    <w:rsid w:val="0064190B"/>
    <w:pPr>
      <w:spacing w:after="0" w:line="240" w:lineRule="auto"/>
    </w:pPr>
    <w:rPr>
      <w:rFonts w:ascii="Calibri" w:eastAsia="Times New Roman" w:hAnsi="Calibri" w:cs="Times New Roman"/>
    </w:rPr>
  </w:style>
  <w:style w:type="table" w:styleId="TableGrid">
    <w:name w:val="Table Grid"/>
    <w:basedOn w:val="TableNormal"/>
    <w:uiPriority w:val="59"/>
    <w:rsid w:val="006D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rsid w:val="00511311"/>
  </w:style>
  <w:style w:type="character" w:customStyle="1" w:styleId="authorname">
    <w:name w:val="authorname"/>
    <w:basedOn w:val="DefaultParagraphFont"/>
    <w:rsid w:val="00930B8C"/>
  </w:style>
  <w:style w:type="character" w:customStyle="1" w:styleId="contacticon">
    <w:name w:val="contacticon"/>
    <w:basedOn w:val="DefaultParagraphFont"/>
    <w:rsid w:val="00930B8C"/>
  </w:style>
  <w:style w:type="paragraph" w:customStyle="1" w:styleId="booktitle">
    <w:name w:val="booktitle"/>
    <w:basedOn w:val="Normal"/>
    <w:rsid w:val="00930B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930B8C"/>
    <w:rPr>
      <w:color w:val="0000FF"/>
      <w:u w:val="single"/>
    </w:rPr>
  </w:style>
  <w:style w:type="paragraph" w:styleId="NormalWeb">
    <w:name w:val="Normal (Web)"/>
    <w:basedOn w:val="Normal"/>
    <w:uiPriority w:val="99"/>
    <w:semiHidden/>
    <w:unhideWhenUsed/>
    <w:rsid w:val="00930B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vol-info">
    <w:name w:val="vol-info"/>
    <w:basedOn w:val="DefaultParagraphFont"/>
    <w:rsid w:val="00930B8C"/>
  </w:style>
  <w:style w:type="character" w:customStyle="1" w:styleId="page-numbers-info">
    <w:name w:val="page-numbers-info"/>
    <w:basedOn w:val="DefaultParagraphFont"/>
    <w:rsid w:val="00930B8C"/>
  </w:style>
  <w:style w:type="character" w:customStyle="1" w:styleId="highlight">
    <w:name w:val="highlight"/>
    <w:basedOn w:val="DefaultParagraphFont"/>
    <w:rsid w:val="0078702E"/>
  </w:style>
  <w:style w:type="character" w:customStyle="1" w:styleId="Heading1Char">
    <w:name w:val="Heading 1 Char"/>
    <w:basedOn w:val="DefaultParagraphFont"/>
    <w:link w:val="Heading1"/>
    <w:uiPriority w:val="9"/>
    <w:rsid w:val="008962A7"/>
    <w:rPr>
      <w:rFonts w:ascii="Times New Roman" w:eastAsia="Times New Roman" w:hAnsi="Times New Roman" w:cs="Times New Roman"/>
      <w:b/>
      <w:bCs/>
      <w:kern w:val="36"/>
      <w:sz w:val="48"/>
      <w:szCs w:val="48"/>
      <w:lang w:val="id-ID" w:eastAsia="id-ID"/>
    </w:rPr>
  </w:style>
  <w:style w:type="character" w:customStyle="1" w:styleId="correspondence-addressover">
    <w:name w:val="correspondence-address_over"/>
    <w:basedOn w:val="DefaultParagraphFont"/>
    <w:rsid w:val="008962A7"/>
  </w:style>
  <w:style w:type="paragraph" w:styleId="z-TopofForm">
    <w:name w:val="HTML Top of Form"/>
    <w:basedOn w:val="Normal"/>
    <w:next w:val="Normal"/>
    <w:link w:val="z-TopofFormChar"/>
    <w:hidden/>
    <w:uiPriority w:val="99"/>
    <w:semiHidden/>
    <w:unhideWhenUsed/>
    <w:rsid w:val="004821AF"/>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4821A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4821AF"/>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4821AF"/>
    <w:rPr>
      <w:rFonts w:ascii="Arial" w:eastAsia="Times New Roman" w:hAnsi="Arial" w:cs="Arial"/>
      <w:vanish/>
      <w:sz w:val="16"/>
      <w:szCs w:val="16"/>
      <w:lang w:val="id-ID" w:eastAsia="id-ID"/>
    </w:rPr>
  </w:style>
  <w:style w:type="character" w:customStyle="1" w:styleId="linksep">
    <w:name w:val="link_sep"/>
    <w:basedOn w:val="DefaultParagraphFont"/>
    <w:rsid w:val="004821AF"/>
  </w:style>
  <w:style w:type="character" w:customStyle="1" w:styleId="documenttype">
    <w:name w:val="documenttype"/>
    <w:basedOn w:val="DefaultParagraphFont"/>
    <w:rsid w:val="004821AF"/>
  </w:style>
  <w:style w:type="character" w:customStyle="1" w:styleId="divtextlink">
    <w:name w:val="divtextlink"/>
    <w:basedOn w:val="DefaultParagraphFont"/>
    <w:rsid w:val="004821AF"/>
  </w:style>
  <w:style w:type="character" w:customStyle="1" w:styleId="divider">
    <w:name w:val="divider"/>
    <w:basedOn w:val="DefaultParagraphFont"/>
    <w:rsid w:val="004821AF"/>
  </w:style>
  <w:style w:type="character" w:customStyle="1" w:styleId="scopustermhighlight">
    <w:name w:val="scopustermhighlight"/>
    <w:basedOn w:val="DefaultParagraphFont"/>
    <w:rsid w:val="00DE48F6"/>
  </w:style>
  <w:style w:type="character" w:customStyle="1" w:styleId="txtsmallerbookrec">
    <w:name w:val="txtsmallerbookrec"/>
    <w:basedOn w:val="DefaultParagraphFont"/>
    <w:rsid w:val="00DE48F6"/>
  </w:style>
  <w:style w:type="paragraph" w:styleId="BalloonText">
    <w:name w:val="Balloon Text"/>
    <w:basedOn w:val="Normal"/>
    <w:link w:val="BalloonTextChar"/>
    <w:uiPriority w:val="99"/>
    <w:semiHidden/>
    <w:unhideWhenUsed/>
    <w:rsid w:val="0097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B8"/>
    <w:rPr>
      <w:rFonts w:ascii="Tahoma" w:hAnsi="Tahoma" w:cs="Tahoma"/>
      <w:sz w:val="16"/>
      <w:szCs w:val="16"/>
    </w:rPr>
  </w:style>
  <w:style w:type="paragraph" w:customStyle="1" w:styleId="Default">
    <w:name w:val="Default"/>
    <w:rsid w:val="007C1DC5"/>
    <w:pPr>
      <w:autoSpaceDE w:val="0"/>
      <w:autoSpaceDN w:val="0"/>
      <w:adjustRightInd w:val="0"/>
      <w:spacing w:after="0" w:line="240" w:lineRule="auto"/>
    </w:pPr>
    <w:rPr>
      <w:rFonts w:ascii="Helvetica" w:eastAsia="Calibri" w:hAnsi="Helvetica" w:cs="Helvetica"/>
      <w:color w:val="000000"/>
      <w:sz w:val="24"/>
      <w:szCs w:val="24"/>
    </w:rPr>
  </w:style>
  <w:style w:type="character" w:customStyle="1" w:styleId="hps">
    <w:name w:val="hps"/>
    <w:basedOn w:val="DefaultParagraphFont"/>
    <w:rsid w:val="00316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2A7"/>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B45F2"/>
    <w:pPr>
      <w:ind w:left="720"/>
      <w:contextualSpacing/>
    </w:pPr>
  </w:style>
  <w:style w:type="paragraph" w:styleId="NoSpacing">
    <w:name w:val="No Spacing"/>
    <w:uiPriority w:val="1"/>
    <w:qFormat/>
    <w:rsid w:val="0064190B"/>
    <w:pPr>
      <w:spacing w:after="0" w:line="240" w:lineRule="auto"/>
    </w:pPr>
    <w:rPr>
      <w:rFonts w:ascii="Calibri" w:eastAsia="Times New Roman" w:hAnsi="Calibri" w:cs="Times New Roman"/>
    </w:rPr>
  </w:style>
  <w:style w:type="table" w:styleId="TableGrid">
    <w:name w:val="Table Grid"/>
    <w:basedOn w:val="TableNormal"/>
    <w:uiPriority w:val="59"/>
    <w:rsid w:val="006D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rsid w:val="00511311"/>
  </w:style>
  <w:style w:type="character" w:customStyle="1" w:styleId="authorname">
    <w:name w:val="authorname"/>
    <w:basedOn w:val="DefaultParagraphFont"/>
    <w:rsid w:val="00930B8C"/>
  </w:style>
  <w:style w:type="character" w:customStyle="1" w:styleId="contacticon">
    <w:name w:val="contacticon"/>
    <w:basedOn w:val="DefaultParagraphFont"/>
    <w:rsid w:val="00930B8C"/>
  </w:style>
  <w:style w:type="paragraph" w:customStyle="1" w:styleId="booktitle">
    <w:name w:val="booktitle"/>
    <w:basedOn w:val="Normal"/>
    <w:rsid w:val="00930B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930B8C"/>
    <w:rPr>
      <w:color w:val="0000FF"/>
      <w:u w:val="single"/>
    </w:rPr>
  </w:style>
  <w:style w:type="paragraph" w:styleId="NormalWeb">
    <w:name w:val="Normal (Web)"/>
    <w:basedOn w:val="Normal"/>
    <w:uiPriority w:val="99"/>
    <w:semiHidden/>
    <w:unhideWhenUsed/>
    <w:rsid w:val="00930B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vol-info">
    <w:name w:val="vol-info"/>
    <w:basedOn w:val="DefaultParagraphFont"/>
    <w:rsid w:val="00930B8C"/>
  </w:style>
  <w:style w:type="character" w:customStyle="1" w:styleId="page-numbers-info">
    <w:name w:val="page-numbers-info"/>
    <w:basedOn w:val="DefaultParagraphFont"/>
    <w:rsid w:val="00930B8C"/>
  </w:style>
  <w:style w:type="character" w:customStyle="1" w:styleId="highlight">
    <w:name w:val="highlight"/>
    <w:basedOn w:val="DefaultParagraphFont"/>
    <w:rsid w:val="0078702E"/>
  </w:style>
  <w:style w:type="character" w:customStyle="1" w:styleId="Heading1Char">
    <w:name w:val="Heading 1 Char"/>
    <w:basedOn w:val="DefaultParagraphFont"/>
    <w:link w:val="Heading1"/>
    <w:uiPriority w:val="9"/>
    <w:rsid w:val="008962A7"/>
    <w:rPr>
      <w:rFonts w:ascii="Times New Roman" w:eastAsia="Times New Roman" w:hAnsi="Times New Roman" w:cs="Times New Roman"/>
      <w:b/>
      <w:bCs/>
      <w:kern w:val="36"/>
      <w:sz w:val="48"/>
      <w:szCs w:val="48"/>
      <w:lang w:val="id-ID" w:eastAsia="id-ID"/>
    </w:rPr>
  </w:style>
  <w:style w:type="character" w:customStyle="1" w:styleId="correspondence-addressover">
    <w:name w:val="correspondence-address_over"/>
    <w:basedOn w:val="DefaultParagraphFont"/>
    <w:rsid w:val="008962A7"/>
  </w:style>
  <w:style w:type="paragraph" w:styleId="z-TopofForm">
    <w:name w:val="HTML Top of Form"/>
    <w:basedOn w:val="Normal"/>
    <w:next w:val="Normal"/>
    <w:link w:val="z-TopofFormChar"/>
    <w:hidden/>
    <w:uiPriority w:val="99"/>
    <w:semiHidden/>
    <w:unhideWhenUsed/>
    <w:rsid w:val="004821AF"/>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4821A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4821AF"/>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4821AF"/>
    <w:rPr>
      <w:rFonts w:ascii="Arial" w:eastAsia="Times New Roman" w:hAnsi="Arial" w:cs="Arial"/>
      <w:vanish/>
      <w:sz w:val="16"/>
      <w:szCs w:val="16"/>
      <w:lang w:val="id-ID" w:eastAsia="id-ID"/>
    </w:rPr>
  </w:style>
  <w:style w:type="character" w:customStyle="1" w:styleId="linksep">
    <w:name w:val="link_sep"/>
    <w:basedOn w:val="DefaultParagraphFont"/>
    <w:rsid w:val="004821AF"/>
  </w:style>
  <w:style w:type="character" w:customStyle="1" w:styleId="documenttype">
    <w:name w:val="documenttype"/>
    <w:basedOn w:val="DefaultParagraphFont"/>
    <w:rsid w:val="004821AF"/>
  </w:style>
  <w:style w:type="character" w:customStyle="1" w:styleId="divtextlink">
    <w:name w:val="divtextlink"/>
    <w:basedOn w:val="DefaultParagraphFont"/>
    <w:rsid w:val="004821AF"/>
  </w:style>
  <w:style w:type="character" w:customStyle="1" w:styleId="divider">
    <w:name w:val="divider"/>
    <w:basedOn w:val="DefaultParagraphFont"/>
    <w:rsid w:val="004821AF"/>
  </w:style>
  <w:style w:type="character" w:customStyle="1" w:styleId="scopustermhighlight">
    <w:name w:val="scopustermhighlight"/>
    <w:basedOn w:val="DefaultParagraphFont"/>
    <w:rsid w:val="00DE48F6"/>
  </w:style>
  <w:style w:type="character" w:customStyle="1" w:styleId="txtsmallerbookrec">
    <w:name w:val="txtsmallerbookrec"/>
    <w:basedOn w:val="DefaultParagraphFont"/>
    <w:rsid w:val="00DE48F6"/>
  </w:style>
  <w:style w:type="paragraph" w:styleId="BalloonText">
    <w:name w:val="Balloon Text"/>
    <w:basedOn w:val="Normal"/>
    <w:link w:val="BalloonTextChar"/>
    <w:uiPriority w:val="99"/>
    <w:semiHidden/>
    <w:unhideWhenUsed/>
    <w:rsid w:val="0097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B8"/>
    <w:rPr>
      <w:rFonts w:ascii="Tahoma" w:hAnsi="Tahoma" w:cs="Tahoma"/>
      <w:sz w:val="16"/>
      <w:szCs w:val="16"/>
    </w:rPr>
  </w:style>
  <w:style w:type="paragraph" w:customStyle="1" w:styleId="Default">
    <w:name w:val="Default"/>
    <w:rsid w:val="007C1DC5"/>
    <w:pPr>
      <w:autoSpaceDE w:val="0"/>
      <w:autoSpaceDN w:val="0"/>
      <w:adjustRightInd w:val="0"/>
      <w:spacing w:after="0" w:line="240" w:lineRule="auto"/>
    </w:pPr>
    <w:rPr>
      <w:rFonts w:ascii="Helvetica" w:eastAsia="Calibri" w:hAnsi="Helvetica" w:cs="Helvetica"/>
      <w:color w:val="000000"/>
      <w:sz w:val="24"/>
      <w:szCs w:val="24"/>
    </w:rPr>
  </w:style>
  <w:style w:type="character" w:customStyle="1" w:styleId="hps">
    <w:name w:val="hps"/>
    <w:basedOn w:val="DefaultParagraphFont"/>
    <w:rsid w:val="0031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002">
      <w:bodyDiv w:val="1"/>
      <w:marLeft w:val="0"/>
      <w:marRight w:val="0"/>
      <w:marTop w:val="0"/>
      <w:marBottom w:val="0"/>
      <w:divBdr>
        <w:top w:val="none" w:sz="0" w:space="0" w:color="auto"/>
        <w:left w:val="none" w:sz="0" w:space="0" w:color="auto"/>
        <w:bottom w:val="none" w:sz="0" w:space="0" w:color="auto"/>
        <w:right w:val="none" w:sz="0" w:space="0" w:color="auto"/>
      </w:divBdr>
      <w:divsChild>
        <w:div w:id="452481189">
          <w:marLeft w:val="0"/>
          <w:marRight w:val="0"/>
          <w:marTop w:val="0"/>
          <w:marBottom w:val="0"/>
          <w:divBdr>
            <w:top w:val="none" w:sz="0" w:space="0" w:color="auto"/>
            <w:left w:val="none" w:sz="0" w:space="0" w:color="auto"/>
            <w:bottom w:val="none" w:sz="0" w:space="0" w:color="auto"/>
            <w:right w:val="none" w:sz="0" w:space="0" w:color="auto"/>
          </w:divBdr>
        </w:div>
        <w:div w:id="1970042001">
          <w:marLeft w:val="0"/>
          <w:marRight w:val="0"/>
          <w:marTop w:val="0"/>
          <w:marBottom w:val="0"/>
          <w:divBdr>
            <w:top w:val="none" w:sz="0" w:space="0" w:color="auto"/>
            <w:left w:val="none" w:sz="0" w:space="0" w:color="auto"/>
            <w:bottom w:val="none" w:sz="0" w:space="0" w:color="auto"/>
            <w:right w:val="none" w:sz="0" w:space="0" w:color="auto"/>
          </w:divBdr>
        </w:div>
      </w:divsChild>
    </w:div>
    <w:div w:id="138617401">
      <w:bodyDiv w:val="1"/>
      <w:marLeft w:val="0"/>
      <w:marRight w:val="0"/>
      <w:marTop w:val="0"/>
      <w:marBottom w:val="0"/>
      <w:divBdr>
        <w:top w:val="none" w:sz="0" w:space="0" w:color="auto"/>
        <w:left w:val="none" w:sz="0" w:space="0" w:color="auto"/>
        <w:bottom w:val="none" w:sz="0" w:space="0" w:color="auto"/>
        <w:right w:val="none" w:sz="0" w:space="0" w:color="auto"/>
      </w:divBdr>
      <w:divsChild>
        <w:div w:id="1949391522">
          <w:marLeft w:val="0"/>
          <w:marRight w:val="0"/>
          <w:marTop w:val="0"/>
          <w:marBottom w:val="0"/>
          <w:divBdr>
            <w:top w:val="none" w:sz="0" w:space="0" w:color="auto"/>
            <w:left w:val="none" w:sz="0" w:space="0" w:color="auto"/>
            <w:bottom w:val="none" w:sz="0" w:space="0" w:color="auto"/>
            <w:right w:val="none" w:sz="0" w:space="0" w:color="auto"/>
          </w:divBdr>
          <w:divsChild>
            <w:div w:id="1005207734">
              <w:marLeft w:val="0"/>
              <w:marRight w:val="0"/>
              <w:marTop w:val="0"/>
              <w:marBottom w:val="0"/>
              <w:divBdr>
                <w:top w:val="none" w:sz="0" w:space="0" w:color="auto"/>
                <w:left w:val="none" w:sz="0" w:space="0" w:color="auto"/>
                <w:bottom w:val="none" w:sz="0" w:space="0" w:color="auto"/>
                <w:right w:val="none" w:sz="0" w:space="0" w:color="auto"/>
              </w:divBdr>
              <w:divsChild>
                <w:div w:id="402996730">
                  <w:marLeft w:val="0"/>
                  <w:marRight w:val="0"/>
                  <w:marTop w:val="0"/>
                  <w:marBottom w:val="0"/>
                  <w:divBdr>
                    <w:top w:val="none" w:sz="0" w:space="0" w:color="auto"/>
                    <w:left w:val="none" w:sz="0" w:space="0" w:color="auto"/>
                    <w:bottom w:val="none" w:sz="0" w:space="0" w:color="auto"/>
                    <w:right w:val="none" w:sz="0" w:space="0" w:color="auto"/>
                  </w:divBdr>
                </w:div>
              </w:divsChild>
            </w:div>
            <w:div w:id="687174333">
              <w:marLeft w:val="0"/>
              <w:marRight w:val="0"/>
              <w:marTop w:val="0"/>
              <w:marBottom w:val="0"/>
              <w:divBdr>
                <w:top w:val="none" w:sz="0" w:space="0" w:color="auto"/>
                <w:left w:val="none" w:sz="0" w:space="0" w:color="auto"/>
                <w:bottom w:val="none" w:sz="0" w:space="0" w:color="auto"/>
                <w:right w:val="none" w:sz="0" w:space="0" w:color="auto"/>
              </w:divBdr>
            </w:div>
          </w:divsChild>
        </w:div>
        <w:div w:id="919558160">
          <w:marLeft w:val="0"/>
          <w:marRight w:val="0"/>
          <w:marTop w:val="0"/>
          <w:marBottom w:val="0"/>
          <w:divBdr>
            <w:top w:val="none" w:sz="0" w:space="0" w:color="auto"/>
            <w:left w:val="none" w:sz="0" w:space="0" w:color="auto"/>
            <w:bottom w:val="none" w:sz="0" w:space="0" w:color="auto"/>
            <w:right w:val="none" w:sz="0" w:space="0" w:color="auto"/>
          </w:divBdr>
          <w:divsChild>
            <w:div w:id="590234957">
              <w:marLeft w:val="0"/>
              <w:marRight w:val="0"/>
              <w:marTop w:val="0"/>
              <w:marBottom w:val="0"/>
              <w:divBdr>
                <w:top w:val="none" w:sz="0" w:space="0" w:color="auto"/>
                <w:left w:val="none" w:sz="0" w:space="0" w:color="auto"/>
                <w:bottom w:val="none" w:sz="0" w:space="0" w:color="auto"/>
                <w:right w:val="none" w:sz="0" w:space="0" w:color="auto"/>
              </w:divBdr>
              <w:divsChild>
                <w:div w:id="306282022">
                  <w:marLeft w:val="0"/>
                  <w:marRight w:val="0"/>
                  <w:marTop w:val="0"/>
                  <w:marBottom w:val="0"/>
                  <w:divBdr>
                    <w:top w:val="none" w:sz="0" w:space="0" w:color="auto"/>
                    <w:left w:val="none" w:sz="0" w:space="0" w:color="auto"/>
                    <w:bottom w:val="none" w:sz="0" w:space="0" w:color="auto"/>
                    <w:right w:val="none" w:sz="0" w:space="0" w:color="auto"/>
                  </w:divBdr>
                </w:div>
                <w:div w:id="796605753">
                  <w:marLeft w:val="0"/>
                  <w:marRight w:val="0"/>
                  <w:marTop w:val="0"/>
                  <w:marBottom w:val="0"/>
                  <w:divBdr>
                    <w:top w:val="none" w:sz="0" w:space="0" w:color="auto"/>
                    <w:left w:val="none" w:sz="0" w:space="0" w:color="auto"/>
                    <w:bottom w:val="none" w:sz="0" w:space="0" w:color="auto"/>
                    <w:right w:val="none" w:sz="0" w:space="0" w:color="auto"/>
                  </w:divBdr>
                </w:div>
                <w:div w:id="1197621126">
                  <w:marLeft w:val="0"/>
                  <w:marRight w:val="0"/>
                  <w:marTop w:val="0"/>
                  <w:marBottom w:val="0"/>
                  <w:divBdr>
                    <w:top w:val="none" w:sz="0" w:space="0" w:color="auto"/>
                    <w:left w:val="none" w:sz="0" w:space="0" w:color="auto"/>
                    <w:bottom w:val="none" w:sz="0" w:space="0" w:color="auto"/>
                    <w:right w:val="none" w:sz="0" w:space="0" w:color="auto"/>
                  </w:divBdr>
                </w:div>
                <w:div w:id="496464432">
                  <w:marLeft w:val="0"/>
                  <w:marRight w:val="0"/>
                  <w:marTop w:val="0"/>
                  <w:marBottom w:val="0"/>
                  <w:divBdr>
                    <w:top w:val="none" w:sz="0" w:space="0" w:color="auto"/>
                    <w:left w:val="none" w:sz="0" w:space="0" w:color="auto"/>
                    <w:bottom w:val="none" w:sz="0" w:space="0" w:color="auto"/>
                    <w:right w:val="none" w:sz="0" w:space="0" w:color="auto"/>
                  </w:divBdr>
                </w:div>
                <w:div w:id="8714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622">
      <w:bodyDiv w:val="1"/>
      <w:marLeft w:val="0"/>
      <w:marRight w:val="0"/>
      <w:marTop w:val="0"/>
      <w:marBottom w:val="0"/>
      <w:divBdr>
        <w:top w:val="none" w:sz="0" w:space="0" w:color="auto"/>
        <w:left w:val="none" w:sz="0" w:space="0" w:color="auto"/>
        <w:bottom w:val="none" w:sz="0" w:space="0" w:color="auto"/>
        <w:right w:val="none" w:sz="0" w:space="0" w:color="auto"/>
      </w:divBdr>
      <w:divsChild>
        <w:div w:id="2096780873">
          <w:marLeft w:val="0"/>
          <w:marRight w:val="0"/>
          <w:marTop w:val="0"/>
          <w:marBottom w:val="0"/>
          <w:divBdr>
            <w:top w:val="none" w:sz="0" w:space="0" w:color="auto"/>
            <w:left w:val="none" w:sz="0" w:space="0" w:color="auto"/>
            <w:bottom w:val="none" w:sz="0" w:space="0" w:color="auto"/>
            <w:right w:val="none" w:sz="0" w:space="0" w:color="auto"/>
          </w:divBdr>
          <w:divsChild>
            <w:div w:id="348987447">
              <w:marLeft w:val="0"/>
              <w:marRight w:val="0"/>
              <w:marTop w:val="0"/>
              <w:marBottom w:val="0"/>
              <w:divBdr>
                <w:top w:val="none" w:sz="0" w:space="0" w:color="auto"/>
                <w:left w:val="none" w:sz="0" w:space="0" w:color="auto"/>
                <w:bottom w:val="none" w:sz="0" w:space="0" w:color="auto"/>
                <w:right w:val="none" w:sz="0" w:space="0" w:color="auto"/>
              </w:divBdr>
            </w:div>
          </w:divsChild>
        </w:div>
        <w:div w:id="818231540">
          <w:marLeft w:val="0"/>
          <w:marRight w:val="0"/>
          <w:marTop w:val="0"/>
          <w:marBottom w:val="0"/>
          <w:divBdr>
            <w:top w:val="none" w:sz="0" w:space="0" w:color="auto"/>
            <w:left w:val="none" w:sz="0" w:space="0" w:color="auto"/>
            <w:bottom w:val="none" w:sz="0" w:space="0" w:color="auto"/>
            <w:right w:val="none" w:sz="0" w:space="0" w:color="auto"/>
          </w:divBdr>
          <w:divsChild>
            <w:div w:id="1970822946">
              <w:marLeft w:val="0"/>
              <w:marRight w:val="0"/>
              <w:marTop w:val="0"/>
              <w:marBottom w:val="0"/>
              <w:divBdr>
                <w:top w:val="none" w:sz="0" w:space="0" w:color="auto"/>
                <w:left w:val="none" w:sz="0" w:space="0" w:color="auto"/>
                <w:bottom w:val="none" w:sz="0" w:space="0" w:color="auto"/>
                <w:right w:val="none" w:sz="0" w:space="0" w:color="auto"/>
              </w:divBdr>
              <w:divsChild>
                <w:div w:id="336663336">
                  <w:marLeft w:val="0"/>
                  <w:marRight w:val="0"/>
                  <w:marTop w:val="0"/>
                  <w:marBottom w:val="0"/>
                  <w:divBdr>
                    <w:top w:val="none" w:sz="0" w:space="0" w:color="auto"/>
                    <w:left w:val="none" w:sz="0" w:space="0" w:color="auto"/>
                    <w:bottom w:val="none" w:sz="0" w:space="0" w:color="auto"/>
                    <w:right w:val="none" w:sz="0" w:space="0" w:color="auto"/>
                  </w:divBdr>
                  <w:divsChild>
                    <w:div w:id="873884193">
                      <w:marLeft w:val="0"/>
                      <w:marRight w:val="0"/>
                      <w:marTop w:val="0"/>
                      <w:marBottom w:val="0"/>
                      <w:divBdr>
                        <w:top w:val="none" w:sz="0" w:space="0" w:color="auto"/>
                        <w:left w:val="none" w:sz="0" w:space="0" w:color="auto"/>
                        <w:bottom w:val="none" w:sz="0" w:space="0" w:color="auto"/>
                        <w:right w:val="none" w:sz="0" w:space="0" w:color="auto"/>
                      </w:divBdr>
                      <w:divsChild>
                        <w:div w:id="1279945260">
                          <w:marLeft w:val="0"/>
                          <w:marRight w:val="0"/>
                          <w:marTop w:val="0"/>
                          <w:marBottom w:val="0"/>
                          <w:divBdr>
                            <w:top w:val="none" w:sz="0" w:space="0" w:color="auto"/>
                            <w:left w:val="none" w:sz="0" w:space="0" w:color="auto"/>
                            <w:bottom w:val="none" w:sz="0" w:space="0" w:color="auto"/>
                            <w:right w:val="none" w:sz="0" w:space="0" w:color="auto"/>
                          </w:divBdr>
                          <w:divsChild>
                            <w:div w:id="1506483043">
                              <w:marLeft w:val="0"/>
                              <w:marRight w:val="0"/>
                              <w:marTop w:val="0"/>
                              <w:marBottom w:val="0"/>
                              <w:divBdr>
                                <w:top w:val="none" w:sz="0" w:space="0" w:color="auto"/>
                                <w:left w:val="none" w:sz="0" w:space="0" w:color="auto"/>
                                <w:bottom w:val="none" w:sz="0" w:space="0" w:color="auto"/>
                                <w:right w:val="none" w:sz="0" w:space="0" w:color="auto"/>
                              </w:divBdr>
                              <w:divsChild>
                                <w:div w:id="1696883568">
                                  <w:marLeft w:val="0"/>
                                  <w:marRight w:val="0"/>
                                  <w:marTop w:val="0"/>
                                  <w:marBottom w:val="0"/>
                                  <w:divBdr>
                                    <w:top w:val="none" w:sz="0" w:space="0" w:color="auto"/>
                                    <w:left w:val="none" w:sz="0" w:space="0" w:color="auto"/>
                                    <w:bottom w:val="none" w:sz="0" w:space="0" w:color="auto"/>
                                    <w:right w:val="none" w:sz="0" w:space="0" w:color="auto"/>
                                  </w:divBdr>
                                  <w:divsChild>
                                    <w:div w:id="1439836319">
                                      <w:marLeft w:val="0"/>
                                      <w:marRight w:val="0"/>
                                      <w:marTop w:val="0"/>
                                      <w:marBottom w:val="0"/>
                                      <w:divBdr>
                                        <w:top w:val="none" w:sz="0" w:space="0" w:color="auto"/>
                                        <w:left w:val="none" w:sz="0" w:space="0" w:color="auto"/>
                                        <w:bottom w:val="none" w:sz="0" w:space="0" w:color="auto"/>
                                        <w:right w:val="none" w:sz="0" w:space="0" w:color="auto"/>
                                      </w:divBdr>
                                    </w:div>
                                  </w:divsChild>
                                </w:div>
                                <w:div w:id="1845508216">
                                  <w:marLeft w:val="0"/>
                                  <w:marRight w:val="0"/>
                                  <w:marTop w:val="0"/>
                                  <w:marBottom w:val="0"/>
                                  <w:divBdr>
                                    <w:top w:val="none" w:sz="0" w:space="0" w:color="auto"/>
                                    <w:left w:val="none" w:sz="0" w:space="0" w:color="auto"/>
                                    <w:bottom w:val="none" w:sz="0" w:space="0" w:color="auto"/>
                                    <w:right w:val="none" w:sz="0" w:space="0" w:color="auto"/>
                                  </w:divBdr>
                                </w:div>
                              </w:divsChild>
                            </w:div>
                            <w:div w:id="747389078">
                              <w:marLeft w:val="0"/>
                              <w:marRight w:val="0"/>
                              <w:marTop w:val="0"/>
                              <w:marBottom w:val="0"/>
                              <w:divBdr>
                                <w:top w:val="none" w:sz="0" w:space="0" w:color="auto"/>
                                <w:left w:val="none" w:sz="0" w:space="0" w:color="auto"/>
                                <w:bottom w:val="none" w:sz="0" w:space="0" w:color="auto"/>
                                <w:right w:val="none" w:sz="0" w:space="0" w:color="auto"/>
                              </w:divBdr>
                              <w:divsChild>
                                <w:div w:id="2026049812">
                                  <w:marLeft w:val="0"/>
                                  <w:marRight w:val="0"/>
                                  <w:marTop w:val="0"/>
                                  <w:marBottom w:val="0"/>
                                  <w:divBdr>
                                    <w:top w:val="none" w:sz="0" w:space="0" w:color="auto"/>
                                    <w:left w:val="none" w:sz="0" w:space="0" w:color="auto"/>
                                    <w:bottom w:val="none" w:sz="0" w:space="0" w:color="auto"/>
                                    <w:right w:val="none" w:sz="0" w:space="0" w:color="auto"/>
                                  </w:divBdr>
                                  <w:divsChild>
                                    <w:div w:id="1147933655">
                                      <w:marLeft w:val="0"/>
                                      <w:marRight w:val="0"/>
                                      <w:marTop w:val="0"/>
                                      <w:marBottom w:val="0"/>
                                      <w:divBdr>
                                        <w:top w:val="none" w:sz="0" w:space="0" w:color="auto"/>
                                        <w:left w:val="none" w:sz="0" w:space="0" w:color="auto"/>
                                        <w:bottom w:val="none" w:sz="0" w:space="0" w:color="auto"/>
                                        <w:right w:val="none" w:sz="0" w:space="0" w:color="auto"/>
                                      </w:divBdr>
                                    </w:div>
                                    <w:div w:id="6348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360004">
      <w:bodyDiv w:val="1"/>
      <w:marLeft w:val="0"/>
      <w:marRight w:val="0"/>
      <w:marTop w:val="0"/>
      <w:marBottom w:val="0"/>
      <w:divBdr>
        <w:top w:val="none" w:sz="0" w:space="0" w:color="auto"/>
        <w:left w:val="none" w:sz="0" w:space="0" w:color="auto"/>
        <w:bottom w:val="none" w:sz="0" w:space="0" w:color="auto"/>
        <w:right w:val="none" w:sz="0" w:space="0" w:color="auto"/>
      </w:divBdr>
      <w:divsChild>
        <w:div w:id="1729768645">
          <w:marLeft w:val="0"/>
          <w:marRight w:val="0"/>
          <w:marTop w:val="0"/>
          <w:marBottom w:val="0"/>
          <w:divBdr>
            <w:top w:val="none" w:sz="0" w:space="0" w:color="auto"/>
            <w:left w:val="none" w:sz="0" w:space="0" w:color="auto"/>
            <w:bottom w:val="none" w:sz="0" w:space="0" w:color="auto"/>
            <w:right w:val="none" w:sz="0" w:space="0" w:color="auto"/>
          </w:divBdr>
          <w:divsChild>
            <w:div w:id="560872248">
              <w:marLeft w:val="0"/>
              <w:marRight w:val="0"/>
              <w:marTop w:val="0"/>
              <w:marBottom w:val="0"/>
              <w:divBdr>
                <w:top w:val="none" w:sz="0" w:space="0" w:color="auto"/>
                <w:left w:val="none" w:sz="0" w:space="0" w:color="auto"/>
                <w:bottom w:val="none" w:sz="0" w:space="0" w:color="auto"/>
                <w:right w:val="none" w:sz="0" w:space="0" w:color="auto"/>
              </w:divBdr>
              <w:divsChild>
                <w:div w:id="755326199">
                  <w:marLeft w:val="0"/>
                  <w:marRight w:val="0"/>
                  <w:marTop w:val="0"/>
                  <w:marBottom w:val="0"/>
                  <w:divBdr>
                    <w:top w:val="none" w:sz="0" w:space="0" w:color="auto"/>
                    <w:left w:val="none" w:sz="0" w:space="0" w:color="auto"/>
                    <w:bottom w:val="none" w:sz="0" w:space="0" w:color="auto"/>
                    <w:right w:val="none" w:sz="0" w:space="0" w:color="auto"/>
                  </w:divBdr>
                </w:div>
              </w:divsChild>
            </w:div>
            <w:div w:id="2030987798">
              <w:marLeft w:val="0"/>
              <w:marRight w:val="0"/>
              <w:marTop w:val="0"/>
              <w:marBottom w:val="0"/>
              <w:divBdr>
                <w:top w:val="none" w:sz="0" w:space="0" w:color="auto"/>
                <w:left w:val="none" w:sz="0" w:space="0" w:color="auto"/>
                <w:bottom w:val="none" w:sz="0" w:space="0" w:color="auto"/>
                <w:right w:val="none" w:sz="0" w:space="0" w:color="auto"/>
              </w:divBdr>
            </w:div>
          </w:divsChild>
        </w:div>
        <w:div w:id="558709371">
          <w:marLeft w:val="0"/>
          <w:marRight w:val="0"/>
          <w:marTop w:val="0"/>
          <w:marBottom w:val="0"/>
          <w:divBdr>
            <w:top w:val="none" w:sz="0" w:space="0" w:color="auto"/>
            <w:left w:val="none" w:sz="0" w:space="0" w:color="auto"/>
            <w:bottom w:val="none" w:sz="0" w:space="0" w:color="auto"/>
            <w:right w:val="none" w:sz="0" w:space="0" w:color="auto"/>
          </w:divBdr>
          <w:divsChild>
            <w:div w:id="1639723472">
              <w:marLeft w:val="0"/>
              <w:marRight w:val="0"/>
              <w:marTop w:val="0"/>
              <w:marBottom w:val="0"/>
              <w:divBdr>
                <w:top w:val="none" w:sz="0" w:space="0" w:color="auto"/>
                <w:left w:val="none" w:sz="0" w:space="0" w:color="auto"/>
                <w:bottom w:val="none" w:sz="0" w:space="0" w:color="auto"/>
                <w:right w:val="none" w:sz="0" w:space="0" w:color="auto"/>
              </w:divBdr>
              <w:divsChild>
                <w:div w:id="155656116">
                  <w:marLeft w:val="0"/>
                  <w:marRight w:val="0"/>
                  <w:marTop w:val="0"/>
                  <w:marBottom w:val="0"/>
                  <w:divBdr>
                    <w:top w:val="none" w:sz="0" w:space="0" w:color="auto"/>
                    <w:left w:val="none" w:sz="0" w:space="0" w:color="auto"/>
                    <w:bottom w:val="none" w:sz="0" w:space="0" w:color="auto"/>
                    <w:right w:val="none" w:sz="0" w:space="0" w:color="auto"/>
                  </w:divBdr>
                </w:div>
                <w:div w:id="1153137800">
                  <w:marLeft w:val="0"/>
                  <w:marRight w:val="0"/>
                  <w:marTop w:val="0"/>
                  <w:marBottom w:val="0"/>
                  <w:divBdr>
                    <w:top w:val="none" w:sz="0" w:space="0" w:color="auto"/>
                    <w:left w:val="none" w:sz="0" w:space="0" w:color="auto"/>
                    <w:bottom w:val="none" w:sz="0" w:space="0" w:color="auto"/>
                    <w:right w:val="none" w:sz="0" w:space="0" w:color="auto"/>
                  </w:divBdr>
                </w:div>
                <w:div w:id="689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5691">
      <w:bodyDiv w:val="1"/>
      <w:marLeft w:val="0"/>
      <w:marRight w:val="0"/>
      <w:marTop w:val="0"/>
      <w:marBottom w:val="0"/>
      <w:divBdr>
        <w:top w:val="none" w:sz="0" w:space="0" w:color="auto"/>
        <w:left w:val="none" w:sz="0" w:space="0" w:color="auto"/>
        <w:bottom w:val="none" w:sz="0" w:space="0" w:color="auto"/>
        <w:right w:val="none" w:sz="0" w:space="0" w:color="auto"/>
      </w:divBdr>
      <w:divsChild>
        <w:div w:id="2091465062">
          <w:marLeft w:val="0"/>
          <w:marRight w:val="0"/>
          <w:marTop w:val="0"/>
          <w:marBottom w:val="0"/>
          <w:divBdr>
            <w:top w:val="none" w:sz="0" w:space="0" w:color="auto"/>
            <w:left w:val="none" w:sz="0" w:space="0" w:color="auto"/>
            <w:bottom w:val="none" w:sz="0" w:space="0" w:color="auto"/>
            <w:right w:val="none" w:sz="0" w:space="0" w:color="auto"/>
          </w:divBdr>
        </w:div>
        <w:div w:id="124006791">
          <w:marLeft w:val="0"/>
          <w:marRight w:val="0"/>
          <w:marTop w:val="0"/>
          <w:marBottom w:val="0"/>
          <w:divBdr>
            <w:top w:val="none" w:sz="0" w:space="0" w:color="auto"/>
            <w:left w:val="none" w:sz="0" w:space="0" w:color="auto"/>
            <w:bottom w:val="none" w:sz="0" w:space="0" w:color="auto"/>
            <w:right w:val="none" w:sz="0" w:space="0" w:color="auto"/>
          </w:divBdr>
        </w:div>
        <w:div w:id="794719523">
          <w:marLeft w:val="0"/>
          <w:marRight w:val="0"/>
          <w:marTop w:val="0"/>
          <w:marBottom w:val="0"/>
          <w:divBdr>
            <w:top w:val="none" w:sz="0" w:space="0" w:color="auto"/>
            <w:left w:val="none" w:sz="0" w:space="0" w:color="auto"/>
            <w:bottom w:val="none" w:sz="0" w:space="0" w:color="auto"/>
            <w:right w:val="none" w:sz="0" w:space="0" w:color="auto"/>
          </w:divBdr>
        </w:div>
        <w:div w:id="1576671040">
          <w:marLeft w:val="0"/>
          <w:marRight w:val="0"/>
          <w:marTop w:val="0"/>
          <w:marBottom w:val="0"/>
          <w:divBdr>
            <w:top w:val="none" w:sz="0" w:space="0" w:color="auto"/>
            <w:left w:val="none" w:sz="0" w:space="0" w:color="auto"/>
            <w:bottom w:val="none" w:sz="0" w:space="0" w:color="auto"/>
            <w:right w:val="none" w:sz="0" w:space="0" w:color="auto"/>
          </w:divBdr>
        </w:div>
        <w:div w:id="2131510696">
          <w:marLeft w:val="0"/>
          <w:marRight w:val="0"/>
          <w:marTop w:val="0"/>
          <w:marBottom w:val="0"/>
          <w:divBdr>
            <w:top w:val="none" w:sz="0" w:space="0" w:color="auto"/>
            <w:left w:val="none" w:sz="0" w:space="0" w:color="auto"/>
            <w:bottom w:val="none" w:sz="0" w:space="0" w:color="auto"/>
            <w:right w:val="none" w:sz="0" w:space="0" w:color="auto"/>
          </w:divBdr>
        </w:div>
        <w:div w:id="1320302339">
          <w:marLeft w:val="0"/>
          <w:marRight w:val="0"/>
          <w:marTop w:val="0"/>
          <w:marBottom w:val="0"/>
          <w:divBdr>
            <w:top w:val="none" w:sz="0" w:space="0" w:color="auto"/>
            <w:left w:val="none" w:sz="0" w:space="0" w:color="auto"/>
            <w:bottom w:val="none" w:sz="0" w:space="0" w:color="auto"/>
            <w:right w:val="none" w:sz="0" w:space="0" w:color="auto"/>
          </w:divBdr>
        </w:div>
        <w:div w:id="247468355">
          <w:marLeft w:val="0"/>
          <w:marRight w:val="0"/>
          <w:marTop w:val="0"/>
          <w:marBottom w:val="0"/>
          <w:divBdr>
            <w:top w:val="none" w:sz="0" w:space="0" w:color="auto"/>
            <w:left w:val="none" w:sz="0" w:space="0" w:color="auto"/>
            <w:bottom w:val="none" w:sz="0" w:space="0" w:color="auto"/>
            <w:right w:val="none" w:sz="0" w:space="0" w:color="auto"/>
          </w:divBdr>
        </w:div>
        <w:div w:id="1313414213">
          <w:marLeft w:val="0"/>
          <w:marRight w:val="0"/>
          <w:marTop w:val="0"/>
          <w:marBottom w:val="0"/>
          <w:divBdr>
            <w:top w:val="none" w:sz="0" w:space="0" w:color="auto"/>
            <w:left w:val="none" w:sz="0" w:space="0" w:color="auto"/>
            <w:bottom w:val="none" w:sz="0" w:space="0" w:color="auto"/>
            <w:right w:val="none" w:sz="0" w:space="0" w:color="auto"/>
          </w:divBdr>
        </w:div>
      </w:divsChild>
    </w:div>
    <w:div w:id="353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0778286">
          <w:marLeft w:val="0"/>
          <w:marRight w:val="0"/>
          <w:marTop w:val="0"/>
          <w:marBottom w:val="0"/>
          <w:divBdr>
            <w:top w:val="none" w:sz="0" w:space="0" w:color="auto"/>
            <w:left w:val="none" w:sz="0" w:space="0" w:color="auto"/>
            <w:bottom w:val="none" w:sz="0" w:space="0" w:color="auto"/>
            <w:right w:val="none" w:sz="0" w:space="0" w:color="auto"/>
          </w:divBdr>
        </w:div>
        <w:div w:id="1430269255">
          <w:marLeft w:val="0"/>
          <w:marRight w:val="0"/>
          <w:marTop w:val="0"/>
          <w:marBottom w:val="0"/>
          <w:divBdr>
            <w:top w:val="none" w:sz="0" w:space="0" w:color="auto"/>
            <w:left w:val="none" w:sz="0" w:space="0" w:color="auto"/>
            <w:bottom w:val="none" w:sz="0" w:space="0" w:color="auto"/>
            <w:right w:val="none" w:sz="0" w:space="0" w:color="auto"/>
          </w:divBdr>
        </w:div>
      </w:divsChild>
    </w:div>
    <w:div w:id="440074322">
      <w:bodyDiv w:val="1"/>
      <w:marLeft w:val="0"/>
      <w:marRight w:val="0"/>
      <w:marTop w:val="0"/>
      <w:marBottom w:val="0"/>
      <w:divBdr>
        <w:top w:val="none" w:sz="0" w:space="0" w:color="auto"/>
        <w:left w:val="none" w:sz="0" w:space="0" w:color="auto"/>
        <w:bottom w:val="none" w:sz="0" w:space="0" w:color="auto"/>
        <w:right w:val="none" w:sz="0" w:space="0" w:color="auto"/>
      </w:divBdr>
      <w:divsChild>
        <w:div w:id="1139569573">
          <w:marLeft w:val="0"/>
          <w:marRight w:val="0"/>
          <w:marTop w:val="0"/>
          <w:marBottom w:val="0"/>
          <w:divBdr>
            <w:top w:val="none" w:sz="0" w:space="0" w:color="auto"/>
            <w:left w:val="none" w:sz="0" w:space="0" w:color="auto"/>
            <w:bottom w:val="none" w:sz="0" w:space="0" w:color="auto"/>
            <w:right w:val="none" w:sz="0" w:space="0" w:color="auto"/>
          </w:divBdr>
          <w:divsChild>
            <w:div w:id="263657358">
              <w:marLeft w:val="0"/>
              <w:marRight w:val="0"/>
              <w:marTop w:val="0"/>
              <w:marBottom w:val="0"/>
              <w:divBdr>
                <w:top w:val="none" w:sz="0" w:space="0" w:color="auto"/>
                <w:left w:val="none" w:sz="0" w:space="0" w:color="auto"/>
                <w:bottom w:val="none" w:sz="0" w:space="0" w:color="auto"/>
                <w:right w:val="none" w:sz="0" w:space="0" w:color="auto"/>
              </w:divBdr>
            </w:div>
          </w:divsChild>
        </w:div>
        <w:div w:id="54279033">
          <w:marLeft w:val="0"/>
          <w:marRight w:val="0"/>
          <w:marTop w:val="0"/>
          <w:marBottom w:val="0"/>
          <w:divBdr>
            <w:top w:val="none" w:sz="0" w:space="0" w:color="auto"/>
            <w:left w:val="none" w:sz="0" w:space="0" w:color="auto"/>
            <w:bottom w:val="none" w:sz="0" w:space="0" w:color="auto"/>
            <w:right w:val="none" w:sz="0" w:space="0" w:color="auto"/>
          </w:divBdr>
          <w:divsChild>
            <w:div w:id="1267276708">
              <w:marLeft w:val="0"/>
              <w:marRight w:val="0"/>
              <w:marTop w:val="0"/>
              <w:marBottom w:val="0"/>
              <w:divBdr>
                <w:top w:val="none" w:sz="0" w:space="0" w:color="auto"/>
                <w:left w:val="none" w:sz="0" w:space="0" w:color="auto"/>
                <w:bottom w:val="none" w:sz="0" w:space="0" w:color="auto"/>
                <w:right w:val="none" w:sz="0" w:space="0" w:color="auto"/>
              </w:divBdr>
              <w:divsChild>
                <w:div w:id="1239899968">
                  <w:marLeft w:val="0"/>
                  <w:marRight w:val="0"/>
                  <w:marTop w:val="0"/>
                  <w:marBottom w:val="0"/>
                  <w:divBdr>
                    <w:top w:val="none" w:sz="0" w:space="0" w:color="auto"/>
                    <w:left w:val="none" w:sz="0" w:space="0" w:color="auto"/>
                    <w:bottom w:val="none" w:sz="0" w:space="0" w:color="auto"/>
                    <w:right w:val="none" w:sz="0" w:space="0" w:color="auto"/>
                  </w:divBdr>
                  <w:divsChild>
                    <w:div w:id="851919124">
                      <w:marLeft w:val="0"/>
                      <w:marRight w:val="0"/>
                      <w:marTop w:val="0"/>
                      <w:marBottom w:val="0"/>
                      <w:divBdr>
                        <w:top w:val="none" w:sz="0" w:space="0" w:color="auto"/>
                        <w:left w:val="none" w:sz="0" w:space="0" w:color="auto"/>
                        <w:bottom w:val="none" w:sz="0" w:space="0" w:color="auto"/>
                        <w:right w:val="none" w:sz="0" w:space="0" w:color="auto"/>
                      </w:divBdr>
                      <w:divsChild>
                        <w:div w:id="997079125">
                          <w:marLeft w:val="0"/>
                          <w:marRight w:val="0"/>
                          <w:marTop w:val="0"/>
                          <w:marBottom w:val="0"/>
                          <w:divBdr>
                            <w:top w:val="none" w:sz="0" w:space="0" w:color="auto"/>
                            <w:left w:val="none" w:sz="0" w:space="0" w:color="auto"/>
                            <w:bottom w:val="none" w:sz="0" w:space="0" w:color="auto"/>
                            <w:right w:val="none" w:sz="0" w:space="0" w:color="auto"/>
                          </w:divBdr>
                          <w:divsChild>
                            <w:div w:id="508448195">
                              <w:marLeft w:val="0"/>
                              <w:marRight w:val="0"/>
                              <w:marTop w:val="0"/>
                              <w:marBottom w:val="0"/>
                              <w:divBdr>
                                <w:top w:val="none" w:sz="0" w:space="0" w:color="auto"/>
                                <w:left w:val="none" w:sz="0" w:space="0" w:color="auto"/>
                                <w:bottom w:val="none" w:sz="0" w:space="0" w:color="auto"/>
                                <w:right w:val="none" w:sz="0" w:space="0" w:color="auto"/>
                              </w:divBdr>
                              <w:divsChild>
                                <w:div w:id="390275762">
                                  <w:marLeft w:val="0"/>
                                  <w:marRight w:val="0"/>
                                  <w:marTop w:val="0"/>
                                  <w:marBottom w:val="0"/>
                                  <w:divBdr>
                                    <w:top w:val="none" w:sz="0" w:space="0" w:color="auto"/>
                                    <w:left w:val="none" w:sz="0" w:space="0" w:color="auto"/>
                                    <w:bottom w:val="none" w:sz="0" w:space="0" w:color="auto"/>
                                    <w:right w:val="none" w:sz="0" w:space="0" w:color="auto"/>
                                  </w:divBdr>
                                  <w:divsChild>
                                    <w:div w:id="629213469">
                                      <w:marLeft w:val="0"/>
                                      <w:marRight w:val="0"/>
                                      <w:marTop w:val="0"/>
                                      <w:marBottom w:val="0"/>
                                      <w:divBdr>
                                        <w:top w:val="none" w:sz="0" w:space="0" w:color="auto"/>
                                        <w:left w:val="none" w:sz="0" w:space="0" w:color="auto"/>
                                        <w:bottom w:val="none" w:sz="0" w:space="0" w:color="auto"/>
                                        <w:right w:val="none" w:sz="0" w:space="0" w:color="auto"/>
                                      </w:divBdr>
                                    </w:div>
                                  </w:divsChild>
                                </w:div>
                                <w:div w:id="668942391">
                                  <w:marLeft w:val="0"/>
                                  <w:marRight w:val="0"/>
                                  <w:marTop w:val="0"/>
                                  <w:marBottom w:val="0"/>
                                  <w:divBdr>
                                    <w:top w:val="none" w:sz="0" w:space="0" w:color="auto"/>
                                    <w:left w:val="none" w:sz="0" w:space="0" w:color="auto"/>
                                    <w:bottom w:val="none" w:sz="0" w:space="0" w:color="auto"/>
                                    <w:right w:val="none" w:sz="0" w:space="0" w:color="auto"/>
                                  </w:divBdr>
                                </w:div>
                              </w:divsChild>
                            </w:div>
                            <w:div w:id="272710451">
                              <w:marLeft w:val="0"/>
                              <w:marRight w:val="0"/>
                              <w:marTop w:val="0"/>
                              <w:marBottom w:val="0"/>
                              <w:divBdr>
                                <w:top w:val="none" w:sz="0" w:space="0" w:color="auto"/>
                                <w:left w:val="none" w:sz="0" w:space="0" w:color="auto"/>
                                <w:bottom w:val="none" w:sz="0" w:space="0" w:color="auto"/>
                                <w:right w:val="none" w:sz="0" w:space="0" w:color="auto"/>
                              </w:divBdr>
                              <w:divsChild>
                                <w:div w:id="1557858829">
                                  <w:marLeft w:val="0"/>
                                  <w:marRight w:val="0"/>
                                  <w:marTop w:val="0"/>
                                  <w:marBottom w:val="0"/>
                                  <w:divBdr>
                                    <w:top w:val="none" w:sz="0" w:space="0" w:color="auto"/>
                                    <w:left w:val="none" w:sz="0" w:space="0" w:color="auto"/>
                                    <w:bottom w:val="none" w:sz="0" w:space="0" w:color="auto"/>
                                    <w:right w:val="none" w:sz="0" w:space="0" w:color="auto"/>
                                  </w:divBdr>
                                  <w:divsChild>
                                    <w:div w:id="1526484460">
                                      <w:marLeft w:val="0"/>
                                      <w:marRight w:val="0"/>
                                      <w:marTop w:val="0"/>
                                      <w:marBottom w:val="0"/>
                                      <w:divBdr>
                                        <w:top w:val="none" w:sz="0" w:space="0" w:color="auto"/>
                                        <w:left w:val="none" w:sz="0" w:space="0" w:color="auto"/>
                                        <w:bottom w:val="none" w:sz="0" w:space="0" w:color="auto"/>
                                        <w:right w:val="none" w:sz="0" w:space="0" w:color="auto"/>
                                      </w:divBdr>
                                    </w:div>
                                    <w:div w:id="2126269405">
                                      <w:marLeft w:val="0"/>
                                      <w:marRight w:val="0"/>
                                      <w:marTop w:val="0"/>
                                      <w:marBottom w:val="0"/>
                                      <w:divBdr>
                                        <w:top w:val="none" w:sz="0" w:space="0" w:color="auto"/>
                                        <w:left w:val="none" w:sz="0" w:space="0" w:color="auto"/>
                                        <w:bottom w:val="none" w:sz="0" w:space="0" w:color="auto"/>
                                        <w:right w:val="none" w:sz="0" w:space="0" w:color="auto"/>
                                      </w:divBdr>
                                    </w:div>
                                    <w:div w:id="1858494968">
                                      <w:marLeft w:val="0"/>
                                      <w:marRight w:val="0"/>
                                      <w:marTop w:val="0"/>
                                      <w:marBottom w:val="0"/>
                                      <w:divBdr>
                                        <w:top w:val="none" w:sz="0" w:space="0" w:color="auto"/>
                                        <w:left w:val="none" w:sz="0" w:space="0" w:color="auto"/>
                                        <w:bottom w:val="none" w:sz="0" w:space="0" w:color="auto"/>
                                        <w:right w:val="none" w:sz="0" w:space="0" w:color="auto"/>
                                      </w:divBdr>
                                    </w:div>
                                    <w:div w:id="316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661920">
      <w:bodyDiv w:val="1"/>
      <w:marLeft w:val="0"/>
      <w:marRight w:val="0"/>
      <w:marTop w:val="0"/>
      <w:marBottom w:val="0"/>
      <w:divBdr>
        <w:top w:val="none" w:sz="0" w:space="0" w:color="auto"/>
        <w:left w:val="none" w:sz="0" w:space="0" w:color="auto"/>
        <w:bottom w:val="none" w:sz="0" w:space="0" w:color="auto"/>
        <w:right w:val="none" w:sz="0" w:space="0" w:color="auto"/>
      </w:divBdr>
      <w:divsChild>
        <w:div w:id="490099284">
          <w:marLeft w:val="0"/>
          <w:marRight w:val="0"/>
          <w:marTop w:val="0"/>
          <w:marBottom w:val="0"/>
          <w:divBdr>
            <w:top w:val="none" w:sz="0" w:space="0" w:color="auto"/>
            <w:left w:val="none" w:sz="0" w:space="0" w:color="auto"/>
            <w:bottom w:val="none" w:sz="0" w:space="0" w:color="auto"/>
            <w:right w:val="none" w:sz="0" w:space="0" w:color="auto"/>
          </w:divBdr>
          <w:divsChild>
            <w:div w:id="5253654">
              <w:marLeft w:val="0"/>
              <w:marRight w:val="0"/>
              <w:marTop w:val="0"/>
              <w:marBottom w:val="0"/>
              <w:divBdr>
                <w:top w:val="none" w:sz="0" w:space="0" w:color="auto"/>
                <w:left w:val="none" w:sz="0" w:space="0" w:color="auto"/>
                <w:bottom w:val="none" w:sz="0" w:space="0" w:color="auto"/>
                <w:right w:val="none" w:sz="0" w:space="0" w:color="auto"/>
              </w:divBdr>
            </w:div>
          </w:divsChild>
        </w:div>
        <w:div w:id="2114473373">
          <w:marLeft w:val="0"/>
          <w:marRight w:val="0"/>
          <w:marTop w:val="0"/>
          <w:marBottom w:val="0"/>
          <w:divBdr>
            <w:top w:val="none" w:sz="0" w:space="0" w:color="auto"/>
            <w:left w:val="none" w:sz="0" w:space="0" w:color="auto"/>
            <w:bottom w:val="none" w:sz="0" w:space="0" w:color="auto"/>
            <w:right w:val="none" w:sz="0" w:space="0" w:color="auto"/>
          </w:divBdr>
        </w:div>
      </w:divsChild>
    </w:div>
    <w:div w:id="509099552">
      <w:bodyDiv w:val="1"/>
      <w:marLeft w:val="0"/>
      <w:marRight w:val="0"/>
      <w:marTop w:val="0"/>
      <w:marBottom w:val="0"/>
      <w:divBdr>
        <w:top w:val="none" w:sz="0" w:space="0" w:color="auto"/>
        <w:left w:val="none" w:sz="0" w:space="0" w:color="auto"/>
        <w:bottom w:val="none" w:sz="0" w:space="0" w:color="auto"/>
        <w:right w:val="none" w:sz="0" w:space="0" w:color="auto"/>
      </w:divBdr>
      <w:divsChild>
        <w:div w:id="1453406141">
          <w:marLeft w:val="0"/>
          <w:marRight w:val="0"/>
          <w:marTop w:val="0"/>
          <w:marBottom w:val="0"/>
          <w:divBdr>
            <w:top w:val="none" w:sz="0" w:space="0" w:color="auto"/>
            <w:left w:val="none" w:sz="0" w:space="0" w:color="auto"/>
            <w:bottom w:val="none" w:sz="0" w:space="0" w:color="auto"/>
            <w:right w:val="none" w:sz="0" w:space="0" w:color="auto"/>
          </w:divBdr>
          <w:divsChild>
            <w:div w:id="300962779">
              <w:marLeft w:val="0"/>
              <w:marRight w:val="0"/>
              <w:marTop w:val="0"/>
              <w:marBottom w:val="0"/>
              <w:divBdr>
                <w:top w:val="none" w:sz="0" w:space="0" w:color="auto"/>
                <w:left w:val="none" w:sz="0" w:space="0" w:color="auto"/>
                <w:bottom w:val="none" w:sz="0" w:space="0" w:color="auto"/>
                <w:right w:val="none" w:sz="0" w:space="0" w:color="auto"/>
              </w:divBdr>
              <w:divsChild>
                <w:div w:id="640496797">
                  <w:marLeft w:val="0"/>
                  <w:marRight w:val="0"/>
                  <w:marTop w:val="0"/>
                  <w:marBottom w:val="0"/>
                  <w:divBdr>
                    <w:top w:val="none" w:sz="0" w:space="0" w:color="auto"/>
                    <w:left w:val="none" w:sz="0" w:space="0" w:color="auto"/>
                    <w:bottom w:val="none" w:sz="0" w:space="0" w:color="auto"/>
                    <w:right w:val="none" w:sz="0" w:space="0" w:color="auto"/>
                  </w:divBdr>
                </w:div>
              </w:divsChild>
            </w:div>
            <w:div w:id="419375369">
              <w:marLeft w:val="0"/>
              <w:marRight w:val="0"/>
              <w:marTop w:val="0"/>
              <w:marBottom w:val="0"/>
              <w:divBdr>
                <w:top w:val="none" w:sz="0" w:space="0" w:color="auto"/>
                <w:left w:val="none" w:sz="0" w:space="0" w:color="auto"/>
                <w:bottom w:val="none" w:sz="0" w:space="0" w:color="auto"/>
                <w:right w:val="none" w:sz="0" w:space="0" w:color="auto"/>
              </w:divBdr>
            </w:div>
          </w:divsChild>
        </w:div>
        <w:div w:id="762383582">
          <w:marLeft w:val="0"/>
          <w:marRight w:val="0"/>
          <w:marTop w:val="0"/>
          <w:marBottom w:val="0"/>
          <w:divBdr>
            <w:top w:val="none" w:sz="0" w:space="0" w:color="auto"/>
            <w:left w:val="none" w:sz="0" w:space="0" w:color="auto"/>
            <w:bottom w:val="none" w:sz="0" w:space="0" w:color="auto"/>
            <w:right w:val="none" w:sz="0" w:space="0" w:color="auto"/>
          </w:divBdr>
          <w:divsChild>
            <w:div w:id="511067776">
              <w:marLeft w:val="0"/>
              <w:marRight w:val="0"/>
              <w:marTop w:val="0"/>
              <w:marBottom w:val="0"/>
              <w:divBdr>
                <w:top w:val="none" w:sz="0" w:space="0" w:color="auto"/>
                <w:left w:val="none" w:sz="0" w:space="0" w:color="auto"/>
                <w:bottom w:val="none" w:sz="0" w:space="0" w:color="auto"/>
                <w:right w:val="none" w:sz="0" w:space="0" w:color="auto"/>
              </w:divBdr>
              <w:divsChild>
                <w:div w:id="1531644794">
                  <w:marLeft w:val="0"/>
                  <w:marRight w:val="0"/>
                  <w:marTop w:val="0"/>
                  <w:marBottom w:val="0"/>
                  <w:divBdr>
                    <w:top w:val="none" w:sz="0" w:space="0" w:color="auto"/>
                    <w:left w:val="none" w:sz="0" w:space="0" w:color="auto"/>
                    <w:bottom w:val="none" w:sz="0" w:space="0" w:color="auto"/>
                    <w:right w:val="none" w:sz="0" w:space="0" w:color="auto"/>
                  </w:divBdr>
                </w:div>
                <w:div w:id="11059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9377">
      <w:bodyDiv w:val="1"/>
      <w:marLeft w:val="0"/>
      <w:marRight w:val="0"/>
      <w:marTop w:val="0"/>
      <w:marBottom w:val="0"/>
      <w:divBdr>
        <w:top w:val="none" w:sz="0" w:space="0" w:color="auto"/>
        <w:left w:val="none" w:sz="0" w:space="0" w:color="auto"/>
        <w:bottom w:val="none" w:sz="0" w:space="0" w:color="auto"/>
        <w:right w:val="none" w:sz="0" w:space="0" w:color="auto"/>
      </w:divBdr>
    </w:div>
    <w:div w:id="584458829">
      <w:bodyDiv w:val="1"/>
      <w:marLeft w:val="0"/>
      <w:marRight w:val="0"/>
      <w:marTop w:val="0"/>
      <w:marBottom w:val="0"/>
      <w:divBdr>
        <w:top w:val="none" w:sz="0" w:space="0" w:color="auto"/>
        <w:left w:val="none" w:sz="0" w:space="0" w:color="auto"/>
        <w:bottom w:val="none" w:sz="0" w:space="0" w:color="auto"/>
        <w:right w:val="none" w:sz="0" w:space="0" w:color="auto"/>
      </w:divBdr>
      <w:divsChild>
        <w:div w:id="2003778584">
          <w:marLeft w:val="0"/>
          <w:marRight w:val="0"/>
          <w:marTop w:val="0"/>
          <w:marBottom w:val="0"/>
          <w:divBdr>
            <w:top w:val="none" w:sz="0" w:space="0" w:color="auto"/>
            <w:left w:val="none" w:sz="0" w:space="0" w:color="auto"/>
            <w:bottom w:val="none" w:sz="0" w:space="0" w:color="auto"/>
            <w:right w:val="none" w:sz="0" w:space="0" w:color="auto"/>
          </w:divBdr>
          <w:divsChild>
            <w:div w:id="1891960438">
              <w:marLeft w:val="0"/>
              <w:marRight w:val="0"/>
              <w:marTop w:val="0"/>
              <w:marBottom w:val="0"/>
              <w:divBdr>
                <w:top w:val="none" w:sz="0" w:space="0" w:color="auto"/>
                <w:left w:val="none" w:sz="0" w:space="0" w:color="auto"/>
                <w:bottom w:val="none" w:sz="0" w:space="0" w:color="auto"/>
                <w:right w:val="none" w:sz="0" w:space="0" w:color="auto"/>
              </w:divBdr>
            </w:div>
          </w:divsChild>
        </w:div>
        <w:div w:id="2089493140">
          <w:marLeft w:val="0"/>
          <w:marRight w:val="0"/>
          <w:marTop w:val="0"/>
          <w:marBottom w:val="0"/>
          <w:divBdr>
            <w:top w:val="none" w:sz="0" w:space="0" w:color="auto"/>
            <w:left w:val="none" w:sz="0" w:space="0" w:color="auto"/>
            <w:bottom w:val="none" w:sz="0" w:space="0" w:color="auto"/>
            <w:right w:val="none" w:sz="0" w:space="0" w:color="auto"/>
          </w:divBdr>
          <w:divsChild>
            <w:div w:id="1415275427">
              <w:marLeft w:val="0"/>
              <w:marRight w:val="0"/>
              <w:marTop w:val="0"/>
              <w:marBottom w:val="0"/>
              <w:divBdr>
                <w:top w:val="none" w:sz="0" w:space="0" w:color="auto"/>
                <w:left w:val="none" w:sz="0" w:space="0" w:color="auto"/>
                <w:bottom w:val="none" w:sz="0" w:space="0" w:color="auto"/>
                <w:right w:val="none" w:sz="0" w:space="0" w:color="auto"/>
              </w:divBdr>
              <w:divsChild>
                <w:div w:id="325744437">
                  <w:marLeft w:val="0"/>
                  <w:marRight w:val="0"/>
                  <w:marTop w:val="0"/>
                  <w:marBottom w:val="0"/>
                  <w:divBdr>
                    <w:top w:val="none" w:sz="0" w:space="0" w:color="auto"/>
                    <w:left w:val="none" w:sz="0" w:space="0" w:color="auto"/>
                    <w:bottom w:val="none" w:sz="0" w:space="0" w:color="auto"/>
                    <w:right w:val="none" w:sz="0" w:space="0" w:color="auto"/>
                  </w:divBdr>
                  <w:divsChild>
                    <w:div w:id="540241605">
                      <w:marLeft w:val="0"/>
                      <w:marRight w:val="0"/>
                      <w:marTop w:val="0"/>
                      <w:marBottom w:val="0"/>
                      <w:divBdr>
                        <w:top w:val="none" w:sz="0" w:space="0" w:color="auto"/>
                        <w:left w:val="none" w:sz="0" w:space="0" w:color="auto"/>
                        <w:bottom w:val="none" w:sz="0" w:space="0" w:color="auto"/>
                        <w:right w:val="none" w:sz="0" w:space="0" w:color="auto"/>
                      </w:divBdr>
                      <w:divsChild>
                        <w:div w:id="1874729446">
                          <w:marLeft w:val="0"/>
                          <w:marRight w:val="0"/>
                          <w:marTop w:val="0"/>
                          <w:marBottom w:val="0"/>
                          <w:divBdr>
                            <w:top w:val="none" w:sz="0" w:space="0" w:color="auto"/>
                            <w:left w:val="none" w:sz="0" w:space="0" w:color="auto"/>
                            <w:bottom w:val="none" w:sz="0" w:space="0" w:color="auto"/>
                            <w:right w:val="none" w:sz="0" w:space="0" w:color="auto"/>
                          </w:divBdr>
                          <w:divsChild>
                            <w:div w:id="875889004">
                              <w:marLeft w:val="0"/>
                              <w:marRight w:val="0"/>
                              <w:marTop w:val="0"/>
                              <w:marBottom w:val="0"/>
                              <w:divBdr>
                                <w:top w:val="none" w:sz="0" w:space="0" w:color="auto"/>
                                <w:left w:val="none" w:sz="0" w:space="0" w:color="auto"/>
                                <w:bottom w:val="none" w:sz="0" w:space="0" w:color="auto"/>
                                <w:right w:val="none" w:sz="0" w:space="0" w:color="auto"/>
                              </w:divBdr>
                              <w:divsChild>
                                <w:div w:id="1771123608">
                                  <w:marLeft w:val="0"/>
                                  <w:marRight w:val="0"/>
                                  <w:marTop w:val="0"/>
                                  <w:marBottom w:val="0"/>
                                  <w:divBdr>
                                    <w:top w:val="none" w:sz="0" w:space="0" w:color="auto"/>
                                    <w:left w:val="none" w:sz="0" w:space="0" w:color="auto"/>
                                    <w:bottom w:val="none" w:sz="0" w:space="0" w:color="auto"/>
                                    <w:right w:val="none" w:sz="0" w:space="0" w:color="auto"/>
                                  </w:divBdr>
                                  <w:divsChild>
                                    <w:div w:id="214661064">
                                      <w:marLeft w:val="0"/>
                                      <w:marRight w:val="0"/>
                                      <w:marTop w:val="0"/>
                                      <w:marBottom w:val="0"/>
                                      <w:divBdr>
                                        <w:top w:val="none" w:sz="0" w:space="0" w:color="auto"/>
                                        <w:left w:val="none" w:sz="0" w:space="0" w:color="auto"/>
                                        <w:bottom w:val="none" w:sz="0" w:space="0" w:color="auto"/>
                                        <w:right w:val="none" w:sz="0" w:space="0" w:color="auto"/>
                                      </w:divBdr>
                                    </w:div>
                                  </w:divsChild>
                                </w:div>
                                <w:div w:id="1998267159">
                                  <w:marLeft w:val="0"/>
                                  <w:marRight w:val="0"/>
                                  <w:marTop w:val="0"/>
                                  <w:marBottom w:val="0"/>
                                  <w:divBdr>
                                    <w:top w:val="none" w:sz="0" w:space="0" w:color="auto"/>
                                    <w:left w:val="none" w:sz="0" w:space="0" w:color="auto"/>
                                    <w:bottom w:val="none" w:sz="0" w:space="0" w:color="auto"/>
                                    <w:right w:val="none" w:sz="0" w:space="0" w:color="auto"/>
                                  </w:divBdr>
                                </w:div>
                              </w:divsChild>
                            </w:div>
                            <w:div w:id="154079726">
                              <w:marLeft w:val="0"/>
                              <w:marRight w:val="0"/>
                              <w:marTop w:val="0"/>
                              <w:marBottom w:val="0"/>
                              <w:divBdr>
                                <w:top w:val="none" w:sz="0" w:space="0" w:color="auto"/>
                                <w:left w:val="none" w:sz="0" w:space="0" w:color="auto"/>
                                <w:bottom w:val="none" w:sz="0" w:space="0" w:color="auto"/>
                                <w:right w:val="none" w:sz="0" w:space="0" w:color="auto"/>
                              </w:divBdr>
                              <w:divsChild>
                                <w:div w:id="1831671142">
                                  <w:marLeft w:val="0"/>
                                  <w:marRight w:val="0"/>
                                  <w:marTop w:val="0"/>
                                  <w:marBottom w:val="0"/>
                                  <w:divBdr>
                                    <w:top w:val="none" w:sz="0" w:space="0" w:color="auto"/>
                                    <w:left w:val="none" w:sz="0" w:space="0" w:color="auto"/>
                                    <w:bottom w:val="none" w:sz="0" w:space="0" w:color="auto"/>
                                    <w:right w:val="none" w:sz="0" w:space="0" w:color="auto"/>
                                  </w:divBdr>
                                  <w:divsChild>
                                    <w:div w:id="366491084">
                                      <w:marLeft w:val="0"/>
                                      <w:marRight w:val="0"/>
                                      <w:marTop w:val="0"/>
                                      <w:marBottom w:val="0"/>
                                      <w:divBdr>
                                        <w:top w:val="none" w:sz="0" w:space="0" w:color="auto"/>
                                        <w:left w:val="none" w:sz="0" w:space="0" w:color="auto"/>
                                        <w:bottom w:val="none" w:sz="0" w:space="0" w:color="auto"/>
                                        <w:right w:val="none" w:sz="0" w:space="0" w:color="auto"/>
                                      </w:divBdr>
                                    </w:div>
                                    <w:div w:id="1658143644">
                                      <w:marLeft w:val="0"/>
                                      <w:marRight w:val="0"/>
                                      <w:marTop w:val="0"/>
                                      <w:marBottom w:val="0"/>
                                      <w:divBdr>
                                        <w:top w:val="none" w:sz="0" w:space="0" w:color="auto"/>
                                        <w:left w:val="none" w:sz="0" w:space="0" w:color="auto"/>
                                        <w:bottom w:val="none" w:sz="0" w:space="0" w:color="auto"/>
                                        <w:right w:val="none" w:sz="0" w:space="0" w:color="auto"/>
                                      </w:divBdr>
                                    </w:div>
                                    <w:div w:id="1535270891">
                                      <w:marLeft w:val="0"/>
                                      <w:marRight w:val="0"/>
                                      <w:marTop w:val="0"/>
                                      <w:marBottom w:val="0"/>
                                      <w:divBdr>
                                        <w:top w:val="none" w:sz="0" w:space="0" w:color="auto"/>
                                        <w:left w:val="none" w:sz="0" w:space="0" w:color="auto"/>
                                        <w:bottom w:val="none" w:sz="0" w:space="0" w:color="auto"/>
                                        <w:right w:val="none" w:sz="0" w:space="0" w:color="auto"/>
                                      </w:divBdr>
                                    </w:div>
                                    <w:div w:id="1408072797">
                                      <w:marLeft w:val="0"/>
                                      <w:marRight w:val="0"/>
                                      <w:marTop w:val="0"/>
                                      <w:marBottom w:val="0"/>
                                      <w:divBdr>
                                        <w:top w:val="none" w:sz="0" w:space="0" w:color="auto"/>
                                        <w:left w:val="none" w:sz="0" w:space="0" w:color="auto"/>
                                        <w:bottom w:val="none" w:sz="0" w:space="0" w:color="auto"/>
                                        <w:right w:val="none" w:sz="0" w:space="0" w:color="auto"/>
                                      </w:divBdr>
                                    </w:div>
                                    <w:div w:id="852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26715">
      <w:bodyDiv w:val="1"/>
      <w:marLeft w:val="0"/>
      <w:marRight w:val="0"/>
      <w:marTop w:val="0"/>
      <w:marBottom w:val="0"/>
      <w:divBdr>
        <w:top w:val="none" w:sz="0" w:space="0" w:color="auto"/>
        <w:left w:val="none" w:sz="0" w:space="0" w:color="auto"/>
        <w:bottom w:val="none" w:sz="0" w:space="0" w:color="auto"/>
        <w:right w:val="none" w:sz="0" w:space="0" w:color="auto"/>
      </w:divBdr>
      <w:divsChild>
        <w:div w:id="1175221286">
          <w:marLeft w:val="0"/>
          <w:marRight w:val="0"/>
          <w:marTop w:val="0"/>
          <w:marBottom w:val="0"/>
          <w:divBdr>
            <w:top w:val="none" w:sz="0" w:space="0" w:color="auto"/>
            <w:left w:val="none" w:sz="0" w:space="0" w:color="auto"/>
            <w:bottom w:val="none" w:sz="0" w:space="0" w:color="auto"/>
            <w:right w:val="none" w:sz="0" w:space="0" w:color="auto"/>
          </w:divBdr>
        </w:div>
        <w:div w:id="130483648">
          <w:marLeft w:val="0"/>
          <w:marRight w:val="0"/>
          <w:marTop w:val="0"/>
          <w:marBottom w:val="0"/>
          <w:divBdr>
            <w:top w:val="none" w:sz="0" w:space="0" w:color="auto"/>
            <w:left w:val="none" w:sz="0" w:space="0" w:color="auto"/>
            <w:bottom w:val="none" w:sz="0" w:space="0" w:color="auto"/>
            <w:right w:val="none" w:sz="0" w:space="0" w:color="auto"/>
          </w:divBdr>
        </w:div>
      </w:divsChild>
    </w:div>
    <w:div w:id="703600728">
      <w:bodyDiv w:val="1"/>
      <w:marLeft w:val="0"/>
      <w:marRight w:val="0"/>
      <w:marTop w:val="0"/>
      <w:marBottom w:val="0"/>
      <w:divBdr>
        <w:top w:val="none" w:sz="0" w:space="0" w:color="auto"/>
        <w:left w:val="none" w:sz="0" w:space="0" w:color="auto"/>
        <w:bottom w:val="none" w:sz="0" w:space="0" w:color="auto"/>
        <w:right w:val="none" w:sz="0" w:space="0" w:color="auto"/>
      </w:divBdr>
      <w:divsChild>
        <w:div w:id="1979917080">
          <w:marLeft w:val="0"/>
          <w:marRight w:val="0"/>
          <w:marTop w:val="0"/>
          <w:marBottom w:val="0"/>
          <w:divBdr>
            <w:top w:val="none" w:sz="0" w:space="0" w:color="auto"/>
            <w:left w:val="none" w:sz="0" w:space="0" w:color="auto"/>
            <w:bottom w:val="none" w:sz="0" w:space="0" w:color="auto"/>
            <w:right w:val="none" w:sz="0" w:space="0" w:color="auto"/>
          </w:divBdr>
          <w:divsChild>
            <w:div w:id="885028789">
              <w:marLeft w:val="0"/>
              <w:marRight w:val="0"/>
              <w:marTop w:val="0"/>
              <w:marBottom w:val="0"/>
              <w:divBdr>
                <w:top w:val="none" w:sz="0" w:space="0" w:color="auto"/>
                <w:left w:val="none" w:sz="0" w:space="0" w:color="auto"/>
                <w:bottom w:val="none" w:sz="0" w:space="0" w:color="auto"/>
                <w:right w:val="none" w:sz="0" w:space="0" w:color="auto"/>
              </w:divBdr>
            </w:div>
          </w:divsChild>
        </w:div>
        <w:div w:id="2145854701">
          <w:marLeft w:val="0"/>
          <w:marRight w:val="0"/>
          <w:marTop w:val="0"/>
          <w:marBottom w:val="0"/>
          <w:divBdr>
            <w:top w:val="none" w:sz="0" w:space="0" w:color="auto"/>
            <w:left w:val="none" w:sz="0" w:space="0" w:color="auto"/>
            <w:bottom w:val="none" w:sz="0" w:space="0" w:color="auto"/>
            <w:right w:val="none" w:sz="0" w:space="0" w:color="auto"/>
          </w:divBdr>
          <w:divsChild>
            <w:div w:id="311712094">
              <w:marLeft w:val="0"/>
              <w:marRight w:val="0"/>
              <w:marTop w:val="0"/>
              <w:marBottom w:val="0"/>
              <w:divBdr>
                <w:top w:val="none" w:sz="0" w:space="0" w:color="auto"/>
                <w:left w:val="none" w:sz="0" w:space="0" w:color="auto"/>
                <w:bottom w:val="none" w:sz="0" w:space="0" w:color="auto"/>
                <w:right w:val="none" w:sz="0" w:space="0" w:color="auto"/>
              </w:divBdr>
              <w:divsChild>
                <w:div w:id="1140881707">
                  <w:marLeft w:val="0"/>
                  <w:marRight w:val="0"/>
                  <w:marTop w:val="0"/>
                  <w:marBottom w:val="0"/>
                  <w:divBdr>
                    <w:top w:val="none" w:sz="0" w:space="0" w:color="auto"/>
                    <w:left w:val="none" w:sz="0" w:space="0" w:color="auto"/>
                    <w:bottom w:val="none" w:sz="0" w:space="0" w:color="auto"/>
                    <w:right w:val="none" w:sz="0" w:space="0" w:color="auto"/>
                  </w:divBdr>
                  <w:divsChild>
                    <w:div w:id="383873167">
                      <w:marLeft w:val="0"/>
                      <w:marRight w:val="0"/>
                      <w:marTop w:val="0"/>
                      <w:marBottom w:val="0"/>
                      <w:divBdr>
                        <w:top w:val="none" w:sz="0" w:space="0" w:color="auto"/>
                        <w:left w:val="none" w:sz="0" w:space="0" w:color="auto"/>
                        <w:bottom w:val="none" w:sz="0" w:space="0" w:color="auto"/>
                        <w:right w:val="none" w:sz="0" w:space="0" w:color="auto"/>
                      </w:divBdr>
                      <w:divsChild>
                        <w:div w:id="684408817">
                          <w:marLeft w:val="0"/>
                          <w:marRight w:val="0"/>
                          <w:marTop w:val="0"/>
                          <w:marBottom w:val="0"/>
                          <w:divBdr>
                            <w:top w:val="none" w:sz="0" w:space="0" w:color="auto"/>
                            <w:left w:val="none" w:sz="0" w:space="0" w:color="auto"/>
                            <w:bottom w:val="none" w:sz="0" w:space="0" w:color="auto"/>
                            <w:right w:val="none" w:sz="0" w:space="0" w:color="auto"/>
                          </w:divBdr>
                          <w:divsChild>
                            <w:div w:id="751121688">
                              <w:marLeft w:val="0"/>
                              <w:marRight w:val="0"/>
                              <w:marTop w:val="0"/>
                              <w:marBottom w:val="0"/>
                              <w:divBdr>
                                <w:top w:val="none" w:sz="0" w:space="0" w:color="auto"/>
                                <w:left w:val="none" w:sz="0" w:space="0" w:color="auto"/>
                                <w:bottom w:val="none" w:sz="0" w:space="0" w:color="auto"/>
                                <w:right w:val="none" w:sz="0" w:space="0" w:color="auto"/>
                              </w:divBdr>
                              <w:divsChild>
                                <w:div w:id="1107043533">
                                  <w:marLeft w:val="0"/>
                                  <w:marRight w:val="0"/>
                                  <w:marTop w:val="0"/>
                                  <w:marBottom w:val="0"/>
                                  <w:divBdr>
                                    <w:top w:val="none" w:sz="0" w:space="0" w:color="auto"/>
                                    <w:left w:val="none" w:sz="0" w:space="0" w:color="auto"/>
                                    <w:bottom w:val="none" w:sz="0" w:space="0" w:color="auto"/>
                                    <w:right w:val="none" w:sz="0" w:space="0" w:color="auto"/>
                                  </w:divBdr>
                                  <w:divsChild>
                                    <w:div w:id="1333293442">
                                      <w:marLeft w:val="0"/>
                                      <w:marRight w:val="0"/>
                                      <w:marTop w:val="0"/>
                                      <w:marBottom w:val="0"/>
                                      <w:divBdr>
                                        <w:top w:val="none" w:sz="0" w:space="0" w:color="auto"/>
                                        <w:left w:val="none" w:sz="0" w:space="0" w:color="auto"/>
                                        <w:bottom w:val="none" w:sz="0" w:space="0" w:color="auto"/>
                                        <w:right w:val="none" w:sz="0" w:space="0" w:color="auto"/>
                                      </w:divBdr>
                                    </w:div>
                                  </w:divsChild>
                                </w:div>
                                <w:div w:id="1389452589">
                                  <w:marLeft w:val="0"/>
                                  <w:marRight w:val="0"/>
                                  <w:marTop w:val="0"/>
                                  <w:marBottom w:val="0"/>
                                  <w:divBdr>
                                    <w:top w:val="none" w:sz="0" w:space="0" w:color="auto"/>
                                    <w:left w:val="none" w:sz="0" w:space="0" w:color="auto"/>
                                    <w:bottom w:val="none" w:sz="0" w:space="0" w:color="auto"/>
                                    <w:right w:val="none" w:sz="0" w:space="0" w:color="auto"/>
                                  </w:divBdr>
                                </w:div>
                              </w:divsChild>
                            </w:div>
                            <w:div w:id="1591692755">
                              <w:marLeft w:val="0"/>
                              <w:marRight w:val="0"/>
                              <w:marTop w:val="0"/>
                              <w:marBottom w:val="0"/>
                              <w:divBdr>
                                <w:top w:val="none" w:sz="0" w:space="0" w:color="auto"/>
                                <w:left w:val="none" w:sz="0" w:space="0" w:color="auto"/>
                                <w:bottom w:val="none" w:sz="0" w:space="0" w:color="auto"/>
                                <w:right w:val="none" w:sz="0" w:space="0" w:color="auto"/>
                              </w:divBdr>
                              <w:divsChild>
                                <w:div w:id="154537911">
                                  <w:marLeft w:val="0"/>
                                  <w:marRight w:val="0"/>
                                  <w:marTop w:val="0"/>
                                  <w:marBottom w:val="0"/>
                                  <w:divBdr>
                                    <w:top w:val="none" w:sz="0" w:space="0" w:color="auto"/>
                                    <w:left w:val="none" w:sz="0" w:space="0" w:color="auto"/>
                                    <w:bottom w:val="none" w:sz="0" w:space="0" w:color="auto"/>
                                    <w:right w:val="none" w:sz="0" w:space="0" w:color="auto"/>
                                  </w:divBdr>
                                  <w:divsChild>
                                    <w:div w:id="1713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6393">
      <w:bodyDiv w:val="1"/>
      <w:marLeft w:val="0"/>
      <w:marRight w:val="0"/>
      <w:marTop w:val="0"/>
      <w:marBottom w:val="0"/>
      <w:divBdr>
        <w:top w:val="none" w:sz="0" w:space="0" w:color="auto"/>
        <w:left w:val="none" w:sz="0" w:space="0" w:color="auto"/>
        <w:bottom w:val="none" w:sz="0" w:space="0" w:color="auto"/>
        <w:right w:val="none" w:sz="0" w:space="0" w:color="auto"/>
      </w:divBdr>
      <w:divsChild>
        <w:div w:id="1977100588">
          <w:marLeft w:val="0"/>
          <w:marRight w:val="0"/>
          <w:marTop w:val="0"/>
          <w:marBottom w:val="0"/>
          <w:divBdr>
            <w:top w:val="none" w:sz="0" w:space="0" w:color="auto"/>
            <w:left w:val="none" w:sz="0" w:space="0" w:color="auto"/>
            <w:bottom w:val="none" w:sz="0" w:space="0" w:color="auto"/>
            <w:right w:val="none" w:sz="0" w:space="0" w:color="auto"/>
          </w:divBdr>
        </w:div>
        <w:div w:id="401484863">
          <w:marLeft w:val="0"/>
          <w:marRight w:val="0"/>
          <w:marTop w:val="0"/>
          <w:marBottom w:val="0"/>
          <w:divBdr>
            <w:top w:val="none" w:sz="0" w:space="0" w:color="auto"/>
            <w:left w:val="none" w:sz="0" w:space="0" w:color="auto"/>
            <w:bottom w:val="none" w:sz="0" w:space="0" w:color="auto"/>
            <w:right w:val="none" w:sz="0" w:space="0" w:color="auto"/>
          </w:divBdr>
        </w:div>
        <w:div w:id="1918200568">
          <w:marLeft w:val="0"/>
          <w:marRight w:val="0"/>
          <w:marTop w:val="0"/>
          <w:marBottom w:val="0"/>
          <w:divBdr>
            <w:top w:val="none" w:sz="0" w:space="0" w:color="auto"/>
            <w:left w:val="none" w:sz="0" w:space="0" w:color="auto"/>
            <w:bottom w:val="none" w:sz="0" w:space="0" w:color="auto"/>
            <w:right w:val="none" w:sz="0" w:space="0" w:color="auto"/>
          </w:divBdr>
        </w:div>
        <w:div w:id="1673990196">
          <w:marLeft w:val="0"/>
          <w:marRight w:val="0"/>
          <w:marTop w:val="0"/>
          <w:marBottom w:val="0"/>
          <w:divBdr>
            <w:top w:val="none" w:sz="0" w:space="0" w:color="auto"/>
            <w:left w:val="none" w:sz="0" w:space="0" w:color="auto"/>
            <w:bottom w:val="none" w:sz="0" w:space="0" w:color="auto"/>
            <w:right w:val="none" w:sz="0" w:space="0" w:color="auto"/>
          </w:divBdr>
        </w:div>
        <w:div w:id="965618139">
          <w:marLeft w:val="0"/>
          <w:marRight w:val="0"/>
          <w:marTop w:val="0"/>
          <w:marBottom w:val="0"/>
          <w:divBdr>
            <w:top w:val="none" w:sz="0" w:space="0" w:color="auto"/>
            <w:left w:val="none" w:sz="0" w:space="0" w:color="auto"/>
            <w:bottom w:val="none" w:sz="0" w:space="0" w:color="auto"/>
            <w:right w:val="none" w:sz="0" w:space="0" w:color="auto"/>
          </w:divBdr>
        </w:div>
        <w:div w:id="965353689">
          <w:marLeft w:val="0"/>
          <w:marRight w:val="0"/>
          <w:marTop w:val="0"/>
          <w:marBottom w:val="0"/>
          <w:divBdr>
            <w:top w:val="none" w:sz="0" w:space="0" w:color="auto"/>
            <w:left w:val="none" w:sz="0" w:space="0" w:color="auto"/>
            <w:bottom w:val="none" w:sz="0" w:space="0" w:color="auto"/>
            <w:right w:val="none" w:sz="0" w:space="0" w:color="auto"/>
          </w:divBdr>
        </w:div>
      </w:divsChild>
    </w:div>
    <w:div w:id="767773076">
      <w:bodyDiv w:val="1"/>
      <w:marLeft w:val="0"/>
      <w:marRight w:val="0"/>
      <w:marTop w:val="0"/>
      <w:marBottom w:val="0"/>
      <w:divBdr>
        <w:top w:val="none" w:sz="0" w:space="0" w:color="auto"/>
        <w:left w:val="none" w:sz="0" w:space="0" w:color="auto"/>
        <w:bottom w:val="none" w:sz="0" w:space="0" w:color="auto"/>
        <w:right w:val="none" w:sz="0" w:space="0" w:color="auto"/>
      </w:divBdr>
      <w:divsChild>
        <w:div w:id="443426277">
          <w:marLeft w:val="0"/>
          <w:marRight w:val="0"/>
          <w:marTop w:val="0"/>
          <w:marBottom w:val="0"/>
          <w:divBdr>
            <w:top w:val="none" w:sz="0" w:space="0" w:color="auto"/>
            <w:left w:val="none" w:sz="0" w:space="0" w:color="auto"/>
            <w:bottom w:val="none" w:sz="0" w:space="0" w:color="auto"/>
            <w:right w:val="none" w:sz="0" w:space="0" w:color="auto"/>
          </w:divBdr>
          <w:divsChild>
            <w:div w:id="1580366550">
              <w:marLeft w:val="0"/>
              <w:marRight w:val="0"/>
              <w:marTop w:val="0"/>
              <w:marBottom w:val="0"/>
              <w:divBdr>
                <w:top w:val="none" w:sz="0" w:space="0" w:color="auto"/>
                <w:left w:val="none" w:sz="0" w:space="0" w:color="auto"/>
                <w:bottom w:val="none" w:sz="0" w:space="0" w:color="auto"/>
                <w:right w:val="none" w:sz="0" w:space="0" w:color="auto"/>
              </w:divBdr>
            </w:div>
          </w:divsChild>
        </w:div>
        <w:div w:id="1937712815">
          <w:marLeft w:val="0"/>
          <w:marRight w:val="0"/>
          <w:marTop w:val="0"/>
          <w:marBottom w:val="0"/>
          <w:divBdr>
            <w:top w:val="none" w:sz="0" w:space="0" w:color="auto"/>
            <w:left w:val="none" w:sz="0" w:space="0" w:color="auto"/>
            <w:bottom w:val="none" w:sz="0" w:space="0" w:color="auto"/>
            <w:right w:val="none" w:sz="0" w:space="0" w:color="auto"/>
          </w:divBdr>
          <w:divsChild>
            <w:div w:id="1510216071">
              <w:marLeft w:val="0"/>
              <w:marRight w:val="0"/>
              <w:marTop w:val="0"/>
              <w:marBottom w:val="0"/>
              <w:divBdr>
                <w:top w:val="none" w:sz="0" w:space="0" w:color="auto"/>
                <w:left w:val="none" w:sz="0" w:space="0" w:color="auto"/>
                <w:bottom w:val="none" w:sz="0" w:space="0" w:color="auto"/>
                <w:right w:val="none" w:sz="0" w:space="0" w:color="auto"/>
              </w:divBdr>
              <w:divsChild>
                <w:div w:id="1176190889">
                  <w:marLeft w:val="0"/>
                  <w:marRight w:val="0"/>
                  <w:marTop w:val="0"/>
                  <w:marBottom w:val="0"/>
                  <w:divBdr>
                    <w:top w:val="none" w:sz="0" w:space="0" w:color="auto"/>
                    <w:left w:val="none" w:sz="0" w:space="0" w:color="auto"/>
                    <w:bottom w:val="none" w:sz="0" w:space="0" w:color="auto"/>
                    <w:right w:val="none" w:sz="0" w:space="0" w:color="auto"/>
                  </w:divBdr>
                  <w:divsChild>
                    <w:div w:id="1368069503">
                      <w:marLeft w:val="0"/>
                      <w:marRight w:val="0"/>
                      <w:marTop w:val="0"/>
                      <w:marBottom w:val="0"/>
                      <w:divBdr>
                        <w:top w:val="none" w:sz="0" w:space="0" w:color="auto"/>
                        <w:left w:val="none" w:sz="0" w:space="0" w:color="auto"/>
                        <w:bottom w:val="none" w:sz="0" w:space="0" w:color="auto"/>
                        <w:right w:val="none" w:sz="0" w:space="0" w:color="auto"/>
                      </w:divBdr>
                      <w:divsChild>
                        <w:div w:id="183134474">
                          <w:marLeft w:val="0"/>
                          <w:marRight w:val="0"/>
                          <w:marTop w:val="0"/>
                          <w:marBottom w:val="0"/>
                          <w:divBdr>
                            <w:top w:val="none" w:sz="0" w:space="0" w:color="auto"/>
                            <w:left w:val="none" w:sz="0" w:space="0" w:color="auto"/>
                            <w:bottom w:val="none" w:sz="0" w:space="0" w:color="auto"/>
                            <w:right w:val="none" w:sz="0" w:space="0" w:color="auto"/>
                          </w:divBdr>
                          <w:divsChild>
                            <w:div w:id="1658529373">
                              <w:marLeft w:val="0"/>
                              <w:marRight w:val="0"/>
                              <w:marTop w:val="0"/>
                              <w:marBottom w:val="0"/>
                              <w:divBdr>
                                <w:top w:val="none" w:sz="0" w:space="0" w:color="auto"/>
                                <w:left w:val="none" w:sz="0" w:space="0" w:color="auto"/>
                                <w:bottom w:val="none" w:sz="0" w:space="0" w:color="auto"/>
                                <w:right w:val="none" w:sz="0" w:space="0" w:color="auto"/>
                              </w:divBdr>
                              <w:divsChild>
                                <w:div w:id="652608684">
                                  <w:marLeft w:val="0"/>
                                  <w:marRight w:val="0"/>
                                  <w:marTop w:val="0"/>
                                  <w:marBottom w:val="0"/>
                                  <w:divBdr>
                                    <w:top w:val="none" w:sz="0" w:space="0" w:color="auto"/>
                                    <w:left w:val="none" w:sz="0" w:space="0" w:color="auto"/>
                                    <w:bottom w:val="none" w:sz="0" w:space="0" w:color="auto"/>
                                    <w:right w:val="none" w:sz="0" w:space="0" w:color="auto"/>
                                  </w:divBdr>
                                  <w:divsChild>
                                    <w:div w:id="1417285030">
                                      <w:marLeft w:val="0"/>
                                      <w:marRight w:val="0"/>
                                      <w:marTop w:val="0"/>
                                      <w:marBottom w:val="0"/>
                                      <w:divBdr>
                                        <w:top w:val="none" w:sz="0" w:space="0" w:color="auto"/>
                                        <w:left w:val="none" w:sz="0" w:space="0" w:color="auto"/>
                                        <w:bottom w:val="none" w:sz="0" w:space="0" w:color="auto"/>
                                        <w:right w:val="none" w:sz="0" w:space="0" w:color="auto"/>
                                      </w:divBdr>
                                    </w:div>
                                  </w:divsChild>
                                </w:div>
                                <w:div w:id="1061174192">
                                  <w:marLeft w:val="0"/>
                                  <w:marRight w:val="0"/>
                                  <w:marTop w:val="0"/>
                                  <w:marBottom w:val="0"/>
                                  <w:divBdr>
                                    <w:top w:val="none" w:sz="0" w:space="0" w:color="auto"/>
                                    <w:left w:val="none" w:sz="0" w:space="0" w:color="auto"/>
                                    <w:bottom w:val="none" w:sz="0" w:space="0" w:color="auto"/>
                                    <w:right w:val="none" w:sz="0" w:space="0" w:color="auto"/>
                                  </w:divBdr>
                                </w:div>
                              </w:divsChild>
                            </w:div>
                            <w:div w:id="10837105">
                              <w:marLeft w:val="0"/>
                              <w:marRight w:val="0"/>
                              <w:marTop w:val="0"/>
                              <w:marBottom w:val="0"/>
                              <w:divBdr>
                                <w:top w:val="none" w:sz="0" w:space="0" w:color="auto"/>
                                <w:left w:val="none" w:sz="0" w:space="0" w:color="auto"/>
                                <w:bottom w:val="none" w:sz="0" w:space="0" w:color="auto"/>
                                <w:right w:val="none" w:sz="0" w:space="0" w:color="auto"/>
                              </w:divBdr>
                              <w:divsChild>
                                <w:div w:id="1314488249">
                                  <w:marLeft w:val="0"/>
                                  <w:marRight w:val="0"/>
                                  <w:marTop w:val="0"/>
                                  <w:marBottom w:val="0"/>
                                  <w:divBdr>
                                    <w:top w:val="none" w:sz="0" w:space="0" w:color="auto"/>
                                    <w:left w:val="none" w:sz="0" w:space="0" w:color="auto"/>
                                    <w:bottom w:val="none" w:sz="0" w:space="0" w:color="auto"/>
                                    <w:right w:val="none" w:sz="0" w:space="0" w:color="auto"/>
                                  </w:divBdr>
                                </w:div>
                                <w:div w:id="1146506462">
                                  <w:marLeft w:val="0"/>
                                  <w:marRight w:val="0"/>
                                  <w:marTop w:val="0"/>
                                  <w:marBottom w:val="0"/>
                                  <w:divBdr>
                                    <w:top w:val="none" w:sz="0" w:space="0" w:color="auto"/>
                                    <w:left w:val="none" w:sz="0" w:space="0" w:color="auto"/>
                                    <w:bottom w:val="none" w:sz="0" w:space="0" w:color="auto"/>
                                    <w:right w:val="none" w:sz="0" w:space="0" w:color="auto"/>
                                  </w:divBdr>
                                  <w:divsChild>
                                    <w:div w:id="2001077904">
                                      <w:marLeft w:val="0"/>
                                      <w:marRight w:val="0"/>
                                      <w:marTop w:val="0"/>
                                      <w:marBottom w:val="0"/>
                                      <w:divBdr>
                                        <w:top w:val="none" w:sz="0" w:space="0" w:color="auto"/>
                                        <w:left w:val="none" w:sz="0" w:space="0" w:color="auto"/>
                                        <w:bottom w:val="none" w:sz="0" w:space="0" w:color="auto"/>
                                        <w:right w:val="none" w:sz="0" w:space="0" w:color="auto"/>
                                      </w:divBdr>
                                    </w:div>
                                    <w:div w:id="1428388292">
                                      <w:marLeft w:val="0"/>
                                      <w:marRight w:val="0"/>
                                      <w:marTop w:val="0"/>
                                      <w:marBottom w:val="0"/>
                                      <w:divBdr>
                                        <w:top w:val="none" w:sz="0" w:space="0" w:color="auto"/>
                                        <w:left w:val="none" w:sz="0" w:space="0" w:color="auto"/>
                                        <w:bottom w:val="none" w:sz="0" w:space="0" w:color="auto"/>
                                        <w:right w:val="none" w:sz="0" w:space="0" w:color="auto"/>
                                      </w:divBdr>
                                    </w:div>
                                    <w:div w:id="185363350">
                                      <w:marLeft w:val="0"/>
                                      <w:marRight w:val="0"/>
                                      <w:marTop w:val="0"/>
                                      <w:marBottom w:val="0"/>
                                      <w:divBdr>
                                        <w:top w:val="none" w:sz="0" w:space="0" w:color="auto"/>
                                        <w:left w:val="none" w:sz="0" w:space="0" w:color="auto"/>
                                        <w:bottom w:val="none" w:sz="0" w:space="0" w:color="auto"/>
                                        <w:right w:val="none" w:sz="0" w:space="0" w:color="auto"/>
                                      </w:divBdr>
                                    </w:div>
                                    <w:div w:id="2412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3551">
      <w:bodyDiv w:val="1"/>
      <w:marLeft w:val="0"/>
      <w:marRight w:val="0"/>
      <w:marTop w:val="0"/>
      <w:marBottom w:val="0"/>
      <w:divBdr>
        <w:top w:val="none" w:sz="0" w:space="0" w:color="auto"/>
        <w:left w:val="none" w:sz="0" w:space="0" w:color="auto"/>
        <w:bottom w:val="none" w:sz="0" w:space="0" w:color="auto"/>
        <w:right w:val="none" w:sz="0" w:space="0" w:color="auto"/>
      </w:divBdr>
      <w:divsChild>
        <w:div w:id="245769471">
          <w:marLeft w:val="0"/>
          <w:marRight w:val="0"/>
          <w:marTop w:val="0"/>
          <w:marBottom w:val="0"/>
          <w:divBdr>
            <w:top w:val="none" w:sz="0" w:space="0" w:color="auto"/>
            <w:left w:val="none" w:sz="0" w:space="0" w:color="auto"/>
            <w:bottom w:val="none" w:sz="0" w:space="0" w:color="auto"/>
            <w:right w:val="none" w:sz="0" w:space="0" w:color="auto"/>
          </w:divBdr>
          <w:divsChild>
            <w:div w:id="963198953">
              <w:marLeft w:val="0"/>
              <w:marRight w:val="0"/>
              <w:marTop w:val="0"/>
              <w:marBottom w:val="0"/>
              <w:divBdr>
                <w:top w:val="none" w:sz="0" w:space="0" w:color="auto"/>
                <w:left w:val="none" w:sz="0" w:space="0" w:color="auto"/>
                <w:bottom w:val="none" w:sz="0" w:space="0" w:color="auto"/>
                <w:right w:val="none" w:sz="0" w:space="0" w:color="auto"/>
              </w:divBdr>
              <w:divsChild>
                <w:div w:id="1920215238">
                  <w:marLeft w:val="0"/>
                  <w:marRight w:val="0"/>
                  <w:marTop w:val="0"/>
                  <w:marBottom w:val="0"/>
                  <w:divBdr>
                    <w:top w:val="none" w:sz="0" w:space="0" w:color="auto"/>
                    <w:left w:val="none" w:sz="0" w:space="0" w:color="auto"/>
                    <w:bottom w:val="none" w:sz="0" w:space="0" w:color="auto"/>
                    <w:right w:val="none" w:sz="0" w:space="0" w:color="auto"/>
                  </w:divBdr>
                </w:div>
              </w:divsChild>
            </w:div>
            <w:div w:id="1905946912">
              <w:marLeft w:val="0"/>
              <w:marRight w:val="0"/>
              <w:marTop w:val="0"/>
              <w:marBottom w:val="0"/>
              <w:divBdr>
                <w:top w:val="none" w:sz="0" w:space="0" w:color="auto"/>
                <w:left w:val="none" w:sz="0" w:space="0" w:color="auto"/>
                <w:bottom w:val="none" w:sz="0" w:space="0" w:color="auto"/>
                <w:right w:val="none" w:sz="0" w:space="0" w:color="auto"/>
              </w:divBdr>
            </w:div>
          </w:divsChild>
        </w:div>
        <w:div w:id="378675230">
          <w:marLeft w:val="0"/>
          <w:marRight w:val="0"/>
          <w:marTop w:val="0"/>
          <w:marBottom w:val="0"/>
          <w:divBdr>
            <w:top w:val="none" w:sz="0" w:space="0" w:color="auto"/>
            <w:left w:val="none" w:sz="0" w:space="0" w:color="auto"/>
            <w:bottom w:val="none" w:sz="0" w:space="0" w:color="auto"/>
            <w:right w:val="none" w:sz="0" w:space="0" w:color="auto"/>
          </w:divBdr>
          <w:divsChild>
            <w:div w:id="925071756">
              <w:marLeft w:val="0"/>
              <w:marRight w:val="0"/>
              <w:marTop w:val="0"/>
              <w:marBottom w:val="0"/>
              <w:divBdr>
                <w:top w:val="none" w:sz="0" w:space="0" w:color="auto"/>
                <w:left w:val="none" w:sz="0" w:space="0" w:color="auto"/>
                <w:bottom w:val="none" w:sz="0" w:space="0" w:color="auto"/>
                <w:right w:val="none" w:sz="0" w:space="0" w:color="auto"/>
              </w:divBdr>
              <w:divsChild>
                <w:div w:id="18552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036">
      <w:bodyDiv w:val="1"/>
      <w:marLeft w:val="0"/>
      <w:marRight w:val="0"/>
      <w:marTop w:val="0"/>
      <w:marBottom w:val="0"/>
      <w:divBdr>
        <w:top w:val="none" w:sz="0" w:space="0" w:color="auto"/>
        <w:left w:val="none" w:sz="0" w:space="0" w:color="auto"/>
        <w:bottom w:val="none" w:sz="0" w:space="0" w:color="auto"/>
        <w:right w:val="none" w:sz="0" w:space="0" w:color="auto"/>
      </w:divBdr>
    </w:div>
    <w:div w:id="1051733793">
      <w:bodyDiv w:val="1"/>
      <w:marLeft w:val="0"/>
      <w:marRight w:val="0"/>
      <w:marTop w:val="0"/>
      <w:marBottom w:val="0"/>
      <w:divBdr>
        <w:top w:val="none" w:sz="0" w:space="0" w:color="auto"/>
        <w:left w:val="none" w:sz="0" w:space="0" w:color="auto"/>
        <w:bottom w:val="none" w:sz="0" w:space="0" w:color="auto"/>
        <w:right w:val="none" w:sz="0" w:space="0" w:color="auto"/>
      </w:divBdr>
    </w:div>
    <w:div w:id="1094940432">
      <w:bodyDiv w:val="1"/>
      <w:marLeft w:val="0"/>
      <w:marRight w:val="0"/>
      <w:marTop w:val="0"/>
      <w:marBottom w:val="0"/>
      <w:divBdr>
        <w:top w:val="none" w:sz="0" w:space="0" w:color="auto"/>
        <w:left w:val="none" w:sz="0" w:space="0" w:color="auto"/>
        <w:bottom w:val="none" w:sz="0" w:space="0" w:color="auto"/>
        <w:right w:val="none" w:sz="0" w:space="0" w:color="auto"/>
      </w:divBdr>
      <w:divsChild>
        <w:div w:id="1714495522">
          <w:marLeft w:val="0"/>
          <w:marRight w:val="0"/>
          <w:marTop w:val="0"/>
          <w:marBottom w:val="0"/>
          <w:divBdr>
            <w:top w:val="none" w:sz="0" w:space="0" w:color="auto"/>
            <w:left w:val="none" w:sz="0" w:space="0" w:color="auto"/>
            <w:bottom w:val="none" w:sz="0" w:space="0" w:color="auto"/>
            <w:right w:val="none" w:sz="0" w:space="0" w:color="auto"/>
          </w:divBdr>
        </w:div>
        <w:div w:id="1074468766">
          <w:marLeft w:val="0"/>
          <w:marRight w:val="0"/>
          <w:marTop w:val="0"/>
          <w:marBottom w:val="0"/>
          <w:divBdr>
            <w:top w:val="none" w:sz="0" w:space="0" w:color="auto"/>
            <w:left w:val="none" w:sz="0" w:space="0" w:color="auto"/>
            <w:bottom w:val="none" w:sz="0" w:space="0" w:color="auto"/>
            <w:right w:val="none" w:sz="0" w:space="0" w:color="auto"/>
          </w:divBdr>
        </w:div>
        <w:div w:id="356741026">
          <w:marLeft w:val="0"/>
          <w:marRight w:val="0"/>
          <w:marTop w:val="0"/>
          <w:marBottom w:val="0"/>
          <w:divBdr>
            <w:top w:val="none" w:sz="0" w:space="0" w:color="auto"/>
            <w:left w:val="none" w:sz="0" w:space="0" w:color="auto"/>
            <w:bottom w:val="none" w:sz="0" w:space="0" w:color="auto"/>
            <w:right w:val="none" w:sz="0" w:space="0" w:color="auto"/>
          </w:divBdr>
        </w:div>
      </w:divsChild>
    </w:div>
    <w:div w:id="111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0322536">
          <w:marLeft w:val="0"/>
          <w:marRight w:val="0"/>
          <w:marTop w:val="0"/>
          <w:marBottom w:val="0"/>
          <w:divBdr>
            <w:top w:val="none" w:sz="0" w:space="0" w:color="auto"/>
            <w:left w:val="none" w:sz="0" w:space="0" w:color="auto"/>
            <w:bottom w:val="none" w:sz="0" w:space="0" w:color="auto"/>
            <w:right w:val="none" w:sz="0" w:space="0" w:color="auto"/>
          </w:divBdr>
          <w:divsChild>
            <w:div w:id="564297096">
              <w:marLeft w:val="0"/>
              <w:marRight w:val="0"/>
              <w:marTop w:val="0"/>
              <w:marBottom w:val="0"/>
              <w:divBdr>
                <w:top w:val="none" w:sz="0" w:space="0" w:color="auto"/>
                <w:left w:val="none" w:sz="0" w:space="0" w:color="auto"/>
                <w:bottom w:val="none" w:sz="0" w:space="0" w:color="auto"/>
                <w:right w:val="none" w:sz="0" w:space="0" w:color="auto"/>
              </w:divBdr>
              <w:divsChild>
                <w:div w:id="1150899500">
                  <w:marLeft w:val="0"/>
                  <w:marRight w:val="0"/>
                  <w:marTop w:val="0"/>
                  <w:marBottom w:val="0"/>
                  <w:divBdr>
                    <w:top w:val="none" w:sz="0" w:space="0" w:color="auto"/>
                    <w:left w:val="none" w:sz="0" w:space="0" w:color="auto"/>
                    <w:bottom w:val="none" w:sz="0" w:space="0" w:color="auto"/>
                    <w:right w:val="none" w:sz="0" w:space="0" w:color="auto"/>
                  </w:divBdr>
                </w:div>
              </w:divsChild>
            </w:div>
            <w:div w:id="1811627809">
              <w:marLeft w:val="0"/>
              <w:marRight w:val="0"/>
              <w:marTop w:val="0"/>
              <w:marBottom w:val="0"/>
              <w:divBdr>
                <w:top w:val="none" w:sz="0" w:space="0" w:color="auto"/>
                <w:left w:val="none" w:sz="0" w:space="0" w:color="auto"/>
                <w:bottom w:val="none" w:sz="0" w:space="0" w:color="auto"/>
                <w:right w:val="none" w:sz="0" w:space="0" w:color="auto"/>
              </w:divBdr>
            </w:div>
          </w:divsChild>
        </w:div>
        <w:div w:id="229386124">
          <w:marLeft w:val="0"/>
          <w:marRight w:val="0"/>
          <w:marTop w:val="0"/>
          <w:marBottom w:val="0"/>
          <w:divBdr>
            <w:top w:val="none" w:sz="0" w:space="0" w:color="auto"/>
            <w:left w:val="none" w:sz="0" w:space="0" w:color="auto"/>
            <w:bottom w:val="none" w:sz="0" w:space="0" w:color="auto"/>
            <w:right w:val="none" w:sz="0" w:space="0" w:color="auto"/>
          </w:divBdr>
          <w:divsChild>
            <w:div w:id="2122990237">
              <w:marLeft w:val="0"/>
              <w:marRight w:val="0"/>
              <w:marTop w:val="0"/>
              <w:marBottom w:val="0"/>
              <w:divBdr>
                <w:top w:val="none" w:sz="0" w:space="0" w:color="auto"/>
                <w:left w:val="none" w:sz="0" w:space="0" w:color="auto"/>
                <w:bottom w:val="none" w:sz="0" w:space="0" w:color="auto"/>
                <w:right w:val="none" w:sz="0" w:space="0" w:color="auto"/>
              </w:divBdr>
            </w:div>
            <w:div w:id="542403682">
              <w:marLeft w:val="0"/>
              <w:marRight w:val="0"/>
              <w:marTop w:val="0"/>
              <w:marBottom w:val="0"/>
              <w:divBdr>
                <w:top w:val="none" w:sz="0" w:space="0" w:color="auto"/>
                <w:left w:val="none" w:sz="0" w:space="0" w:color="auto"/>
                <w:bottom w:val="none" w:sz="0" w:space="0" w:color="auto"/>
                <w:right w:val="none" w:sz="0" w:space="0" w:color="auto"/>
              </w:divBdr>
              <w:divsChild>
                <w:div w:id="241643470">
                  <w:marLeft w:val="0"/>
                  <w:marRight w:val="0"/>
                  <w:marTop w:val="0"/>
                  <w:marBottom w:val="0"/>
                  <w:divBdr>
                    <w:top w:val="none" w:sz="0" w:space="0" w:color="auto"/>
                    <w:left w:val="none" w:sz="0" w:space="0" w:color="auto"/>
                    <w:bottom w:val="none" w:sz="0" w:space="0" w:color="auto"/>
                    <w:right w:val="none" w:sz="0" w:space="0" w:color="auto"/>
                  </w:divBdr>
                </w:div>
                <w:div w:id="2096240870">
                  <w:marLeft w:val="0"/>
                  <w:marRight w:val="0"/>
                  <w:marTop w:val="0"/>
                  <w:marBottom w:val="0"/>
                  <w:divBdr>
                    <w:top w:val="none" w:sz="0" w:space="0" w:color="auto"/>
                    <w:left w:val="none" w:sz="0" w:space="0" w:color="auto"/>
                    <w:bottom w:val="none" w:sz="0" w:space="0" w:color="auto"/>
                    <w:right w:val="none" w:sz="0" w:space="0" w:color="auto"/>
                  </w:divBdr>
                </w:div>
                <w:div w:id="983393076">
                  <w:marLeft w:val="0"/>
                  <w:marRight w:val="0"/>
                  <w:marTop w:val="0"/>
                  <w:marBottom w:val="0"/>
                  <w:divBdr>
                    <w:top w:val="none" w:sz="0" w:space="0" w:color="auto"/>
                    <w:left w:val="none" w:sz="0" w:space="0" w:color="auto"/>
                    <w:bottom w:val="none" w:sz="0" w:space="0" w:color="auto"/>
                    <w:right w:val="none" w:sz="0" w:space="0" w:color="auto"/>
                  </w:divBdr>
                </w:div>
                <w:div w:id="20212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2271">
      <w:bodyDiv w:val="1"/>
      <w:marLeft w:val="0"/>
      <w:marRight w:val="0"/>
      <w:marTop w:val="0"/>
      <w:marBottom w:val="0"/>
      <w:divBdr>
        <w:top w:val="none" w:sz="0" w:space="0" w:color="auto"/>
        <w:left w:val="none" w:sz="0" w:space="0" w:color="auto"/>
        <w:bottom w:val="none" w:sz="0" w:space="0" w:color="auto"/>
        <w:right w:val="none" w:sz="0" w:space="0" w:color="auto"/>
      </w:divBdr>
      <w:divsChild>
        <w:div w:id="155926396">
          <w:marLeft w:val="0"/>
          <w:marRight w:val="0"/>
          <w:marTop w:val="0"/>
          <w:marBottom w:val="0"/>
          <w:divBdr>
            <w:top w:val="none" w:sz="0" w:space="0" w:color="auto"/>
            <w:left w:val="none" w:sz="0" w:space="0" w:color="auto"/>
            <w:bottom w:val="none" w:sz="0" w:space="0" w:color="auto"/>
            <w:right w:val="none" w:sz="0" w:space="0" w:color="auto"/>
          </w:divBdr>
        </w:div>
        <w:div w:id="406538991">
          <w:marLeft w:val="0"/>
          <w:marRight w:val="0"/>
          <w:marTop w:val="0"/>
          <w:marBottom w:val="0"/>
          <w:divBdr>
            <w:top w:val="none" w:sz="0" w:space="0" w:color="auto"/>
            <w:left w:val="none" w:sz="0" w:space="0" w:color="auto"/>
            <w:bottom w:val="none" w:sz="0" w:space="0" w:color="auto"/>
            <w:right w:val="none" w:sz="0" w:space="0" w:color="auto"/>
          </w:divBdr>
        </w:div>
        <w:div w:id="1110247913">
          <w:marLeft w:val="0"/>
          <w:marRight w:val="0"/>
          <w:marTop w:val="0"/>
          <w:marBottom w:val="0"/>
          <w:divBdr>
            <w:top w:val="none" w:sz="0" w:space="0" w:color="auto"/>
            <w:left w:val="none" w:sz="0" w:space="0" w:color="auto"/>
            <w:bottom w:val="none" w:sz="0" w:space="0" w:color="auto"/>
            <w:right w:val="none" w:sz="0" w:space="0" w:color="auto"/>
          </w:divBdr>
        </w:div>
        <w:div w:id="1102796293">
          <w:marLeft w:val="0"/>
          <w:marRight w:val="0"/>
          <w:marTop w:val="0"/>
          <w:marBottom w:val="0"/>
          <w:divBdr>
            <w:top w:val="none" w:sz="0" w:space="0" w:color="auto"/>
            <w:left w:val="none" w:sz="0" w:space="0" w:color="auto"/>
            <w:bottom w:val="none" w:sz="0" w:space="0" w:color="auto"/>
            <w:right w:val="none" w:sz="0" w:space="0" w:color="auto"/>
          </w:divBdr>
        </w:div>
        <w:div w:id="218175008">
          <w:marLeft w:val="0"/>
          <w:marRight w:val="0"/>
          <w:marTop w:val="0"/>
          <w:marBottom w:val="0"/>
          <w:divBdr>
            <w:top w:val="none" w:sz="0" w:space="0" w:color="auto"/>
            <w:left w:val="none" w:sz="0" w:space="0" w:color="auto"/>
            <w:bottom w:val="none" w:sz="0" w:space="0" w:color="auto"/>
            <w:right w:val="none" w:sz="0" w:space="0" w:color="auto"/>
          </w:divBdr>
        </w:div>
        <w:div w:id="1665812770">
          <w:marLeft w:val="0"/>
          <w:marRight w:val="0"/>
          <w:marTop w:val="0"/>
          <w:marBottom w:val="0"/>
          <w:divBdr>
            <w:top w:val="none" w:sz="0" w:space="0" w:color="auto"/>
            <w:left w:val="none" w:sz="0" w:space="0" w:color="auto"/>
            <w:bottom w:val="none" w:sz="0" w:space="0" w:color="auto"/>
            <w:right w:val="none" w:sz="0" w:space="0" w:color="auto"/>
          </w:divBdr>
        </w:div>
      </w:divsChild>
    </w:div>
    <w:div w:id="1222138016">
      <w:bodyDiv w:val="1"/>
      <w:marLeft w:val="0"/>
      <w:marRight w:val="0"/>
      <w:marTop w:val="0"/>
      <w:marBottom w:val="0"/>
      <w:divBdr>
        <w:top w:val="none" w:sz="0" w:space="0" w:color="auto"/>
        <w:left w:val="none" w:sz="0" w:space="0" w:color="auto"/>
        <w:bottom w:val="none" w:sz="0" w:space="0" w:color="auto"/>
        <w:right w:val="none" w:sz="0" w:space="0" w:color="auto"/>
      </w:divBdr>
      <w:divsChild>
        <w:div w:id="1648317587">
          <w:marLeft w:val="0"/>
          <w:marRight w:val="0"/>
          <w:marTop w:val="0"/>
          <w:marBottom w:val="0"/>
          <w:divBdr>
            <w:top w:val="none" w:sz="0" w:space="0" w:color="auto"/>
            <w:left w:val="none" w:sz="0" w:space="0" w:color="auto"/>
            <w:bottom w:val="none" w:sz="0" w:space="0" w:color="auto"/>
            <w:right w:val="none" w:sz="0" w:space="0" w:color="auto"/>
          </w:divBdr>
        </w:div>
        <w:div w:id="543566231">
          <w:marLeft w:val="0"/>
          <w:marRight w:val="0"/>
          <w:marTop w:val="0"/>
          <w:marBottom w:val="0"/>
          <w:divBdr>
            <w:top w:val="none" w:sz="0" w:space="0" w:color="auto"/>
            <w:left w:val="none" w:sz="0" w:space="0" w:color="auto"/>
            <w:bottom w:val="none" w:sz="0" w:space="0" w:color="auto"/>
            <w:right w:val="none" w:sz="0" w:space="0" w:color="auto"/>
          </w:divBdr>
        </w:div>
        <w:div w:id="290936800">
          <w:marLeft w:val="0"/>
          <w:marRight w:val="0"/>
          <w:marTop w:val="0"/>
          <w:marBottom w:val="0"/>
          <w:divBdr>
            <w:top w:val="none" w:sz="0" w:space="0" w:color="auto"/>
            <w:left w:val="none" w:sz="0" w:space="0" w:color="auto"/>
            <w:bottom w:val="none" w:sz="0" w:space="0" w:color="auto"/>
            <w:right w:val="none" w:sz="0" w:space="0" w:color="auto"/>
          </w:divBdr>
        </w:div>
        <w:div w:id="1551841932">
          <w:marLeft w:val="0"/>
          <w:marRight w:val="0"/>
          <w:marTop w:val="0"/>
          <w:marBottom w:val="0"/>
          <w:divBdr>
            <w:top w:val="none" w:sz="0" w:space="0" w:color="auto"/>
            <w:left w:val="none" w:sz="0" w:space="0" w:color="auto"/>
            <w:bottom w:val="none" w:sz="0" w:space="0" w:color="auto"/>
            <w:right w:val="none" w:sz="0" w:space="0" w:color="auto"/>
          </w:divBdr>
        </w:div>
        <w:div w:id="359596224">
          <w:marLeft w:val="0"/>
          <w:marRight w:val="0"/>
          <w:marTop w:val="0"/>
          <w:marBottom w:val="0"/>
          <w:divBdr>
            <w:top w:val="none" w:sz="0" w:space="0" w:color="auto"/>
            <w:left w:val="none" w:sz="0" w:space="0" w:color="auto"/>
            <w:bottom w:val="none" w:sz="0" w:space="0" w:color="auto"/>
            <w:right w:val="none" w:sz="0" w:space="0" w:color="auto"/>
          </w:divBdr>
        </w:div>
        <w:div w:id="1398241806">
          <w:marLeft w:val="0"/>
          <w:marRight w:val="0"/>
          <w:marTop w:val="0"/>
          <w:marBottom w:val="0"/>
          <w:divBdr>
            <w:top w:val="none" w:sz="0" w:space="0" w:color="auto"/>
            <w:left w:val="none" w:sz="0" w:space="0" w:color="auto"/>
            <w:bottom w:val="none" w:sz="0" w:space="0" w:color="auto"/>
            <w:right w:val="none" w:sz="0" w:space="0" w:color="auto"/>
          </w:divBdr>
        </w:div>
        <w:div w:id="540672916">
          <w:marLeft w:val="0"/>
          <w:marRight w:val="0"/>
          <w:marTop w:val="0"/>
          <w:marBottom w:val="0"/>
          <w:divBdr>
            <w:top w:val="none" w:sz="0" w:space="0" w:color="auto"/>
            <w:left w:val="none" w:sz="0" w:space="0" w:color="auto"/>
            <w:bottom w:val="none" w:sz="0" w:space="0" w:color="auto"/>
            <w:right w:val="none" w:sz="0" w:space="0" w:color="auto"/>
          </w:divBdr>
        </w:div>
        <w:div w:id="1372652989">
          <w:marLeft w:val="0"/>
          <w:marRight w:val="0"/>
          <w:marTop w:val="0"/>
          <w:marBottom w:val="0"/>
          <w:divBdr>
            <w:top w:val="none" w:sz="0" w:space="0" w:color="auto"/>
            <w:left w:val="none" w:sz="0" w:space="0" w:color="auto"/>
            <w:bottom w:val="none" w:sz="0" w:space="0" w:color="auto"/>
            <w:right w:val="none" w:sz="0" w:space="0" w:color="auto"/>
          </w:divBdr>
        </w:div>
        <w:div w:id="882329084">
          <w:marLeft w:val="0"/>
          <w:marRight w:val="0"/>
          <w:marTop w:val="0"/>
          <w:marBottom w:val="0"/>
          <w:divBdr>
            <w:top w:val="none" w:sz="0" w:space="0" w:color="auto"/>
            <w:left w:val="none" w:sz="0" w:space="0" w:color="auto"/>
            <w:bottom w:val="none" w:sz="0" w:space="0" w:color="auto"/>
            <w:right w:val="none" w:sz="0" w:space="0" w:color="auto"/>
          </w:divBdr>
        </w:div>
        <w:div w:id="1761944227">
          <w:marLeft w:val="0"/>
          <w:marRight w:val="0"/>
          <w:marTop w:val="0"/>
          <w:marBottom w:val="0"/>
          <w:divBdr>
            <w:top w:val="none" w:sz="0" w:space="0" w:color="auto"/>
            <w:left w:val="none" w:sz="0" w:space="0" w:color="auto"/>
            <w:bottom w:val="none" w:sz="0" w:space="0" w:color="auto"/>
            <w:right w:val="none" w:sz="0" w:space="0" w:color="auto"/>
          </w:divBdr>
        </w:div>
        <w:div w:id="1809273517">
          <w:marLeft w:val="0"/>
          <w:marRight w:val="0"/>
          <w:marTop w:val="0"/>
          <w:marBottom w:val="0"/>
          <w:divBdr>
            <w:top w:val="none" w:sz="0" w:space="0" w:color="auto"/>
            <w:left w:val="none" w:sz="0" w:space="0" w:color="auto"/>
            <w:bottom w:val="none" w:sz="0" w:space="0" w:color="auto"/>
            <w:right w:val="none" w:sz="0" w:space="0" w:color="auto"/>
          </w:divBdr>
        </w:div>
        <w:div w:id="1444957054">
          <w:marLeft w:val="0"/>
          <w:marRight w:val="0"/>
          <w:marTop w:val="0"/>
          <w:marBottom w:val="0"/>
          <w:divBdr>
            <w:top w:val="none" w:sz="0" w:space="0" w:color="auto"/>
            <w:left w:val="none" w:sz="0" w:space="0" w:color="auto"/>
            <w:bottom w:val="none" w:sz="0" w:space="0" w:color="auto"/>
            <w:right w:val="none" w:sz="0" w:space="0" w:color="auto"/>
          </w:divBdr>
        </w:div>
      </w:divsChild>
    </w:div>
    <w:div w:id="1476340609">
      <w:bodyDiv w:val="1"/>
      <w:marLeft w:val="0"/>
      <w:marRight w:val="0"/>
      <w:marTop w:val="0"/>
      <w:marBottom w:val="0"/>
      <w:divBdr>
        <w:top w:val="none" w:sz="0" w:space="0" w:color="auto"/>
        <w:left w:val="none" w:sz="0" w:space="0" w:color="auto"/>
        <w:bottom w:val="none" w:sz="0" w:space="0" w:color="auto"/>
        <w:right w:val="none" w:sz="0" w:space="0" w:color="auto"/>
      </w:divBdr>
      <w:divsChild>
        <w:div w:id="2061633981">
          <w:marLeft w:val="0"/>
          <w:marRight w:val="0"/>
          <w:marTop w:val="0"/>
          <w:marBottom w:val="0"/>
          <w:divBdr>
            <w:top w:val="none" w:sz="0" w:space="0" w:color="auto"/>
            <w:left w:val="none" w:sz="0" w:space="0" w:color="auto"/>
            <w:bottom w:val="none" w:sz="0" w:space="0" w:color="auto"/>
            <w:right w:val="none" w:sz="0" w:space="0" w:color="auto"/>
          </w:divBdr>
        </w:div>
        <w:div w:id="580026123">
          <w:marLeft w:val="0"/>
          <w:marRight w:val="0"/>
          <w:marTop w:val="0"/>
          <w:marBottom w:val="0"/>
          <w:divBdr>
            <w:top w:val="none" w:sz="0" w:space="0" w:color="auto"/>
            <w:left w:val="none" w:sz="0" w:space="0" w:color="auto"/>
            <w:bottom w:val="none" w:sz="0" w:space="0" w:color="auto"/>
            <w:right w:val="none" w:sz="0" w:space="0" w:color="auto"/>
          </w:divBdr>
        </w:div>
        <w:div w:id="1731880818">
          <w:marLeft w:val="0"/>
          <w:marRight w:val="0"/>
          <w:marTop w:val="0"/>
          <w:marBottom w:val="0"/>
          <w:divBdr>
            <w:top w:val="none" w:sz="0" w:space="0" w:color="auto"/>
            <w:left w:val="none" w:sz="0" w:space="0" w:color="auto"/>
            <w:bottom w:val="none" w:sz="0" w:space="0" w:color="auto"/>
            <w:right w:val="none" w:sz="0" w:space="0" w:color="auto"/>
          </w:divBdr>
        </w:div>
        <w:div w:id="929775172">
          <w:marLeft w:val="0"/>
          <w:marRight w:val="0"/>
          <w:marTop w:val="0"/>
          <w:marBottom w:val="0"/>
          <w:divBdr>
            <w:top w:val="none" w:sz="0" w:space="0" w:color="auto"/>
            <w:left w:val="none" w:sz="0" w:space="0" w:color="auto"/>
            <w:bottom w:val="none" w:sz="0" w:space="0" w:color="auto"/>
            <w:right w:val="none" w:sz="0" w:space="0" w:color="auto"/>
          </w:divBdr>
        </w:div>
        <w:div w:id="1600138148">
          <w:marLeft w:val="0"/>
          <w:marRight w:val="0"/>
          <w:marTop w:val="0"/>
          <w:marBottom w:val="0"/>
          <w:divBdr>
            <w:top w:val="none" w:sz="0" w:space="0" w:color="auto"/>
            <w:left w:val="none" w:sz="0" w:space="0" w:color="auto"/>
            <w:bottom w:val="none" w:sz="0" w:space="0" w:color="auto"/>
            <w:right w:val="none" w:sz="0" w:space="0" w:color="auto"/>
          </w:divBdr>
        </w:div>
      </w:divsChild>
    </w:div>
    <w:div w:id="1504781077">
      <w:bodyDiv w:val="1"/>
      <w:marLeft w:val="0"/>
      <w:marRight w:val="0"/>
      <w:marTop w:val="0"/>
      <w:marBottom w:val="0"/>
      <w:divBdr>
        <w:top w:val="none" w:sz="0" w:space="0" w:color="auto"/>
        <w:left w:val="none" w:sz="0" w:space="0" w:color="auto"/>
        <w:bottom w:val="none" w:sz="0" w:space="0" w:color="auto"/>
        <w:right w:val="none" w:sz="0" w:space="0" w:color="auto"/>
      </w:divBdr>
      <w:divsChild>
        <w:div w:id="882670853">
          <w:marLeft w:val="0"/>
          <w:marRight w:val="0"/>
          <w:marTop w:val="0"/>
          <w:marBottom w:val="0"/>
          <w:divBdr>
            <w:top w:val="none" w:sz="0" w:space="0" w:color="auto"/>
            <w:left w:val="none" w:sz="0" w:space="0" w:color="auto"/>
            <w:bottom w:val="none" w:sz="0" w:space="0" w:color="auto"/>
            <w:right w:val="none" w:sz="0" w:space="0" w:color="auto"/>
          </w:divBdr>
          <w:divsChild>
            <w:div w:id="1194733593">
              <w:marLeft w:val="0"/>
              <w:marRight w:val="0"/>
              <w:marTop w:val="0"/>
              <w:marBottom w:val="0"/>
              <w:divBdr>
                <w:top w:val="none" w:sz="0" w:space="0" w:color="auto"/>
                <w:left w:val="none" w:sz="0" w:space="0" w:color="auto"/>
                <w:bottom w:val="none" w:sz="0" w:space="0" w:color="auto"/>
                <w:right w:val="none" w:sz="0" w:space="0" w:color="auto"/>
              </w:divBdr>
            </w:div>
            <w:div w:id="1033849519">
              <w:marLeft w:val="0"/>
              <w:marRight w:val="0"/>
              <w:marTop w:val="0"/>
              <w:marBottom w:val="0"/>
              <w:divBdr>
                <w:top w:val="none" w:sz="0" w:space="0" w:color="auto"/>
                <w:left w:val="none" w:sz="0" w:space="0" w:color="auto"/>
                <w:bottom w:val="none" w:sz="0" w:space="0" w:color="auto"/>
                <w:right w:val="none" w:sz="0" w:space="0" w:color="auto"/>
              </w:divBdr>
            </w:div>
            <w:div w:id="956377835">
              <w:marLeft w:val="0"/>
              <w:marRight w:val="0"/>
              <w:marTop w:val="0"/>
              <w:marBottom w:val="0"/>
              <w:divBdr>
                <w:top w:val="none" w:sz="0" w:space="0" w:color="auto"/>
                <w:left w:val="none" w:sz="0" w:space="0" w:color="auto"/>
                <w:bottom w:val="none" w:sz="0" w:space="0" w:color="auto"/>
                <w:right w:val="none" w:sz="0" w:space="0" w:color="auto"/>
              </w:divBdr>
            </w:div>
            <w:div w:id="500001147">
              <w:marLeft w:val="0"/>
              <w:marRight w:val="0"/>
              <w:marTop w:val="0"/>
              <w:marBottom w:val="0"/>
              <w:divBdr>
                <w:top w:val="none" w:sz="0" w:space="0" w:color="auto"/>
                <w:left w:val="none" w:sz="0" w:space="0" w:color="auto"/>
                <w:bottom w:val="none" w:sz="0" w:space="0" w:color="auto"/>
                <w:right w:val="none" w:sz="0" w:space="0" w:color="auto"/>
              </w:divBdr>
            </w:div>
            <w:div w:id="1292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178">
      <w:bodyDiv w:val="1"/>
      <w:marLeft w:val="0"/>
      <w:marRight w:val="0"/>
      <w:marTop w:val="0"/>
      <w:marBottom w:val="0"/>
      <w:divBdr>
        <w:top w:val="none" w:sz="0" w:space="0" w:color="auto"/>
        <w:left w:val="none" w:sz="0" w:space="0" w:color="auto"/>
        <w:bottom w:val="none" w:sz="0" w:space="0" w:color="auto"/>
        <w:right w:val="none" w:sz="0" w:space="0" w:color="auto"/>
      </w:divBdr>
      <w:divsChild>
        <w:div w:id="2049797730">
          <w:marLeft w:val="0"/>
          <w:marRight w:val="0"/>
          <w:marTop w:val="0"/>
          <w:marBottom w:val="0"/>
          <w:divBdr>
            <w:top w:val="none" w:sz="0" w:space="0" w:color="auto"/>
            <w:left w:val="none" w:sz="0" w:space="0" w:color="auto"/>
            <w:bottom w:val="none" w:sz="0" w:space="0" w:color="auto"/>
            <w:right w:val="none" w:sz="0" w:space="0" w:color="auto"/>
          </w:divBdr>
        </w:div>
        <w:div w:id="1559321879">
          <w:marLeft w:val="0"/>
          <w:marRight w:val="0"/>
          <w:marTop w:val="0"/>
          <w:marBottom w:val="0"/>
          <w:divBdr>
            <w:top w:val="none" w:sz="0" w:space="0" w:color="auto"/>
            <w:left w:val="none" w:sz="0" w:space="0" w:color="auto"/>
            <w:bottom w:val="none" w:sz="0" w:space="0" w:color="auto"/>
            <w:right w:val="none" w:sz="0" w:space="0" w:color="auto"/>
          </w:divBdr>
        </w:div>
      </w:divsChild>
    </w:div>
    <w:div w:id="1742093512">
      <w:bodyDiv w:val="1"/>
      <w:marLeft w:val="0"/>
      <w:marRight w:val="0"/>
      <w:marTop w:val="0"/>
      <w:marBottom w:val="0"/>
      <w:divBdr>
        <w:top w:val="none" w:sz="0" w:space="0" w:color="auto"/>
        <w:left w:val="none" w:sz="0" w:space="0" w:color="auto"/>
        <w:bottom w:val="none" w:sz="0" w:space="0" w:color="auto"/>
        <w:right w:val="none" w:sz="0" w:space="0" w:color="auto"/>
      </w:divBdr>
    </w:div>
    <w:div w:id="1743327699">
      <w:bodyDiv w:val="1"/>
      <w:marLeft w:val="0"/>
      <w:marRight w:val="0"/>
      <w:marTop w:val="0"/>
      <w:marBottom w:val="0"/>
      <w:divBdr>
        <w:top w:val="none" w:sz="0" w:space="0" w:color="auto"/>
        <w:left w:val="none" w:sz="0" w:space="0" w:color="auto"/>
        <w:bottom w:val="none" w:sz="0" w:space="0" w:color="auto"/>
        <w:right w:val="none" w:sz="0" w:space="0" w:color="auto"/>
      </w:divBdr>
    </w:div>
    <w:div w:id="1759018708">
      <w:bodyDiv w:val="1"/>
      <w:marLeft w:val="0"/>
      <w:marRight w:val="0"/>
      <w:marTop w:val="0"/>
      <w:marBottom w:val="0"/>
      <w:divBdr>
        <w:top w:val="none" w:sz="0" w:space="0" w:color="auto"/>
        <w:left w:val="none" w:sz="0" w:space="0" w:color="auto"/>
        <w:bottom w:val="none" w:sz="0" w:space="0" w:color="auto"/>
        <w:right w:val="none" w:sz="0" w:space="0" w:color="auto"/>
      </w:divBdr>
      <w:divsChild>
        <w:div w:id="107430002">
          <w:marLeft w:val="0"/>
          <w:marRight w:val="0"/>
          <w:marTop w:val="0"/>
          <w:marBottom w:val="0"/>
          <w:divBdr>
            <w:top w:val="none" w:sz="0" w:space="0" w:color="auto"/>
            <w:left w:val="none" w:sz="0" w:space="0" w:color="auto"/>
            <w:bottom w:val="none" w:sz="0" w:space="0" w:color="auto"/>
            <w:right w:val="none" w:sz="0" w:space="0" w:color="auto"/>
          </w:divBdr>
          <w:divsChild>
            <w:div w:id="613489086">
              <w:marLeft w:val="0"/>
              <w:marRight w:val="0"/>
              <w:marTop w:val="0"/>
              <w:marBottom w:val="0"/>
              <w:divBdr>
                <w:top w:val="none" w:sz="0" w:space="0" w:color="auto"/>
                <w:left w:val="none" w:sz="0" w:space="0" w:color="auto"/>
                <w:bottom w:val="none" w:sz="0" w:space="0" w:color="auto"/>
                <w:right w:val="none" w:sz="0" w:space="0" w:color="auto"/>
              </w:divBdr>
              <w:divsChild>
                <w:div w:id="180364562">
                  <w:marLeft w:val="0"/>
                  <w:marRight w:val="0"/>
                  <w:marTop w:val="0"/>
                  <w:marBottom w:val="0"/>
                  <w:divBdr>
                    <w:top w:val="none" w:sz="0" w:space="0" w:color="auto"/>
                    <w:left w:val="none" w:sz="0" w:space="0" w:color="auto"/>
                    <w:bottom w:val="none" w:sz="0" w:space="0" w:color="auto"/>
                    <w:right w:val="none" w:sz="0" w:space="0" w:color="auto"/>
                  </w:divBdr>
                </w:div>
              </w:divsChild>
            </w:div>
            <w:div w:id="549726885">
              <w:marLeft w:val="0"/>
              <w:marRight w:val="0"/>
              <w:marTop w:val="0"/>
              <w:marBottom w:val="0"/>
              <w:divBdr>
                <w:top w:val="none" w:sz="0" w:space="0" w:color="auto"/>
                <w:left w:val="none" w:sz="0" w:space="0" w:color="auto"/>
                <w:bottom w:val="none" w:sz="0" w:space="0" w:color="auto"/>
                <w:right w:val="none" w:sz="0" w:space="0" w:color="auto"/>
              </w:divBdr>
            </w:div>
          </w:divsChild>
        </w:div>
        <w:div w:id="867645603">
          <w:marLeft w:val="0"/>
          <w:marRight w:val="0"/>
          <w:marTop w:val="0"/>
          <w:marBottom w:val="0"/>
          <w:divBdr>
            <w:top w:val="none" w:sz="0" w:space="0" w:color="auto"/>
            <w:left w:val="none" w:sz="0" w:space="0" w:color="auto"/>
            <w:bottom w:val="none" w:sz="0" w:space="0" w:color="auto"/>
            <w:right w:val="none" w:sz="0" w:space="0" w:color="auto"/>
          </w:divBdr>
          <w:divsChild>
            <w:div w:id="788620887">
              <w:marLeft w:val="0"/>
              <w:marRight w:val="0"/>
              <w:marTop w:val="0"/>
              <w:marBottom w:val="0"/>
              <w:divBdr>
                <w:top w:val="none" w:sz="0" w:space="0" w:color="auto"/>
                <w:left w:val="none" w:sz="0" w:space="0" w:color="auto"/>
                <w:bottom w:val="none" w:sz="0" w:space="0" w:color="auto"/>
                <w:right w:val="none" w:sz="0" w:space="0" w:color="auto"/>
              </w:divBdr>
              <w:divsChild>
                <w:div w:id="1762023843">
                  <w:marLeft w:val="0"/>
                  <w:marRight w:val="0"/>
                  <w:marTop w:val="0"/>
                  <w:marBottom w:val="0"/>
                  <w:divBdr>
                    <w:top w:val="none" w:sz="0" w:space="0" w:color="auto"/>
                    <w:left w:val="none" w:sz="0" w:space="0" w:color="auto"/>
                    <w:bottom w:val="none" w:sz="0" w:space="0" w:color="auto"/>
                    <w:right w:val="none" w:sz="0" w:space="0" w:color="auto"/>
                  </w:divBdr>
                </w:div>
                <w:div w:id="17713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9441">
      <w:bodyDiv w:val="1"/>
      <w:marLeft w:val="0"/>
      <w:marRight w:val="0"/>
      <w:marTop w:val="0"/>
      <w:marBottom w:val="0"/>
      <w:divBdr>
        <w:top w:val="none" w:sz="0" w:space="0" w:color="auto"/>
        <w:left w:val="none" w:sz="0" w:space="0" w:color="auto"/>
        <w:bottom w:val="none" w:sz="0" w:space="0" w:color="auto"/>
        <w:right w:val="none" w:sz="0" w:space="0" w:color="auto"/>
      </w:divBdr>
      <w:divsChild>
        <w:div w:id="107705652">
          <w:marLeft w:val="0"/>
          <w:marRight w:val="0"/>
          <w:marTop w:val="0"/>
          <w:marBottom w:val="0"/>
          <w:divBdr>
            <w:top w:val="none" w:sz="0" w:space="0" w:color="auto"/>
            <w:left w:val="none" w:sz="0" w:space="0" w:color="auto"/>
            <w:bottom w:val="none" w:sz="0" w:space="0" w:color="auto"/>
            <w:right w:val="none" w:sz="0" w:space="0" w:color="auto"/>
          </w:divBdr>
        </w:div>
        <w:div w:id="1768885011">
          <w:marLeft w:val="0"/>
          <w:marRight w:val="0"/>
          <w:marTop w:val="0"/>
          <w:marBottom w:val="0"/>
          <w:divBdr>
            <w:top w:val="none" w:sz="0" w:space="0" w:color="auto"/>
            <w:left w:val="none" w:sz="0" w:space="0" w:color="auto"/>
            <w:bottom w:val="none" w:sz="0" w:space="0" w:color="auto"/>
            <w:right w:val="none" w:sz="0" w:space="0" w:color="auto"/>
          </w:divBdr>
        </w:div>
      </w:divsChild>
    </w:div>
    <w:div w:id="1930770425">
      <w:bodyDiv w:val="1"/>
      <w:marLeft w:val="0"/>
      <w:marRight w:val="0"/>
      <w:marTop w:val="0"/>
      <w:marBottom w:val="0"/>
      <w:divBdr>
        <w:top w:val="none" w:sz="0" w:space="0" w:color="auto"/>
        <w:left w:val="none" w:sz="0" w:space="0" w:color="auto"/>
        <w:bottom w:val="none" w:sz="0" w:space="0" w:color="auto"/>
        <w:right w:val="none" w:sz="0" w:space="0" w:color="auto"/>
      </w:divBdr>
      <w:divsChild>
        <w:div w:id="774204753">
          <w:marLeft w:val="0"/>
          <w:marRight w:val="0"/>
          <w:marTop w:val="0"/>
          <w:marBottom w:val="0"/>
          <w:divBdr>
            <w:top w:val="none" w:sz="0" w:space="0" w:color="auto"/>
            <w:left w:val="none" w:sz="0" w:space="0" w:color="auto"/>
            <w:bottom w:val="none" w:sz="0" w:space="0" w:color="auto"/>
            <w:right w:val="none" w:sz="0" w:space="0" w:color="auto"/>
          </w:divBdr>
          <w:divsChild>
            <w:div w:id="16884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625">
      <w:bodyDiv w:val="1"/>
      <w:marLeft w:val="0"/>
      <w:marRight w:val="0"/>
      <w:marTop w:val="0"/>
      <w:marBottom w:val="0"/>
      <w:divBdr>
        <w:top w:val="none" w:sz="0" w:space="0" w:color="auto"/>
        <w:left w:val="none" w:sz="0" w:space="0" w:color="auto"/>
        <w:bottom w:val="none" w:sz="0" w:space="0" w:color="auto"/>
        <w:right w:val="none" w:sz="0" w:space="0" w:color="auto"/>
      </w:divBdr>
      <w:divsChild>
        <w:div w:id="1827044279">
          <w:marLeft w:val="0"/>
          <w:marRight w:val="0"/>
          <w:marTop w:val="0"/>
          <w:marBottom w:val="0"/>
          <w:divBdr>
            <w:top w:val="none" w:sz="0" w:space="0" w:color="auto"/>
            <w:left w:val="none" w:sz="0" w:space="0" w:color="auto"/>
            <w:bottom w:val="none" w:sz="0" w:space="0" w:color="auto"/>
            <w:right w:val="none" w:sz="0" w:space="0" w:color="auto"/>
          </w:divBdr>
          <w:divsChild>
            <w:div w:id="1770854715">
              <w:marLeft w:val="0"/>
              <w:marRight w:val="0"/>
              <w:marTop w:val="0"/>
              <w:marBottom w:val="0"/>
              <w:divBdr>
                <w:top w:val="none" w:sz="0" w:space="0" w:color="auto"/>
                <w:left w:val="none" w:sz="0" w:space="0" w:color="auto"/>
                <w:bottom w:val="none" w:sz="0" w:space="0" w:color="auto"/>
                <w:right w:val="none" w:sz="0" w:space="0" w:color="auto"/>
              </w:divBdr>
            </w:div>
          </w:divsChild>
        </w:div>
        <w:div w:id="673261170">
          <w:marLeft w:val="0"/>
          <w:marRight w:val="0"/>
          <w:marTop w:val="0"/>
          <w:marBottom w:val="0"/>
          <w:divBdr>
            <w:top w:val="none" w:sz="0" w:space="0" w:color="auto"/>
            <w:left w:val="none" w:sz="0" w:space="0" w:color="auto"/>
            <w:bottom w:val="none" w:sz="0" w:space="0" w:color="auto"/>
            <w:right w:val="none" w:sz="0" w:space="0" w:color="auto"/>
          </w:divBdr>
          <w:divsChild>
            <w:div w:id="690374448">
              <w:marLeft w:val="0"/>
              <w:marRight w:val="0"/>
              <w:marTop w:val="0"/>
              <w:marBottom w:val="0"/>
              <w:divBdr>
                <w:top w:val="none" w:sz="0" w:space="0" w:color="auto"/>
                <w:left w:val="none" w:sz="0" w:space="0" w:color="auto"/>
                <w:bottom w:val="none" w:sz="0" w:space="0" w:color="auto"/>
                <w:right w:val="none" w:sz="0" w:space="0" w:color="auto"/>
              </w:divBdr>
              <w:divsChild>
                <w:div w:id="416443561">
                  <w:marLeft w:val="0"/>
                  <w:marRight w:val="0"/>
                  <w:marTop w:val="0"/>
                  <w:marBottom w:val="0"/>
                  <w:divBdr>
                    <w:top w:val="none" w:sz="0" w:space="0" w:color="auto"/>
                    <w:left w:val="none" w:sz="0" w:space="0" w:color="auto"/>
                    <w:bottom w:val="none" w:sz="0" w:space="0" w:color="auto"/>
                    <w:right w:val="none" w:sz="0" w:space="0" w:color="auto"/>
                  </w:divBdr>
                  <w:divsChild>
                    <w:div w:id="1797603096">
                      <w:marLeft w:val="0"/>
                      <w:marRight w:val="0"/>
                      <w:marTop w:val="0"/>
                      <w:marBottom w:val="0"/>
                      <w:divBdr>
                        <w:top w:val="none" w:sz="0" w:space="0" w:color="auto"/>
                        <w:left w:val="none" w:sz="0" w:space="0" w:color="auto"/>
                        <w:bottom w:val="none" w:sz="0" w:space="0" w:color="auto"/>
                        <w:right w:val="none" w:sz="0" w:space="0" w:color="auto"/>
                      </w:divBdr>
                      <w:divsChild>
                        <w:div w:id="2024934320">
                          <w:marLeft w:val="0"/>
                          <w:marRight w:val="0"/>
                          <w:marTop w:val="0"/>
                          <w:marBottom w:val="0"/>
                          <w:divBdr>
                            <w:top w:val="none" w:sz="0" w:space="0" w:color="auto"/>
                            <w:left w:val="none" w:sz="0" w:space="0" w:color="auto"/>
                            <w:bottom w:val="none" w:sz="0" w:space="0" w:color="auto"/>
                            <w:right w:val="none" w:sz="0" w:space="0" w:color="auto"/>
                          </w:divBdr>
                          <w:divsChild>
                            <w:div w:id="257255786">
                              <w:marLeft w:val="0"/>
                              <w:marRight w:val="0"/>
                              <w:marTop w:val="0"/>
                              <w:marBottom w:val="0"/>
                              <w:divBdr>
                                <w:top w:val="none" w:sz="0" w:space="0" w:color="auto"/>
                                <w:left w:val="none" w:sz="0" w:space="0" w:color="auto"/>
                                <w:bottom w:val="none" w:sz="0" w:space="0" w:color="auto"/>
                                <w:right w:val="none" w:sz="0" w:space="0" w:color="auto"/>
                              </w:divBdr>
                              <w:divsChild>
                                <w:div w:id="1801074949">
                                  <w:marLeft w:val="0"/>
                                  <w:marRight w:val="0"/>
                                  <w:marTop w:val="0"/>
                                  <w:marBottom w:val="0"/>
                                  <w:divBdr>
                                    <w:top w:val="none" w:sz="0" w:space="0" w:color="auto"/>
                                    <w:left w:val="none" w:sz="0" w:space="0" w:color="auto"/>
                                    <w:bottom w:val="none" w:sz="0" w:space="0" w:color="auto"/>
                                    <w:right w:val="none" w:sz="0" w:space="0" w:color="auto"/>
                                  </w:divBdr>
                                  <w:divsChild>
                                    <w:div w:id="1289699659">
                                      <w:marLeft w:val="0"/>
                                      <w:marRight w:val="0"/>
                                      <w:marTop w:val="0"/>
                                      <w:marBottom w:val="0"/>
                                      <w:divBdr>
                                        <w:top w:val="none" w:sz="0" w:space="0" w:color="auto"/>
                                        <w:left w:val="none" w:sz="0" w:space="0" w:color="auto"/>
                                        <w:bottom w:val="none" w:sz="0" w:space="0" w:color="auto"/>
                                        <w:right w:val="none" w:sz="0" w:space="0" w:color="auto"/>
                                      </w:divBdr>
                                    </w:div>
                                  </w:divsChild>
                                </w:div>
                                <w:div w:id="34700774">
                                  <w:marLeft w:val="0"/>
                                  <w:marRight w:val="0"/>
                                  <w:marTop w:val="0"/>
                                  <w:marBottom w:val="0"/>
                                  <w:divBdr>
                                    <w:top w:val="none" w:sz="0" w:space="0" w:color="auto"/>
                                    <w:left w:val="none" w:sz="0" w:space="0" w:color="auto"/>
                                    <w:bottom w:val="none" w:sz="0" w:space="0" w:color="auto"/>
                                    <w:right w:val="none" w:sz="0" w:space="0" w:color="auto"/>
                                  </w:divBdr>
                                </w:div>
                              </w:divsChild>
                            </w:div>
                            <w:div w:id="730621839">
                              <w:marLeft w:val="0"/>
                              <w:marRight w:val="0"/>
                              <w:marTop w:val="0"/>
                              <w:marBottom w:val="0"/>
                              <w:divBdr>
                                <w:top w:val="none" w:sz="0" w:space="0" w:color="auto"/>
                                <w:left w:val="none" w:sz="0" w:space="0" w:color="auto"/>
                                <w:bottom w:val="none" w:sz="0" w:space="0" w:color="auto"/>
                                <w:right w:val="none" w:sz="0" w:space="0" w:color="auto"/>
                              </w:divBdr>
                              <w:divsChild>
                                <w:div w:id="336345323">
                                  <w:marLeft w:val="0"/>
                                  <w:marRight w:val="0"/>
                                  <w:marTop w:val="0"/>
                                  <w:marBottom w:val="0"/>
                                  <w:divBdr>
                                    <w:top w:val="none" w:sz="0" w:space="0" w:color="auto"/>
                                    <w:left w:val="none" w:sz="0" w:space="0" w:color="auto"/>
                                    <w:bottom w:val="none" w:sz="0" w:space="0" w:color="auto"/>
                                    <w:right w:val="none" w:sz="0" w:space="0" w:color="auto"/>
                                  </w:divBdr>
                                  <w:divsChild>
                                    <w:div w:id="615066796">
                                      <w:marLeft w:val="0"/>
                                      <w:marRight w:val="0"/>
                                      <w:marTop w:val="0"/>
                                      <w:marBottom w:val="0"/>
                                      <w:divBdr>
                                        <w:top w:val="none" w:sz="0" w:space="0" w:color="auto"/>
                                        <w:left w:val="none" w:sz="0" w:space="0" w:color="auto"/>
                                        <w:bottom w:val="none" w:sz="0" w:space="0" w:color="auto"/>
                                        <w:right w:val="none" w:sz="0" w:space="0" w:color="auto"/>
                                      </w:divBdr>
                                    </w:div>
                                    <w:div w:id="1570849250">
                                      <w:marLeft w:val="0"/>
                                      <w:marRight w:val="0"/>
                                      <w:marTop w:val="0"/>
                                      <w:marBottom w:val="0"/>
                                      <w:divBdr>
                                        <w:top w:val="none" w:sz="0" w:space="0" w:color="auto"/>
                                        <w:left w:val="none" w:sz="0" w:space="0" w:color="auto"/>
                                        <w:bottom w:val="none" w:sz="0" w:space="0" w:color="auto"/>
                                        <w:right w:val="none" w:sz="0" w:space="0" w:color="auto"/>
                                      </w:divBdr>
                                    </w:div>
                                    <w:div w:id="4064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creator=%22Eric+Lichtfouse%22"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ef.de/module/register/media/2390_SL-Chapter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LisHa\My%20Documents\Tesis%20Kentang\Data-data\Produksi%20kentang%20Indonesi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v>Produktivitas Kentang</c:v>
          </c:tx>
          <c:spPr>
            <a:ln w="28575">
              <a:noFill/>
            </a:ln>
          </c:spPr>
          <c:trendline>
            <c:name>Trendline Produktivitas Kentang</c:name>
            <c:trendlineType val="linear"/>
            <c:dispRSqr val="0"/>
            <c:dispEq val="1"/>
            <c:trendlineLbl>
              <c:layout>
                <c:manualLayout>
                  <c:x val="0.16984029009152876"/>
                  <c:y val="5.4673009623797023E-2"/>
                </c:manualLayout>
              </c:layout>
              <c:numFmt formatCode="General" sourceLinked="0"/>
              <c:txPr>
                <a:bodyPr/>
                <a:lstStyle/>
                <a:p>
                  <a:pPr>
                    <a:defRPr sz="900">
                      <a:latin typeface="Arial" pitchFamily="34" charset="0"/>
                      <a:cs typeface="Arial" pitchFamily="34" charset="0"/>
                    </a:defRPr>
                  </a:pPr>
                  <a:endParaRPr lang="en-US"/>
                </a:p>
              </c:txPr>
            </c:trendlineLbl>
          </c:trendline>
          <c:trendline>
            <c:trendlineType val="linear"/>
            <c:dispRSqr val="0"/>
            <c:dispEq val="0"/>
          </c:trendline>
          <c:xVal>
            <c:numRef>
              <c:f>Sheet2!$B$2:$B$11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Sheet2!$E$2:$E$11</c:f>
              <c:numCache>
                <c:formatCode>_(* #.##000_);_(* \(#.##000\);_(* "-"_);_(@_)</c:formatCode>
                <c:ptCount val="10"/>
                <c:pt idx="0">
                  <c:v>15.52</c:v>
                </c:pt>
                <c:pt idx="1">
                  <c:v>15.99</c:v>
                </c:pt>
                <c:pt idx="2">
                  <c:v>15.03</c:v>
                </c:pt>
                <c:pt idx="3">
                  <c:v>15.64</c:v>
                </c:pt>
                <c:pt idx="4">
                  <c:v>14.76</c:v>
                </c:pt>
                <c:pt idx="5">
                  <c:v>15.11</c:v>
                </c:pt>
                <c:pt idx="6">
                  <c:v>15.16</c:v>
                </c:pt>
                <c:pt idx="7">
                  <c:v>14.86</c:v>
                </c:pt>
                <c:pt idx="8">
                  <c:v>15.15</c:v>
                </c:pt>
                <c:pt idx="9">
                  <c:v>15.44</c:v>
                </c:pt>
              </c:numCache>
            </c:numRef>
          </c:yVal>
          <c:smooth val="0"/>
        </c:ser>
        <c:dLbls>
          <c:showLegendKey val="0"/>
          <c:showVal val="0"/>
          <c:showCatName val="0"/>
          <c:showSerName val="0"/>
          <c:showPercent val="0"/>
          <c:showBubbleSize val="0"/>
        </c:dLbls>
        <c:axId val="138977664"/>
        <c:axId val="138979584"/>
      </c:scatterChart>
      <c:valAx>
        <c:axId val="138977664"/>
        <c:scaling>
          <c:orientation val="minMax"/>
        </c:scaling>
        <c:delete val="0"/>
        <c:axPos val="b"/>
        <c:title>
          <c:tx>
            <c:rich>
              <a:bodyPr/>
              <a:lstStyle/>
              <a:p>
                <a:pPr>
                  <a:defRPr/>
                </a:pPr>
                <a:r>
                  <a:rPr lang="id-ID"/>
                  <a:t>Tahun</a:t>
                </a:r>
                <a:endParaRPr lang="en-US"/>
              </a:p>
            </c:rich>
          </c:tx>
          <c:overlay val="0"/>
        </c:title>
        <c:numFmt formatCode="General" sourceLinked="1"/>
        <c:majorTickMark val="none"/>
        <c:minorTickMark val="none"/>
        <c:tickLblPos val="nextTo"/>
        <c:crossAx val="138979584"/>
        <c:crosses val="autoZero"/>
        <c:crossBetween val="midCat"/>
      </c:valAx>
      <c:valAx>
        <c:axId val="138979584"/>
        <c:scaling>
          <c:orientation val="minMax"/>
        </c:scaling>
        <c:delete val="0"/>
        <c:axPos val="l"/>
        <c:title>
          <c:tx>
            <c:rich>
              <a:bodyPr/>
              <a:lstStyle/>
              <a:p>
                <a:pPr>
                  <a:defRPr/>
                </a:pPr>
                <a:r>
                  <a:rPr lang="id-ID"/>
                  <a:t>Produktivtas (ton/ha)</a:t>
                </a:r>
                <a:endParaRPr lang="en-US"/>
              </a:p>
            </c:rich>
          </c:tx>
          <c:overlay val="0"/>
        </c:title>
        <c:numFmt formatCode="_(* #.##000_);_(* \(#.##000\);_(* &quot;-&quot;_);_(@_)" sourceLinked="1"/>
        <c:majorTickMark val="out"/>
        <c:minorTickMark val="none"/>
        <c:tickLblPos val="nextTo"/>
        <c:crossAx val="1389776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370B-4617-4E68-A934-B1FBAEDF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F.L.P</dc:creator>
  <cp:lastModifiedBy>Liana F.L.P</cp:lastModifiedBy>
  <cp:revision>8</cp:revision>
  <dcterms:created xsi:type="dcterms:W3CDTF">2015-12-16T03:09:00Z</dcterms:created>
  <dcterms:modified xsi:type="dcterms:W3CDTF">2016-03-04T02:22:00Z</dcterms:modified>
</cp:coreProperties>
</file>