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762B82" w14:textId="77777777" w:rsidR="000A783A" w:rsidRPr="00204659" w:rsidRDefault="00692729">
      <w:pPr>
        <w:pStyle w:val="Default"/>
        <w:framePr w:wrap="auto"/>
        <w:ind w:right="333"/>
        <w:jc w:val="center"/>
        <w:rPr>
          <w:rFonts w:ascii="Arial" w:eastAsia="Arial" w:hAnsi="Arial" w:cs="Arial"/>
          <w:noProof/>
          <w:color w:val="2E292A"/>
          <w:sz w:val="20"/>
          <w:szCs w:val="20"/>
          <w:lang w:val="id-ID"/>
        </w:rPr>
      </w:pPr>
      <w:r w:rsidRPr="00204659">
        <w:rPr>
          <w:rFonts w:ascii="Arial" w:hAnsi="Arial"/>
          <w:noProof/>
          <w:color w:val="2E292A"/>
          <w:sz w:val="20"/>
          <w:szCs w:val="20"/>
          <w:lang w:val="id-ID"/>
        </w:rPr>
        <w:t>Jurnal Ketahanan Nasional</w:t>
      </w:r>
    </w:p>
    <w:p w14:paraId="5F6FF902" w14:textId="77777777" w:rsidR="000A783A" w:rsidRPr="00204659" w:rsidRDefault="00692729">
      <w:pPr>
        <w:pStyle w:val="Default"/>
        <w:framePr w:wrap="auto"/>
        <w:tabs>
          <w:tab w:val="right" w:pos="8505"/>
        </w:tabs>
        <w:ind w:right="333"/>
        <w:jc w:val="center"/>
        <w:rPr>
          <w:rFonts w:ascii="Arial" w:eastAsia="Arial" w:hAnsi="Arial" w:cs="Arial"/>
          <w:noProof/>
          <w:color w:val="2E292A"/>
          <w:sz w:val="20"/>
          <w:szCs w:val="20"/>
          <w:lang w:val="id-ID"/>
        </w:rPr>
      </w:pPr>
      <w:r w:rsidRPr="00204659">
        <w:rPr>
          <w:rFonts w:ascii="Arial" w:hAnsi="Arial"/>
          <w:noProof/>
          <w:color w:val="2E292A"/>
          <w:sz w:val="20"/>
          <w:szCs w:val="20"/>
          <w:lang w:val="id-ID"/>
        </w:rPr>
        <w:t>P-ISSN:0853-9340, E-ISSN:2527-9688</w:t>
      </w:r>
    </w:p>
    <w:p w14:paraId="65B0B94F" w14:textId="77777777" w:rsidR="000A783A" w:rsidRPr="00204659" w:rsidRDefault="00692729">
      <w:pPr>
        <w:pStyle w:val="Default"/>
        <w:framePr w:wrap="auto"/>
        <w:tabs>
          <w:tab w:val="right" w:pos="8505"/>
        </w:tabs>
        <w:ind w:right="333"/>
        <w:jc w:val="center"/>
        <w:rPr>
          <w:rFonts w:ascii="Arial" w:eastAsia="Arial" w:hAnsi="Arial" w:cs="Arial"/>
          <w:noProof/>
          <w:color w:val="2E292A"/>
          <w:sz w:val="20"/>
          <w:szCs w:val="20"/>
          <w:lang w:val="id-ID"/>
        </w:rPr>
      </w:pPr>
      <w:r w:rsidRPr="00204659">
        <w:rPr>
          <w:rFonts w:ascii="Arial" w:hAnsi="Arial"/>
          <w:noProof/>
          <w:color w:val="2E292A"/>
          <w:sz w:val="20"/>
          <w:szCs w:val="20"/>
          <w:lang w:val="id-ID"/>
        </w:rPr>
        <w:t>Online Sejak 28 Desember 2015 di http//jurnal.ugm.ac.id/JKN</w:t>
      </w:r>
    </w:p>
    <w:p w14:paraId="47C20801" w14:textId="77777777" w:rsidR="000A783A" w:rsidRPr="00204659" w:rsidRDefault="000A783A">
      <w:pPr>
        <w:pStyle w:val="Default"/>
        <w:framePr w:wrap="auto"/>
        <w:tabs>
          <w:tab w:val="right" w:pos="8505"/>
        </w:tabs>
        <w:ind w:right="333"/>
        <w:jc w:val="center"/>
        <w:rPr>
          <w:rFonts w:ascii="Arial" w:eastAsia="Arial" w:hAnsi="Arial" w:cs="Arial"/>
          <w:noProof/>
          <w:color w:val="2E292A"/>
          <w:sz w:val="20"/>
          <w:szCs w:val="20"/>
          <w:lang w:val="id-ID"/>
        </w:rPr>
      </w:pPr>
    </w:p>
    <w:p w14:paraId="79B9F550" w14:textId="77777777" w:rsidR="000A783A" w:rsidRPr="00204659" w:rsidRDefault="00692729">
      <w:pPr>
        <w:pStyle w:val="Default"/>
        <w:framePr w:wrap="auto"/>
        <w:tabs>
          <w:tab w:val="right" w:pos="8505"/>
        </w:tabs>
        <w:ind w:right="333"/>
        <w:rPr>
          <w:rFonts w:ascii="Arial" w:eastAsia="Arial" w:hAnsi="Arial" w:cs="Arial"/>
          <w:noProof/>
          <w:color w:val="2E292A"/>
          <w:sz w:val="20"/>
          <w:szCs w:val="20"/>
          <w:lang w:val="id-ID"/>
        </w:rPr>
      </w:pPr>
      <w:r w:rsidRPr="00204659">
        <w:rPr>
          <w:rFonts w:ascii="Arial" w:hAnsi="Arial"/>
          <w:noProof/>
          <w:color w:val="2E292A"/>
          <w:sz w:val="20"/>
          <w:szCs w:val="20"/>
          <w:lang w:val="id-ID"/>
        </w:rPr>
        <w:t>VOLUMExx                                         NO.x,tglx Bulan x Tahun xxxx                           Halaman xxx-xxx</w:t>
      </w:r>
      <w:r w:rsidRPr="00204659">
        <w:rPr>
          <w:rFonts w:ascii="Arial" w:hAnsi="Arial"/>
          <w:noProof/>
          <w:color w:val="2E292A"/>
          <w:sz w:val="20"/>
          <w:szCs w:val="20"/>
          <w:lang w:val="id-ID"/>
        </w:rPr>
        <w:tab/>
      </w:r>
    </w:p>
    <w:p w14:paraId="6E04EDEE" w14:textId="77777777" w:rsidR="000A783A" w:rsidRPr="00204659" w:rsidRDefault="00692729">
      <w:pPr>
        <w:pStyle w:val="Default"/>
        <w:framePr w:wrap="auto"/>
        <w:tabs>
          <w:tab w:val="right" w:pos="8505"/>
        </w:tabs>
        <w:ind w:right="333"/>
        <w:jc w:val="center"/>
        <w:rPr>
          <w:rFonts w:ascii="Times New Roman" w:eastAsia="Times New Roman" w:hAnsi="Times New Roman" w:cs="Times New Roman"/>
          <w:b/>
          <w:bCs/>
          <w:noProof/>
          <w:sz w:val="28"/>
          <w:szCs w:val="28"/>
          <w:lang w:val="id-ID"/>
        </w:rPr>
      </w:pPr>
      <w:r w:rsidRPr="00204659">
        <w:rPr>
          <w:rFonts w:ascii="Times New Roman" w:hAnsi="Times New Roman"/>
          <w:b/>
          <w:bCs/>
          <w:noProof/>
          <w:sz w:val="28"/>
          <w:szCs w:val="28"/>
          <w:lang w:val="id-ID"/>
        </w:rPr>
        <w:t>ARTIKEL PENELITIAN</w:t>
      </w:r>
    </w:p>
    <w:p w14:paraId="4E28A4A4" w14:textId="77777777" w:rsidR="000A783A" w:rsidRPr="00204659" w:rsidRDefault="000A783A">
      <w:pPr>
        <w:pStyle w:val="Default"/>
        <w:framePr w:wrap="auto"/>
        <w:ind w:right="333"/>
        <w:rPr>
          <w:rFonts w:ascii="Times New Roman" w:eastAsia="Times New Roman" w:hAnsi="Times New Roman" w:cs="Times New Roman"/>
          <w:b/>
          <w:bCs/>
          <w:noProof/>
          <w:sz w:val="28"/>
          <w:szCs w:val="28"/>
          <w:lang w:val="id-ID"/>
        </w:rPr>
      </w:pPr>
    </w:p>
    <w:p w14:paraId="0841180D" w14:textId="77777777" w:rsidR="000A783A" w:rsidRPr="00204659" w:rsidRDefault="00692729">
      <w:pPr>
        <w:pStyle w:val="Default"/>
        <w:framePr w:wrap="auto"/>
        <w:ind w:right="333"/>
        <w:jc w:val="center"/>
        <w:rPr>
          <w:rFonts w:ascii="Times New Roman" w:eastAsia="Times New Roman" w:hAnsi="Times New Roman" w:cs="Times New Roman"/>
          <w:b/>
          <w:bCs/>
          <w:noProof/>
          <w:sz w:val="28"/>
          <w:szCs w:val="28"/>
          <w:lang w:val="id-ID"/>
        </w:rPr>
      </w:pPr>
      <w:r w:rsidRPr="00204659">
        <w:rPr>
          <w:rFonts w:ascii="Times New Roman" w:hAnsi="Times New Roman"/>
          <w:b/>
          <w:bCs/>
          <w:noProof/>
          <w:sz w:val="28"/>
          <w:szCs w:val="28"/>
          <w:lang w:val="id-ID"/>
        </w:rPr>
        <w:t>Praktik Kewargaan Sehari-hari Sebagai Ketahanan Sosial Masyarakat Tahun 1950an: Sebuah Tinjauan Sejarah</w:t>
      </w:r>
    </w:p>
    <w:p w14:paraId="4444507D" w14:textId="77777777" w:rsidR="000A783A" w:rsidRPr="00204659" w:rsidRDefault="000A783A">
      <w:pPr>
        <w:pStyle w:val="Default"/>
        <w:framePr w:wrap="auto"/>
        <w:ind w:right="333"/>
        <w:rPr>
          <w:rFonts w:ascii="Arial" w:eastAsia="Arial" w:hAnsi="Arial" w:cs="Arial"/>
          <w:b/>
          <w:bCs/>
          <w:noProof/>
          <w:sz w:val="32"/>
          <w:szCs w:val="32"/>
          <w:lang w:val="id-ID"/>
        </w:rPr>
      </w:pPr>
    </w:p>
    <w:p w14:paraId="0BD093DF" w14:textId="77777777" w:rsidR="000A783A" w:rsidRPr="00204659" w:rsidRDefault="00692729">
      <w:pPr>
        <w:pStyle w:val="Default"/>
        <w:framePr w:wrap="auto"/>
        <w:ind w:right="333"/>
        <w:jc w:val="center"/>
        <w:rPr>
          <w:rFonts w:ascii="Times New Roman" w:eastAsia="Times New Roman" w:hAnsi="Times New Roman" w:cs="Times New Roman"/>
          <w:b/>
          <w:bCs/>
          <w:i/>
          <w:iCs/>
          <w:noProof/>
          <w:sz w:val="24"/>
          <w:szCs w:val="24"/>
          <w:lang w:val="id-ID"/>
        </w:rPr>
      </w:pPr>
      <w:r w:rsidRPr="00204659">
        <w:rPr>
          <w:rFonts w:ascii="Times New Roman" w:hAnsi="Times New Roman"/>
          <w:b/>
          <w:bCs/>
          <w:i/>
          <w:iCs/>
          <w:noProof/>
          <w:sz w:val="24"/>
          <w:szCs w:val="24"/>
          <w:lang w:val="id-ID"/>
        </w:rPr>
        <w:t>Agus Suwignyo</w:t>
      </w:r>
    </w:p>
    <w:p w14:paraId="5BC577ED" w14:textId="77777777" w:rsidR="000A783A" w:rsidRPr="00204659" w:rsidRDefault="00692729">
      <w:pPr>
        <w:pStyle w:val="Default"/>
        <w:framePr w:wrap="auto"/>
        <w:ind w:right="333"/>
        <w:jc w:val="center"/>
        <w:rPr>
          <w:rFonts w:ascii="Times New Roman" w:eastAsia="Times New Roman" w:hAnsi="Times New Roman" w:cs="Times New Roman"/>
          <w:noProof/>
          <w:sz w:val="24"/>
          <w:szCs w:val="24"/>
          <w:lang w:val="id-ID"/>
        </w:rPr>
      </w:pPr>
      <w:r w:rsidRPr="00204659">
        <w:rPr>
          <w:rFonts w:ascii="Times New Roman" w:hAnsi="Times New Roman"/>
          <w:noProof/>
          <w:sz w:val="24"/>
          <w:szCs w:val="24"/>
          <w:lang w:val="id-ID"/>
        </w:rPr>
        <w:t>Departemen Sejarah, Fakultas</w:t>
      </w:r>
      <w:hyperlink r:id="rId8" w:history="1">
        <w:r w:rsidRPr="00204659">
          <w:rPr>
            <w:rStyle w:val="Hyperlink0"/>
            <w:rFonts w:ascii="Times New Roman" w:hAnsi="Times New Roman"/>
            <w:noProof/>
            <w:sz w:val="24"/>
            <w:szCs w:val="24"/>
            <w:lang w:val="id-ID"/>
          </w:rPr>
          <w:t xml:space="preserve"> </w:t>
        </w:r>
      </w:hyperlink>
      <w:r w:rsidR="00414005">
        <w:rPr>
          <w:rFonts w:ascii="Times New Roman" w:hAnsi="Times New Roman"/>
          <w:noProof/>
          <w:sz w:val="24"/>
          <w:szCs w:val="24"/>
          <w:lang w:val="id-ID"/>
        </w:rPr>
        <w:t xml:space="preserve">Ilmu Budaya—Pusat Studi Sosial Asia Tenggara, </w:t>
      </w:r>
      <w:r w:rsidRPr="00204659">
        <w:rPr>
          <w:rFonts w:ascii="Times New Roman" w:hAnsi="Times New Roman"/>
          <w:noProof/>
          <w:sz w:val="24"/>
          <w:szCs w:val="24"/>
          <w:lang w:val="id-ID"/>
        </w:rPr>
        <w:t>Universitas Gadjah Mada</w:t>
      </w:r>
    </w:p>
    <w:p w14:paraId="4196957D" w14:textId="77777777" w:rsidR="000A783A" w:rsidRPr="00204659" w:rsidRDefault="00692729">
      <w:pPr>
        <w:pStyle w:val="Default"/>
        <w:framePr w:wrap="auto"/>
        <w:ind w:right="333"/>
        <w:jc w:val="center"/>
        <w:rPr>
          <w:rFonts w:ascii="Times New Roman" w:eastAsia="Times New Roman" w:hAnsi="Times New Roman" w:cs="Times New Roman"/>
          <w:noProof/>
          <w:sz w:val="24"/>
          <w:szCs w:val="24"/>
          <w:lang w:val="id-ID"/>
        </w:rPr>
      </w:pPr>
      <w:r w:rsidRPr="00204659">
        <w:rPr>
          <w:rFonts w:ascii="Times New Roman" w:hAnsi="Times New Roman"/>
          <w:noProof/>
          <w:sz w:val="24"/>
          <w:szCs w:val="24"/>
          <w:lang w:val="id-ID"/>
        </w:rPr>
        <w:t>email: suwignyo_agus@ugm.ac.id</w:t>
      </w:r>
    </w:p>
    <w:p w14:paraId="48F1C6CF" w14:textId="77777777" w:rsidR="000A783A" w:rsidRPr="00204659" w:rsidRDefault="000A783A">
      <w:pPr>
        <w:pStyle w:val="Default"/>
        <w:framePr w:wrap="auto"/>
        <w:ind w:right="333"/>
        <w:rPr>
          <w:rFonts w:ascii="Times New Roman" w:eastAsia="Times New Roman" w:hAnsi="Times New Roman" w:cs="Times New Roman"/>
          <w:b/>
          <w:bCs/>
          <w:noProof/>
          <w:sz w:val="24"/>
          <w:szCs w:val="24"/>
          <w:lang w:val="id-ID"/>
        </w:rPr>
      </w:pPr>
    </w:p>
    <w:p w14:paraId="7E64CA56" w14:textId="77777777" w:rsidR="000A783A" w:rsidRPr="00414005" w:rsidRDefault="00414005">
      <w:pPr>
        <w:pStyle w:val="Default"/>
        <w:framePr w:wrap="auto"/>
        <w:ind w:right="333"/>
        <w:jc w:val="center"/>
        <w:rPr>
          <w:rFonts w:ascii="Times New Roman" w:eastAsia="Times New Roman" w:hAnsi="Times New Roman" w:cs="Times New Roman"/>
          <w:b/>
          <w:bCs/>
          <w:i/>
          <w:noProof/>
          <w:sz w:val="24"/>
          <w:szCs w:val="24"/>
          <w:lang w:val="id-ID"/>
        </w:rPr>
      </w:pPr>
      <w:r w:rsidRPr="00414005">
        <w:rPr>
          <w:rFonts w:ascii="Times New Roman" w:hAnsi="Times New Roman"/>
          <w:b/>
          <w:bCs/>
          <w:i/>
          <w:noProof/>
          <w:sz w:val="24"/>
          <w:szCs w:val="24"/>
          <w:lang w:val="id-ID"/>
        </w:rPr>
        <w:t>Rhoma Dwi Aria Yuliantri</w:t>
      </w:r>
    </w:p>
    <w:p w14:paraId="7BB34EF5" w14:textId="77777777" w:rsidR="000A783A" w:rsidRPr="00204659" w:rsidRDefault="00692729" w:rsidP="00414005">
      <w:pPr>
        <w:pStyle w:val="Default"/>
        <w:framePr w:wrap="auto"/>
        <w:ind w:right="333"/>
        <w:jc w:val="center"/>
        <w:rPr>
          <w:rFonts w:ascii="Times New Roman" w:eastAsia="Times New Roman" w:hAnsi="Times New Roman" w:cs="Times New Roman"/>
          <w:noProof/>
          <w:sz w:val="24"/>
          <w:szCs w:val="24"/>
          <w:lang w:val="id-ID"/>
        </w:rPr>
      </w:pPr>
      <w:r w:rsidRPr="00204659">
        <w:rPr>
          <w:rFonts w:ascii="Times New Roman" w:hAnsi="Times New Roman"/>
          <w:noProof/>
          <w:sz w:val="24"/>
          <w:szCs w:val="24"/>
          <w:lang w:val="id-ID"/>
        </w:rPr>
        <w:t xml:space="preserve">Program Studi Pendidikan Sejarah, Fakultas Ilmu Sosial, Universitas Negeri </w:t>
      </w:r>
      <w:r w:rsidR="00414005">
        <w:rPr>
          <w:rFonts w:ascii="Times New Roman" w:hAnsi="Times New Roman"/>
          <w:noProof/>
          <w:sz w:val="24"/>
          <w:szCs w:val="24"/>
          <w:lang w:val="id-ID"/>
        </w:rPr>
        <w:t>Yogyakarta</w:t>
      </w:r>
      <w:r w:rsidR="00414005">
        <w:rPr>
          <w:rFonts w:ascii="Times New Roman" w:eastAsia="Times New Roman" w:hAnsi="Times New Roman" w:cs="Times New Roman"/>
          <w:noProof/>
          <w:sz w:val="24"/>
          <w:szCs w:val="24"/>
          <w:lang w:val="id-ID"/>
        </w:rPr>
        <w:t>—</w:t>
      </w:r>
      <w:r w:rsidRPr="00204659">
        <w:rPr>
          <w:rFonts w:ascii="Times New Roman" w:hAnsi="Times New Roman"/>
          <w:noProof/>
          <w:sz w:val="24"/>
          <w:szCs w:val="24"/>
          <w:lang w:val="id-ID"/>
        </w:rPr>
        <w:t>Program</w:t>
      </w:r>
      <w:r w:rsidR="00414005">
        <w:rPr>
          <w:rFonts w:ascii="Times New Roman" w:hAnsi="Times New Roman"/>
          <w:noProof/>
          <w:sz w:val="24"/>
          <w:szCs w:val="24"/>
          <w:lang w:val="id-ID"/>
        </w:rPr>
        <w:t xml:space="preserve"> </w:t>
      </w:r>
      <w:r w:rsidR="002F5625">
        <w:rPr>
          <w:rFonts w:ascii="Times New Roman" w:hAnsi="Times New Roman"/>
          <w:noProof/>
          <w:sz w:val="24"/>
          <w:szCs w:val="24"/>
        </w:rPr>
        <w:t>Doktor</w:t>
      </w:r>
      <w:r w:rsidRPr="00204659">
        <w:rPr>
          <w:rFonts w:ascii="Times New Roman" w:hAnsi="Times New Roman"/>
          <w:noProof/>
          <w:sz w:val="24"/>
          <w:szCs w:val="24"/>
          <w:lang w:val="id-ID"/>
        </w:rPr>
        <w:t xml:space="preserve"> Ilmu-Ilmu Humaniora, F</w:t>
      </w:r>
      <w:r w:rsidR="00414005">
        <w:rPr>
          <w:rFonts w:ascii="Times New Roman" w:hAnsi="Times New Roman"/>
          <w:noProof/>
          <w:sz w:val="24"/>
          <w:szCs w:val="24"/>
          <w:lang w:val="id-ID"/>
        </w:rPr>
        <w:t xml:space="preserve">akultas </w:t>
      </w:r>
      <w:r w:rsidRPr="00204659">
        <w:rPr>
          <w:rFonts w:ascii="Times New Roman" w:hAnsi="Times New Roman"/>
          <w:noProof/>
          <w:sz w:val="24"/>
          <w:szCs w:val="24"/>
          <w:lang w:val="id-ID"/>
        </w:rPr>
        <w:t>I</w:t>
      </w:r>
      <w:r w:rsidR="00414005">
        <w:rPr>
          <w:rFonts w:ascii="Times New Roman" w:hAnsi="Times New Roman"/>
          <w:noProof/>
          <w:sz w:val="24"/>
          <w:szCs w:val="24"/>
          <w:lang w:val="id-ID"/>
        </w:rPr>
        <w:t xml:space="preserve">lmu </w:t>
      </w:r>
      <w:r w:rsidRPr="00204659">
        <w:rPr>
          <w:rFonts w:ascii="Times New Roman" w:hAnsi="Times New Roman"/>
          <w:noProof/>
          <w:sz w:val="24"/>
          <w:szCs w:val="24"/>
          <w:lang w:val="id-ID"/>
        </w:rPr>
        <w:t>B</w:t>
      </w:r>
      <w:r w:rsidR="00414005">
        <w:rPr>
          <w:rFonts w:ascii="Times New Roman" w:hAnsi="Times New Roman"/>
          <w:noProof/>
          <w:sz w:val="24"/>
          <w:szCs w:val="24"/>
          <w:lang w:val="id-ID"/>
        </w:rPr>
        <w:t xml:space="preserve">udaya </w:t>
      </w:r>
      <w:r w:rsidRPr="00204659">
        <w:rPr>
          <w:rFonts w:ascii="Times New Roman" w:hAnsi="Times New Roman"/>
          <w:noProof/>
          <w:sz w:val="24"/>
          <w:szCs w:val="24"/>
          <w:lang w:val="id-ID"/>
        </w:rPr>
        <w:t>U</w:t>
      </w:r>
      <w:r w:rsidR="00414005">
        <w:rPr>
          <w:rFonts w:ascii="Times New Roman" w:hAnsi="Times New Roman"/>
          <w:noProof/>
          <w:sz w:val="24"/>
          <w:szCs w:val="24"/>
          <w:lang w:val="id-ID"/>
        </w:rPr>
        <w:t xml:space="preserve">niversitas </w:t>
      </w:r>
      <w:r w:rsidRPr="00204659">
        <w:rPr>
          <w:rFonts w:ascii="Times New Roman" w:hAnsi="Times New Roman"/>
          <w:noProof/>
          <w:sz w:val="24"/>
          <w:szCs w:val="24"/>
          <w:lang w:val="id-ID"/>
        </w:rPr>
        <w:t>G</w:t>
      </w:r>
      <w:r w:rsidR="00414005">
        <w:rPr>
          <w:rFonts w:ascii="Times New Roman" w:hAnsi="Times New Roman"/>
          <w:noProof/>
          <w:sz w:val="24"/>
          <w:szCs w:val="24"/>
          <w:lang w:val="id-ID"/>
        </w:rPr>
        <w:t xml:space="preserve">adjah </w:t>
      </w:r>
      <w:r w:rsidRPr="00204659">
        <w:rPr>
          <w:rFonts w:ascii="Times New Roman" w:hAnsi="Times New Roman"/>
          <w:noProof/>
          <w:sz w:val="24"/>
          <w:szCs w:val="24"/>
          <w:lang w:val="id-ID"/>
        </w:rPr>
        <w:t>M</w:t>
      </w:r>
      <w:r w:rsidR="00414005">
        <w:rPr>
          <w:rFonts w:ascii="Times New Roman" w:hAnsi="Times New Roman"/>
          <w:noProof/>
          <w:sz w:val="24"/>
          <w:szCs w:val="24"/>
          <w:lang w:val="id-ID"/>
        </w:rPr>
        <w:t>ada</w:t>
      </w:r>
    </w:p>
    <w:p w14:paraId="28E907D0" w14:textId="77777777" w:rsidR="000A783A" w:rsidRPr="00204659" w:rsidRDefault="00692729">
      <w:pPr>
        <w:pStyle w:val="Default"/>
        <w:framePr w:wrap="auto"/>
        <w:ind w:right="333"/>
        <w:jc w:val="center"/>
        <w:rPr>
          <w:rFonts w:ascii="Times New Roman" w:eastAsia="Times New Roman" w:hAnsi="Times New Roman" w:cs="Times New Roman"/>
          <w:noProof/>
          <w:sz w:val="24"/>
          <w:szCs w:val="24"/>
          <w:lang w:val="id-ID"/>
        </w:rPr>
      </w:pPr>
      <w:r w:rsidRPr="00204659">
        <w:rPr>
          <w:rFonts w:ascii="Times New Roman" w:hAnsi="Times New Roman"/>
          <w:noProof/>
          <w:sz w:val="24"/>
          <w:szCs w:val="24"/>
          <w:lang w:val="id-ID"/>
        </w:rPr>
        <w:t>email: rhoma@uny.ac.id</w:t>
      </w:r>
    </w:p>
    <w:p w14:paraId="0EDD8551" w14:textId="77777777" w:rsidR="000A783A" w:rsidRPr="00204659" w:rsidRDefault="000A783A">
      <w:pPr>
        <w:pStyle w:val="Default"/>
        <w:framePr w:wrap="auto"/>
        <w:ind w:right="333"/>
        <w:jc w:val="center"/>
        <w:rPr>
          <w:rFonts w:ascii="Times New Roman" w:eastAsia="Times New Roman" w:hAnsi="Times New Roman" w:cs="Times New Roman"/>
          <w:noProof/>
          <w:sz w:val="24"/>
          <w:szCs w:val="24"/>
          <w:lang w:val="id-ID"/>
        </w:rPr>
      </w:pPr>
    </w:p>
    <w:p w14:paraId="6350243A" w14:textId="77777777" w:rsidR="000A783A" w:rsidRPr="00204659" w:rsidRDefault="00692729">
      <w:pPr>
        <w:pStyle w:val="Default"/>
        <w:framePr w:wrap="auto"/>
        <w:ind w:right="333"/>
        <w:jc w:val="center"/>
        <w:rPr>
          <w:rFonts w:ascii="Times New Roman" w:eastAsia="Times New Roman" w:hAnsi="Times New Roman" w:cs="Times New Roman"/>
          <w:b/>
          <w:bCs/>
          <w:i/>
          <w:iCs/>
          <w:noProof/>
          <w:sz w:val="20"/>
          <w:szCs w:val="20"/>
          <w:lang w:val="id-ID"/>
        </w:rPr>
      </w:pPr>
      <w:r w:rsidRPr="00204659">
        <w:rPr>
          <w:rFonts w:ascii="Times New Roman" w:hAnsi="Times New Roman"/>
          <w:b/>
          <w:bCs/>
          <w:i/>
          <w:iCs/>
          <w:noProof/>
          <w:sz w:val="20"/>
          <w:szCs w:val="20"/>
          <w:lang w:val="id-ID"/>
        </w:rPr>
        <w:t>ABSTRACT</w:t>
      </w:r>
    </w:p>
    <w:p w14:paraId="148AC0EE" w14:textId="77777777" w:rsidR="000A783A" w:rsidRPr="00204659" w:rsidRDefault="00692729">
      <w:pPr>
        <w:pStyle w:val="Default"/>
        <w:framePr w:wrap="auto"/>
        <w:ind w:right="333"/>
        <w:jc w:val="both"/>
        <w:rPr>
          <w:rFonts w:ascii="Times New Roman" w:eastAsia="Times New Roman" w:hAnsi="Times New Roman" w:cs="Times New Roman"/>
          <w:i/>
          <w:iCs/>
          <w:noProof/>
          <w:sz w:val="20"/>
          <w:szCs w:val="20"/>
          <w:lang w:val="id-ID"/>
        </w:rPr>
      </w:pPr>
      <w:r w:rsidRPr="00204659">
        <w:rPr>
          <w:rFonts w:ascii="Times New Roman" w:hAnsi="Times New Roman"/>
          <w:b/>
          <w:bCs/>
          <w:i/>
          <w:iCs/>
          <w:noProof/>
          <w:sz w:val="20"/>
          <w:szCs w:val="20"/>
          <w:lang w:val="id-ID"/>
        </w:rPr>
        <w:t xml:space="preserve">Citizenship as Social Risilience in Central Java during the 1950s: A Historical Account. </w:t>
      </w:r>
      <w:r w:rsidRPr="00204659">
        <w:rPr>
          <w:rFonts w:ascii="Times New Roman" w:hAnsi="Times New Roman"/>
          <w:i/>
          <w:iCs/>
          <w:noProof/>
          <w:sz w:val="20"/>
          <w:szCs w:val="20"/>
          <w:lang w:val="id-ID"/>
        </w:rPr>
        <w:t>This paper analyzes the people’s practices of citizenship in Central Java during the 1950s using the conceptual frame of social risilience. The notion of risilience has so far been studied in terms of security, food and energy supplies, and social nets on natural disaster risk reduction. Meanwhile, the period of the 1950s in Indonesian history has attracted many studies to focus on political aspects, such as parliamentary system of governance, regionalism and the dreath of economic crises leading to a change in political regimes. This paper shows that the 1950s witnessed the people’s practices of citizenship, which today may be categorized as social risilience. Using historical method in analysing several newspapers of the period, this paper argues that the daily practices of citizenship of the 1950s, which took the forms of philantropy programs, social organizations and solidarity movements, siginified the people’s understanding of social risilience during the presence of the weak Indonesian State. This held true, yet it was hard to identify an institutional pattern in these citizenship practices.</w:t>
      </w:r>
    </w:p>
    <w:p w14:paraId="2A18279B" w14:textId="77777777" w:rsidR="000A783A" w:rsidRPr="00204659" w:rsidRDefault="00692729">
      <w:pPr>
        <w:pStyle w:val="Default"/>
        <w:framePr w:wrap="auto"/>
        <w:ind w:right="333"/>
        <w:rPr>
          <w:rFonts w:ascii="Times New Roman" w:eastAsia="Times New Roman" w:hAnsi="Times New Roman" w:cs="Times New Roman"/>
          <w:i/>
          <w:iCs/>
          <w:noProof/>
          <w:sz w:val="20"/>
          <w:szCs w:val="20"/>
          <w:lang w:val="id-ID"/>
        </w:rPr>
      </w:pPr>
      <w:r w:rsidRPr="00204659">
        <w:rPr>
          <w:rFonts w:ascii="Times New Roman" w:hAnsi="Times New Roman"/>
          <w:b/>
          <w:bCs/>
          <w:i/>
          <w:iCs/>
          <w:noProof/>
          <w:sz w:val="20"/>
          <w:szCs w:val="20"/>
          <w:lang w:val="id-ID"/>
        </w:rPr>
        <w:t>Keywords:</w:t>
      </w:r>
      <w:r w:rsidRPr="00204659">
        <w:rPr>
          <w:rFonts w:ascii="Times New Roman" w:hAnsi="Times New Roman"/>
          <w:i/>
          <w:iCs/>
          <w:noProof/>
          <w:sz w:val="20"/>
          <w:szCs w:val="20"/>
          <w:lang w:val="id-ID"/>
        </w:rPr>
        <w:t xml:space="preserve"> citizenship, social risilience, the 1950s</w:t>
      </w:r>
    </w:p>
    <w:p w14:paraId="7BB4212C" w14:textId="77777777" w:rsidR="000A783A" w:rsidRPr="00204659" w:rsidRDefault="000A783A">
      <w:pPr>
        <w:pStyle w:val="Default"/>
        <w:framePr w:wrap="auto"/>
        <w:ind w:right="333"/>
        <w:jc w:val="center"/>
        <w:rPr>
          <w:rFonts w:ascii="Times New Roman" w:eastAsia="Times New Roman" w:hAnsi="Times New Roman" w:cs="Times New Roman"/>
          <w:b/>
          <w:bCs/>
          <w:noProof/>
          <w:sz w:val="24"/>
          <w:szCs w:val="24"/>
          <w:lang w:val="id-ID"/>
        </w:rPr>
      </w:pPr>
    </w:p>
    <w:p w14:paraId="48699A35" w14:textId="77777777" w:rsidR="000A783A" w:rsidRPr="00204659" w:rsidRDefault="00692729">
      <w:pPr>
        <w:pStyle w:val="Default"/>
        <w:framePr w:wrap="auto"/>
        <w:ind w:right="333"/>
        <w:jc w:val="center"/>
        <w:rPr>
          <w:rFonts w:ascii="Times New Roman" w:eastAsia="Times New Roman" w:hAnsi="Times New Roman" w:cs="Times New Roman"/>
          <w:b/>
          <w:bCs/>
          <w:noProof/>
          <w:sz w:val="24"/>
          <w:szCs w:val="24"/>
          <w:lang w:val="id-ID"/>
        </w:rPr>
      </w:pPr>
      <w:r w:rsidRPr="00204659">
        <w:rPr>
          <w:rFonts w:ascii="Times New Roman" w:hAnsi="Times New Roman"/>
          <w:b/>
          <w:bCs/>
          <w:noProof/>
          <w:sz w:val="24"/>
          <w:szCs w:val="24"/>
          <w:lang w:val="id-ID"/>
        </w:rPr>
        <w:t>ABSTRAK</w:t>
      </w:r>
    </w:p>
    <w:p w14:paraId="164DBB99" w14:textId="77777777" w:rsidR="000A783A" w:rsidRPr="00204659" w:rsidRDefault="00692729">
      <w:pPr>
        <w:pStyle w:val="Default"/>
        <w:framePr w:wrap="auto"/>
        <w:ind w:right="333"/>
        <w:jc w:val="both"/>
        <w:rPr>
          <w:rFonts w:ascii="Times New Roman" w:hAnsi="Times New Roman"/>
          <w:noProof/>
          <w:sz w:val="20"/>
          <w:szCs w:val="20"/>
          <w:lang w:val="id-ID"/>
        </w:rPr>
      </w:pPr>
      <w:r w:rsidRPr="00204659">
        <w:rPr>
          <w:rFonts w:ascii="Times New Roman" w:hAnsi="Times New Roman"/>
          <w:noProof/>
          <w:sz w:val="20"/>
          <w:szCs w:val="20"/>
          <w:lang w:val="id-ID"/>
        </w:rPr>
        <w:t>Artikel ini mengkaji praktik kewargaan sehari-hari masyarakat Indonesia, khususnya di Jawa, tahun 1950an dalam bingkai ketahanan sosial. Selama ini konsep ketahanan telah dipahami dalam konteks keamanan, ketersediaan pangan dan keberlanjutan energi, dan jaring sosial menghadapi darurat bencana alam. Di sisi lain, kajian tentang periode 1950an dalam sejarah Indonesia terfokus pada aspek politik menyangkut percobaan sistem pemerintahan, isu-isu regionalisme dan krisis ekonomi yang berujung pada pergantian rejim kekuasaan. Artikel ini bermaksud menunjukkan bahwa pada periode 1950an itu, praktik kewargaan sehari-hari masyarakat menunjukkan pola yang jika dibaca dalam konsep kontemporer merupakan bentuk ketahanan sosial masyarakat. Periode 1950an merupakan masa-masa awal kemederdekaan Indonesia dengan kondisi pasca perang yang membutuhkan pembangunan infrastruktur di berbagai bidang. Meskipun demikian, dalam kondisi struktur negara yang masih lemah itu masyarakat membuktikan kemampuan bertahan dan berpartisipasi dalam aneka dimensi kehidupan sehari-hari secara kolektif. Dengan metode sejarah untuk membaca berbagai berita surat kabar tahun 1950an sebagai sumber data primer, artikel ini menyimpulkan bahwa praktik kewargaan sehari-hari  dalam bentuk program-program filantropis, perkumpulan sosial dan aksi gerakan sosial merupakan penanda ketahanan kolektif masyarakat dalam menghadapi keadaan tak menentu akibat lemahnya negara ketika itu. Meskipun demikian, praktik kewargaan tersebut cenderung tidak memiliki struktur institusional yang baku.</w:t>
      </w:r>
    </w:p>
    <w:p w14:paraId="3F2295FA" w14:textId="77777777" w:rsidR="000A783A" w:rsidRPr="00204659" w:rsidRDefault="00692729">
      <w:pPr>
        <w:pStyle w:val="Default"/>
        <w:framePr w:wrap="auto"/>
        <w:ind w:right="333"/>
        <w:jc w:val="both"/>
        <w:rPr>
          <w:rFonts w:ascii="Times New Roman" w:eastAsia="Times New Roman" w:hAnsi="Times New Roman" w:cs="Times New Roman"/>
          <w:noProof/>
          <w:sz w:val="20"/>
          <w:szCs w:val="20"/>
          <w:lang w:val="id-ID"/>
        </w:rPr>
      </w:pPr>
      <w:r w:rsidRPr="00204659">
        <w:rPr>
          <w:rFonts w:ascii="Times New Roman" w:hAnsi="Times New Roman"/>
          <w:b/>
          <w:bCs/>
          <w:noProof/>
          <w:sz w:val="20"/>
          <w:szCs w:val="20"/>
          <w:lang w:val="id-ID"/>
        </w:rPr>
        <w:lastRenderedPageBreak/>
        <w:t>Kata kunci:</w:t>
      </w:r>
      <w:r w:rsidRPr="00204659">
        <w:rPr>
          <w:rFonts w:ascii="Times New Roman" w:hAnsi="Times New Roman"/>
          <w:noProof/>
          <w:sz w:val="20"/>
          <w:szCs w:val="20"/>
          <w:lang w:val="id-ID"/>
        </w:rPr>
        <w:t xml:space="preserve"> kewargaan sehari-hari, ketahanan sosial, periode 1950an.</w:t>
      </w:r>
    </w:p>
    <w:p w14:paraId="2CE076E8" w14:textId="77777777" w:rsidR="000A783A" w:rsidRPr="00204659" w:rsidRDefault="000A783A">
      <w:pPr>
        <w:pStyle w:val="Default"/>
        <w:framePr w:wrap="auto"/>
        <w:spacing w:line="480" w:lineRule="auto"/>
        <w:ind w:right="333"/>
        <w:rPr>
          <w:rFonts w:ascii="Arial" w:eastAsia="Arial" w:hAnsi="Arial" w:cs="Arial"/>
          <w:b/>
          <w:bCs/>
          <w:noProof/>
          <w:sz w:val="24"/>
          <w:szCs w:val="24"/>
          <w:lang w:val="id-ID"/>
        </w:rPr>
      </w:pPr>
    </w:p>
    <w:p w14:paraId="3A3E6904" w14:textId="77777777" w:rsidR="000A783A" w:rsidRPr="00204659" w:rsidRDefault="00692729">
      <w:pPr>
        <w:pStyle w:val="Default"/>
        <w:framePr w:wrap="auto"/>
        <w:spacing w:line="480" w:lineRule="auto"/>
        <w:ind w:right="333"/>
        <w:rPr>
          <w:rFonts w:ascii="Arial" w:eastAsia="Arial" w:hAnsi="Arial" w:cs="Arial"/>
          <w:b/>
          <w:bCs/>
          <w:noProof/>
          <w:sz w:val="24"/>
          <w:szCs w:val="24"/>
          <w:lang w:val="id-ID"/>
        </w:rPr>
      </w:pPr>
      <w:r w:rsidRPr="00204659">
        <w:rPr>
          <w:rFonts w:ascii="Arial" w:hAnsi="Arial"/>
          <w:b/>
          <w:bCs/>
          <w:noProof/>
          <w:sz w:val="24"/>
          <w:szCs w:val="24"/>
          <w:lang w:val="id-ID"/>
        </w:rPr>
        <w:t>PENGANTAR</w:t>
      </w:r>
    </w:p>
    <w:p w14:paraId="074F83EA" w14:textId="77777777" w:rsidR="000A783A" w:rsidRPr="00204659" w:rsidRDefault="00692729">
      <w:pPr>
        <w:pStyle w:val="Default"/>
        <w:framePr w:wrap="auto"/>
        <w:spacing w:line="480" w:lineRule="auto"/>
        <w:ind w:right="333" w:firstLine="720"/>
        <w:jc w:val="both"/>
        <w:rPr>
          <w:rFonts w:ascii="Times New Roman" w:eastAsia="Times New Roman" w:hAnsi="Times New Roman" w:cs="Times New Roman"/>
          <w:noProof/>
          <w:color w:val="2D2D2D"/>
          <w:sz w:val="24"/>
          <w:szCs w:val="24"/>
          <w:lang w:val="id-ID"/>
        </w:rPr>
      </w:pPr>
      <w:r w:rsidRPr="00204659">
        <w:rPr>
          <w:rFonts w:ascii="Times New Roman" w:hAnsi="Times New Roman"/>
          <w:noProof/>
          <w:color w:val="2D2D2D"/>
          <w:sz w:val="24"/>
          <w:szCs w:val="24"/>
          <w:lang w:val="id-ID"/>
        </w:rPr>
        <w:t>Konsep ”ketahanan” telah diteliti dalam banyak aspek menyangkut ketahanan keamanan, ketahanan pangan, ketahanan energi, dan ketahanan sosial menghadapi kondisi darurat, misalnya akibat bencana alam. Pada berbagai aspek tersebut, makna ketahanan ditelaah dari perspektif permasalahan dan kebutuhan yang langsung dihadapi masyarakat saat ini. Secara khusus, kajian-kajian mengenai ketahanan sosial mengarah pada upaya-upaya advokasi untuk penguatan kapasitas institusi masyarakat. Sejumlah hasil penelitian menyorot pentingnya program-program ”pemberdayaan”. Misalnya, dalam upaya meningkatkan ketahanan sosial budaya masyarakat di Desa Wisata Panglipuran Bali, gagasan mengembangkan desa wisata diterjemahkan ke dalam aneka program pendampingan dengan cara mengoptimalkan potensi sumber daya alam dan manusia di desa tersebut (Andriyani dkk., 2017). Contoh lain adalah studi yang bertujuan meningkatkan ketahanan ekonomi keluarga melalui optimalisasi program kelompok mandiri masyarakat. Studi di wilayah Yogyakarta ini merekomendasikan antara lain paket pelatihan keberdayaan masyarakat dalam pengelolaan keuangan untuk meningkatkan ketahanan ekonomi rumah tangga (Ismail, 2015). Kajian-kajian tersebut sangat penting untuk memberikan pemahaman tentang pengembangan strategi pendampingan masyarakat secara tepat sasaran.</w:t>
      </w:r>
    </w:p>
    <w:p w14:paraId="10846A19" w14:textId="77777777" w:rsidR="000A783A" w:rsidRPr="00204659" w:rsidRDefault="00692729">
      <w:pPr>
        <w:pStyle w:val="Default"/>
        <w:framePr w:wrap="auto"/>
        <w:spacing w:line="480" w:lineRule="auto"/>
        <w:ind w:right="333" w:firstLine="720"/>
        <w:jc w:val="both"/>
        <w:rPr>
          <w:rFonts w:ascii="Times New Roman" w:eastAsia="Times New Roman" w:hAnsi="Times New Roman" w:cs="Times New Roman"/>
          <w:noProof/>
          <w:color w:val="2D2D2D"/>
          <w:sz w:val="24"/>
          <w:szCs w:val="24"/>
          <w:lang w:val="id-ID"/>
        </w:rPr>
      </w:pPr>
      <w:r w:rsidRPr="00204659">
        <w:rPr>
          <w:rFonts w:ascii="Times New Roman" w:hAnsi="Times New Roman"/>
          <w:noProof/>
          <w:color w:val="2D2D2D"/>
          <w:sz w:val="24"/>
          <w:szCs w:val="24"/>
          <w:lang w:val="id-ID"/>
        </w:rPr>
        <w:t xml:space="preserve">Meskipun demikian, dengan mengangkat isu ”pemberdayaan”, kajian-kajian yang telah ada tentang ketahanan sosial rupa-rupanya berangkat dari paradigma dan anggapan tentang ”ketidakberdayaan” masyarakat. Akibatnya, rekomendasi dalam kajian-kajian itu hampir seragam, yakni perlunya program pendampingan dan advokasi bagi kelompok sasaran. Bertolak dari paradigma ”ketidakberdayaan” masyarakat, kajian-kajian tentang ketahanan </w:t>
      </w:r>
      <w:r w:rsidRPr="00204659">
        <w:rPr>
          <w:rFonts w:ascii="Times New Roman" w:hAnsi="Times New Roman"/>
          <w:noProof/>
          <w:color w:val="2D2D2D"/>
          <w:sz w:val="24"/>
          <w:szCs w:val="24"/>
          <w:lang w:val="id-ID"/>
        </w:rPr>
        <w:lastRenderedPageBreak/>
        <w:t xml:space="preserve">sosial ”mencerabut” masyarakat dari sejarah mereka sendiri. Artinya, pengalaman dan partisipasi aktif masyarakat dalam mengelola dinamika kehidupan sosial mereka sendiri sering tidak diperhitungkan. </w:t>
      </w:r>
    </w:p>
    <w:p w14:paraId="42E6FC80" w14:textId="77777777" w:rsidR="000A783A" w:rsidRPr="00204659" w:rsidRDefault="00692729">
      <w:pPr>
        <w:pStyle w:val="Default"/>
        <w:framePr w:wrap="auto"/>
        <w:spacing w:line="480" w:lineRule="auto"/>
        <w:ind w:right="333" w:firstLine="720"/>
        <w:jc w:val="both"/>
        <w:rPr>
          <w:rFonts w:ascii="Times New Roman" w:eastAsia="Times New Roman" w:hAnsi="Times New Roman" w:cs="Times New Roman"/>
          <w:noProof/>
          <w:color w:val="2D2D2D"/>
          <w:sz w:val="24"/>
          <w:szCs w:val="24"/>
          <w:lang w:val="id-ID"/>
        </w:rPr>
      </w:pPr>
      <w:r w:rsidRPr="00204659">
        <w:rPr>
          <w:rFonts w:ascii="Times New Roman" w:hAnsi="Times New Roman"/>
          <w:noProof/>
          <w:color w:val="2D2D2D"/>
          <w:sz w:val="24"/>
          <w:szCs w:val="24"/>
          <w:lang w:val="id-ID"/>
        </w:rPr>
        <w:t xml:space="preserve">Jauh sebelum munculnya institusi-institusi formal seperti negara dan organisasi-organisasi advokasi seperti lembaga swadaya masyarakat (LSM), masyarakat sendiri telah menunjukkan kapasitas untuk menyelesaikan aneka persoalan yang mereka hadapi. Dengan kata lain, masyarakat memiliki </w:t>
      </w:r>
      <w:r w:rsidRPr="00204659">
        <w:rPr>
          <w:rFonts w:ascii="Times New Roman" w:hAnsi="Times New Roman"/>
          <w:i/>
          <w:iCs/>
          <w:noProof/>
          <w:color w:val="2D2D2D"/>
          <w:sz w:val="24"/>
          <w:szCs w:val="24"/>
          <w:lang w:val="id-ID"/>
        </w:rPr>
        <w:t>institutional knowledge</w:t>
      </w:r>
      <w:r w:rsidRPr="00204659">
        <w:rPr>
          <w:rFonts w:ascii="Times New Roman" w:hAnsi="Times New Roman"/>
          <w:noProof/>
          <w:color w:val="2D2D2D"/>
          <w:sz w:val="24"/>
          <w:szCs w:val="24"/>
          <w:lang w:val="id-ID"/>
        </w:rPr>
        <w:t xml:space="preserve"> tentang ketahanan sosial di dalam sejarah sehari-hari mereka. Praktik untuk memproduksi </w:t>
      </w:r>
      <w:r w:rsidRPr="00204659">
        <w:rPr>
          <w:rFonts w:ascii="Times New Roman" w:hAnsi="Times New Roman"/>
          <w:i/>
          <w:iCs/>
          <w:noProof/>
          <w:color w:val="2D2D2D"/>
          <w:sz w:val="24"/>
          <w:szCs w:val="24"/>
          <w:lang w:val="id-ID"/>
        </w:rPr>
        <w:t xml:space="preserve">institutional knowledge </w:t>
      </w:r>
      <w:r w:rsidRPr="00204659">
        <w:rPr>
          <w:rFonts w:ascii="Times New Roman" w:hAnsi="Times New Roman"/>
          <w:noProof/>
          <w:color w:val="2D2D2D"/>
          <w:sz w:val="24"/>
          <w:szCs w:val="24"/>
          <w:lang w:val="id-ID"/>
        </w:rPr>
        <w:t>disebut sebagai praktik kewargaan (</w:t>
      </w:r>
      <w:r w:rsidRPr="00204659">
        <w:rPr>
          <w:rFonts w:ascii="Times New Roman" w:hAnsi="Times New Roman"/>
          <w:i/>
          <w:iCs/>
          <w:noProof/>
          <w:color w:val="2D2D2D"/>
          <w:sz w:val="24"/>
          <w:szCs w:val="24"/>
          <w:lang w:val="id-ID"/>
        </w:rPr>
        <w:t>citizenship</w:t>
      </w:r>
      <w:r w:rsidRPr="00204659">
        <w:rPr>
          <w:rFonts w:ascii="Times New Roman" w:hAnsi="Times New Roman"/>
          <w:noProof/>
          <w:color w:val="2D2D2D"/>
          <w:sz w:val="24"/>
          <w:szCs w:val="24"/>
          <w:lang w:val="id-ID"/>
        </w:rPr>
        <w:t xml:space="preserve">). Praktik kewargaan dicirikan oleh keterlibatan warga di dalam berbagai aspek dan kegiatan sosial sehari-hari. </w:t>
      </w:r>
      <w:r w:rsidR="004259B4" w:rsidRPr="004259B4">
        <w:rPr>
          <w:rFonts w:ascii="Times New Roman" w:hAnsi="Times New Roman"/>
          <w:noProof/>
          <w:color w:val="2D2D2D"/>
          <w:sz w:val="24"/>
          <w:szCs w:val="24"/>
          <w:lang w:val="id-ID"/>
        </w:rPr>
        <w:t xml:space="preserve">Sebagaimana dikatakan pakar klasik teori kewargaan T.H. Marshall, “kewargaan” mengimplikasikan adanya </w:t>
      </w:r>
      <w:r w:rsidR="004259B4">
        <w:rPr>
          <w:rFonts w:ascii="Times New Roman" w:hAnsi="Times New Roman"/>
          <w:noProof/>
          <w:color w:val="2D2D2D"/>
          <w:sz w:val="24"/>
          <w:szCs w:val="24"/>
        </w:rPr>
        <w:t>“</w:t>
      </w:r>
      <w:r w:rsidR="004259B4" w:rsidRPr="00575546">
        <w:rPr>
          <w:rFonts w:ascii="Times New Roman" w:hAnsi="Times New Roman"/>
          <w:i/>
          <w:noProof/>
          <w:color w:val="2D2D2D"/>
          <w:sz w:val="24"/>
          <w:szCs w:val="24"/>
        </w:rPr>
        <w:t xml:space="preserve">direct sense of community membership based on </w:t>
      </w:r>
      <w:r w:rsidR="00575546" w:rsidRPr="00575546">
        <w:rPr>
          <w:rFonts w:ascii="Times New Roman" w:hAnsi="Times New Roman"/>
          <w:i/>
          <w:noProof/>
          <w:color w:val="2D2D2D"/>
          <w:sz w:val="24"/>
          <w:szCs w:val="24"/>
        </w:rPr>
        <w:t>loyalty to a civilisation which is a common possession</w:t>
      </w:r>
      <w:r w:rsidR="00575546">
        <w:rPr>
          <w:rFonts w:ascii="Times New Roman" w:hAnsi="Times New Roman"/>
          <w:noProof/>
          <w:color w:val="2D2D2D"/>
          <w:sz w:val="24"/>
          <w:szCs w:val="24"/>
        </w:rPr>
        <w:t xml:space="preserve">” (Marshall, terbit ulang 2009, hlm. 151). </w:t>
      </w:r>
      <w:r w:rsidRPr="00204659">
        <w:rPr>
          <w:rFonts w:ascii="Times New Roman" w:hAnsi="Times New Roman"/>
          <w:noProof/>
          <w:color w:val="2D2D2D"/>
          <w:sz w:val="24"/>
          <w:szCs w:val="24"/>
          <w:lang w:val="id-ID"/>
        </w:rPr>
        <w:t xml:space="preserve">Sayangnya, praktik-praktik produksi </w:t>
      </w:r>
      <w:r w:rsidRPr="00204659">
        <w:rPr>
          <w:rFonts w:ascii="Times New Roman" w:hAnsi="Times New Roman"/>
          <w:i/>
          <w:iCs/>
          <w:noProof/>
          <w:color w:val="2D2D2D"/>
          <w:sz w:val="24"/>
          <w:szCs w:val="24"/>
          <w:lang w:val="id-ID"/>
        </w:rPr>
        <w:t xml:space="preserve">institutional knowledge </w:t>
      </w:r>
      <w:r w:rsidRPr="00204659">
        <w:rPr>
          <w:rFonts w:ascii="Times New Roman" w:hAnsi="Times New Roman"/>
          <w:noProof/>
          <w:color w:val="2D2D2D"/>
          <w:sz w:val="24"/>
          <w:szCs w:val="24"/>
          <w:lang w:val="id-ID"/>
        </w:rPr>
        <w:t xml:space="preserve">warga </w:t>
      </w:r>
      <w:r w:rsidR="00575546">
        <w:rPr>
          <w:rFonts w:ascii="Times New Roman" w:hAnsi="Times New Roman"/>
          <w:noProof/>
          <w:color w:val="2D2D2D"/>
          <w:sz w:val="24"/>
          <w:szCs w:val="24"/>
        </w:rPr>
        <w:t xml:space="preserve">sebagai wujud kewargaan </w:t>
      </w:r>
      <w:r w:rsidRPr="00204659">
        <w:rPr>
          <w:rFonts w:ascii="Times New Roman" w:hAnsi="Times New Roman"/>
          <w:noProof/>
          <w:color w:val="2D2D2D"/>
          <w:sz w:val="24"/>
          <w:szCs w:val="24"/>
          <w:lang w:val="id-ID"/>
        </w:rPr>
        <w:t>sering terabaikan dan terlewatkan dari kajian-kajian tentang ketahanan sosial dan jenis-jenis ketahanan lainnya. Dibaca dari perspektif ini, tinjauan sejarah tentang praktik kewargaaan sehari-hari masyarakat menjadi penting dan relevan. Tujuannya, untuk memahami bagaimana masyarakat sendiri telah memperkuat ketahanan sosial di tengah berbagai kondisi yang terus berubah, dengan cara mereka sendiri.</w:t>
      </w:r>
    </w:p>
    <w:p w14:paraId="327195EA" w14:textId="77777777" w:rsidR="000A783A" w:rsidRPr="00204659" w:rsidRDefault="00692729">
      <w:pPr>
        <w:pStyle w:val="Default"/>
        <w:framePr w:wrap="auto"/>
        <w:spacing w:line="480" w:lineRule="auto"/>
        <w:ind w:right="333" w:firstLine="720"/>
        <w:jc w:val="both"/>
        <w:rPr>
          <w:rFonts w:ascii="Times New Roman" w:eastAsia="Times New Roman" w:hAnsi="Times New Roman" w:cs="Times New Roman"/>
          <w:noProof/>
          <w:color w:val="2D2D2D"/>
          <w:sz w:val="24"/>
          <w:szCs w:val="24"/>
          <w:lang w:val="id-ID"/>
        </w:rPr>
      </w:pPr>
      <w:r w:rsidRPr="00204659">
        <w:rPr>
          <w:rFonts w:ascii="Times New Roman" w:hAnsi="Times New Roman"/>
          <w:noProof/>
          <w:color w:val="2D2D2D"/>
          <w:sz w:val="24"/>
          <w:szCs w:val="24"/>
          <w:lang w:val="id-ID"/>
        </w:rPr>
        <w:t xml:space="preserve">Artikel ini bertujuan mengulas praktik kewargaan sehari-hari masyarakat di Jawa Tengah tahun 1950an dalam bingkai ketahanan sosial. Secara khusus, artikel bermaksud menggali bentuk-bentuk praktik-praktik kewargaan yang menunjukkan bentuk ketahanan sosial masyarakat ketika itu. Istilah ”ketahanan nasional” tentu saja istilah kontemporer yang  </w:t>
      </w:r>
      <w:r w:rsidRPr="00204659">
        <w:rPr>
          <w:rFonts w:ascii="Times New Roman" w:hAnsi="Times New Roman"/>
          <w:noProof/>
          <w:color w:val="2D2D2D"/>
          <w:sz w:val="24"/>
          <w:szCs w:val="24"/>
          <w:lang w:val="id-ID"/>
        </w:rPr>
        <w:lastRenderedPageBreak/>
        <w:t xml:space="preserve">belum dipakai secara luas pada periode 1950an. Pembacaan praktik kewargaan 1950sn sebagai bentuk ketahanan sosial disadari karena itu bersifat </w:t>
      </w:r>
      <w:r w:rsidRPr="00204659">
        <w:rPr>
          <w:rFonts w:ascii="Times New Roman" w:hAnsi="Times New Roman"/>
          <w:i/>
          <w:iCs/>
          <w:noProof/>
          <w:color w:val="2D2D2D"/>
          <w:sz w:val="24"/>
          <w:szCs w:val="24"/>
          <w:lang w:val="id-ID"/>
        </w:rPr>
        <w:t>post-factum</w:t>
      </w:r>
      <w:r w:rsidRPr="00204659">
        <w:rPr>
          <w:rFonts w:ascii="Times New Roman" w:hAnsi="Times New Roman"/>
          <w:noProof/>
          <w:color w:val="2D2D2D"/>
          <w:sz w:val="24"/>
          <w:szCs w:val="24"/>
          <w:lang w:val="id-ID"/>
        </w:rPr>
        <w:t xml:space="preserve">. </w:t>
      </w:r>
    </w:p>
    <w:p w14:paraId="4A90FC90" w14:textId="77777777" w:rsidR="000A783A" w:rsidRPr="00204659" w:rsidRDefault="00692729">
      <w:pPr>
        <w:pStyle w:val="Default"/>
        <w:framePr w:wrap="auto"/>
        <w:spacing w:line="480" w:lineRule="auto"/>
        <w:ind w:right="333" w:firstLine="720"/>
        <w:jc w:val="both"/>
        <w:rPr>
          <w:rFonts w:ascii="Times New Roman" w:eastAsia="Times New Roman" w:hAnsi="Times New Roman" w:cs="Times New Roman"/>
          <w:noProof/>
          <w:color w:val="2D2D2D"/>
          <w:sz w:val="24"/>
          <w:szCs w:val="24"/>
          <w:lang w:val="id-ID"/>
        </w:rPr>
      </w:pPr>
      <w:r w:rsidRPr="00204659">
        <w:rPr>
          <w:rFonts w:ascii="Times New Roman" w:hAnsi="Times New Roman"/>
          <w:noProof/>
          <w:color w:val="2D2D2D"/>
          <w:sz w:val="24"/>
          <w:szCs w:val="24"/>
          <w:lang w:val="id-ID"/>
        </w:rPr>
        <w:t>Ketahanan sosial secara konseptual didefinisikan sebagai ”kemampuan individu dan kelompok untuk secara tepat waktu bertindak ketika keadaan stabil dan segera beradaptasi, mengatur-diri dan tetap aktif terlibat dalam merespons kondisi yang tak menentu” (Leitch, 2017). Konsep tersebut mengandung tiga dimensi pokok, yaitu kemampuan atau kapasitas untuk mengidentifikasi dan mengelola persoalan (</w:t>
      </w:r>
      <w:r w:rsidRPr="00204659">
        <w:rPr>
          <w:rFonts w:ascii="Times New Roman" w:hAnsi="Times New Roman"/>
          <w:i/>
          <w:iCs/>
          <w:noProof/>
          <w:color w:val="2D2D2D"/>
          <w:sz w:val="24"/>
          <w:szCs w:val="24"/>
          <w:lang w:val="id-ID"/>
        </w:rPr>
        <w:t>coping capacities</w:t>
      </w:r>
      <w:r w:rsidRPr="00204659">
        <w:rPr>
          <w:rFonts w:ascii="Times New Roman" w:hAnsi="Times New Roman"/>
          <w:noProof/>
          <w:color w:val="2D2D2D"/>
          <w:sz w:val="24"/>
          <w:szCs w:val="24"/>
          <w:lang w:val="id-ID"/>
        </w:rPr>
        <w:t>), kemampuan untuk menyesuaikan diri pada kondisi tak menentu (</w:t>
      </w:r>
      <w:r w:rsidRPr="00204659">
        <w:rPr>
          <w:rFonts w:ascii="Times New Roman" w:hAnsi="Times New Roman"/>
          <w:i/>
          <w:iCs/>
          <w:noProof/>
          <w:color w:val="2D2D2D"/>
          <w:sz w:val="24"/>
          <w:szCs w:val="24"/>
          <w:lang w:val="id-ID"/>
        </w:rPr>
        <w:t>adaptive capacities</w:t>
      </w:r>
      <w:r w:rsidRPr="00204659">
        <w:rPr>
          <w:rFonts w:ascii="Times New Roman" w:hAnsi="Times New Roman"/>
          <w:noProof/>
          <w:color w:val="2D2D2D"/>
          <w:sz w:val="24"/>
          <w:szCs w:val="24"/>
          <w:lang w:val="id-ID"/>
        </w:rPr>
        <w:t>), dan kemampuan berubah menyesuaikan tuntutan kondisi yang juga berubah (</w:t>
      </w:r>
      <w:r w:rsidRPr="00204659">
        <w:rPr>
          <w:rFonts w:ascii="Times New Roman" w:hAnsi="Times New Roman"/>
          <w:i/>
          <w:iCs/>
          <w:noProof/>
          <w:color w:val="2D2D2D"/>
          <w:sz w:val="24"/>
          <w:szCs w:val="24"/>
          <w:lang w:val="id-ID"/>
        </w:rPr>
        <w:t>transformative capacities</w:t>
      </w:r>
      <w:r w:rsidRPr="00204659">
        <w:rPr>
          <w:rFonts w:ascii="Times New Roman" w:hAnsi="Times New Roman"/>
          <w:noProof/>
          <w:color w:val="2D2D2D"/>
          <w:sz w:val="24"/>
          <w:szCs w:val="24"/>
          <w:lang w:val="id-ID"/>
        </w:rPr>
        <w:t>) (Keck &amp; Sakdalporak, 2013: 5).</w:t>
      </w:r>
    </w:p>
    <w:p w14:paraId="3735EFE3" w14:textId="77777777" w:rsidR="000A783A" w:rsidRPr="00204659" w:rsidRDefault="00692729">
      <w:pPr>
        <w:pStyle w:val="Default"/>
        <w:framePr w:wrap="auto"/>
        <w:spacing w:line="480" w:lineRule="auto"/>
        <w:ind w:right="333" w:firstLine="720"/>
        <w:jc w:val="both"/>
        <w:rPr>
          <w:rFonts w:ascii="Times New Roman" w:eastAsia="Times New Roman" w:hAnsi="Times New Roman" w:cs="Times New Roman"/>
          <w:noProof/>
          <w:color w:val="2D2D2D"/>
          <w:sz w:val="24"/>
          <w:szCs w:val="24"/>
          <w:shd w:val="clear" w:color="auto" w:fill="FEFFFF"/>
          <w:lang w:val="id-ID"/>
        </w:rPr>
      </w:pPr>
      <w:r w:rsidRPr="00204659">
        <w:rPr>
          <w:rFonts w:ascii="Times New Roman" w:hAnsi="Times New Roman"/>
          <w:noProof/>
          <w:color w:val="2D2D2D"/>
          <w:sz w:val="24"/>
          <w:szCs w:val="24"/>
          <w:lang w:val="id-ID"/>
        </w:rPr>
        <w:t xml:space="preserve">Di sisi lain </w:t>
      </w:r>
      <w:r w:rsidRPr="00204659">
        <w:rPr>
          <w:rFonts w:ascii="Times New Roman" w:hAnsi="Times New Roman"/>
          <w:noProof/>
          <w:color w:val="2D2D2D"/>
          <w:sz w:val="24"/>
          <w:szCs w:val="24"/>
          <w:shd w:val="clear" w:color="auto" w:fill="FEFFFF"/>
          <w:lang w:val="id-ID"/>
        </w:rPr>
        <w:t>konsep ”kewargaan (</w:t>
      </w:r>
      <w:r w:rsidRPr="00204659">
        <w:rPr>
          <w:rFonts w:ascii="Times New Roman" w:hAnsi="Times New Roman"/>
          <w:i/>
          <w:iCs/>
          <w:noProof/>
          <w:color w:val="2D2D2D"/>
          <w:sz w:val="24"/>
          <w:szCs w:val="24"/>
          <w:shd w:val="clear" w:color="auto" w:fill="FEFFFF"/>
          <w:lang w:val="id-ID"/>
        </w:rPr>
        <w:t>citizenship</w:t>
      </w:r>
      <w:r w:rsidRPr="00204659">
        <w:rPr>
          <w:rFonts w:ascii="Times New Roman" w:hAnsi="Times New Roman"/>
          <w:noProof/>
          <w:color w:val="2D2D2D"/>
          <w:sz w:val="24"/>
          <w:szCs w:val="24"/>
          <w:shd w:val="clear" w:color="auto" w:fill="FEFFFF"/>
          <w:lang w:val="id-ID"/>
        </w:rPr>
        <w:t>)” mengacu pada partisipasi dan pengakuan (</w:t>
      </w:r>
      <w:r w:rsidRPr="00204659">
        <w:rPr>
          <w:rFonts w:ascii="Times New Roman" w:hAnsi="Times New Roman"/>
          <w:i/>
          <w:iCs/>
          <w:noProof/>
          <w:color w:val="2D2D2D"/>
          <w:sz w:val="24"/>
          <w:szCs w:val="24"/>
          <w:shd w:val="clear" w:color="auto" w:fill="FEFFFF"/>
          <w:lang w:val="id-ID"/>
        </w:rPr>
        <w:t>recognition</w:t>
      </w:r>
      <w:r w:rsidRPr="00204659">
        <w:rPr>
          <w:rFonts w:ascii="Times New Roman" w:hAnsi="Times New Roman"/>
          <w:noProof/>
          <w:color w:val="2D2D2D"/>
          <w:sz w:val="24"/>
          <w:szCs w:val="24"/>
          <w:shd w:val="clear" w:color="auto" w:fill="FEFFFF"/>
          <w:lang w:val="id-ID"/>
        </w:rPr>
        <w:t>) atas peran dan posisi-sejajar (</w:t>
      </w:r>
      <w:r w:rsidRPr="00204659">
        <w:rPr>
          <w:rFonts w:ascii="Times New Roman" w:hAnsi="Times New Roman"/>
          <w:i/>
          <w:iCs/>
          <w:noProof/>
          <w:color w:val="2D2D2D"/>
          <w:sz w:val="24"/>
          <w:szCs w:val="24"/>
          <w:shd w:val="clear" w:color="auto" w:fill="FEFFFF"/>
          <w:lang w:val="id-ID"/>
        </w:rPr>
        <w:t>equality</w:t>
      </w:r>
      <w:r w:rsidRPr="00204659">
        <w:rPr>
          <w:rFonts w:ascii="Times New Roman" w:hAnsi="Times New Roman"/>
          <w:noProof/>
          <w:color w:val="2D2D2D"/>
          <w:sz w:val="24"/>
          <w:szCs w:val="24"/>
          <w:shd w:val="clear" w:color="auto" w:fill="FEFFFF"/>
          <w:lang w:val="id-ID"/>
        </w:rPr>
        <w:t>) individu-individu dalam proses-menjadi bersama suatu kelompok/masyarakat</w:t>
      </w:r>
      <w:r w:rsidR="00F55F70">
        <w:rPr>
          <w:rFonts w:ascii="Times New Roman" w:hAnsi="Times New Roman"/>
          <w:noProof/>
          <w:color w:val="2D2D2D"/>
          <w:sz w:val="24"/>
          <w:szCs w:val="24"/>
          <w:shd w:val="clear" w:color="auto" w:fill="FEFFFF"/>
        </w:rPr>
        <w:t xml:space="preserve"> (Hooghe &amp; Oser 2015: 4-5)</w:t>
      </w:r>
      <w:r w:rsidRPr="00204659">
        <w:rPr>
          <w:rFonts w:ascii="Times New Roman" w:hAnsi="Times New Roman"/>
          <w:noProof/>
          <w:color w:val="2D2D2D"/>
          <w:sz w:val="24"/>
          <w:szCs w:val="24"/>
          <w:shd w:val="clear" w:color="auto" w:fill="FEFFFF"/>
          <w:lang w:val="id-ID"/>
        </w:rPr>
        <w:t xml:space="preserve">. Karena sifat rutin dan terus-menerusnya, kehidupan sehari-hari masyarakat membentuk institusi yang disebut bersifat kultural. Institusi yang dimaksud tidak harus berupa ”struktur keras” suatu kelembagaan tetapi bisa juga berupa jejaring kebiasaan yang memiliki landasan nilai kolektif dan fungsi yang merangkul sekaligus mengikat warga. </w:t>
      </w:r>
    </w:p>
    <w:p w14:paraId="2B40AD8F" w14:textId="77777777" w:rsidR="000A783A" w:rsidRPr="00204659" w:rsidRDefault="00692729">
      <w:pPr>
        <w:pStyle w:val="Default"/>
        <w:framePr w:wrap="auto"/>
        <w:spacing w:line="480" w:lineRule="auto"/>
        <w:ind w:right="333" w:firstLine="720"/>
        <w:jc w:val="both"/>
        <w:rPr>
          <w:rFonts w:ascii="Times New Roman" w:eastAsia="Times New Roman" w:hAnsi="Times New Roman" w:cs="Times New Roman"/>
          <w:noProof/>
          <w:color w:val="2D2D2D"/>
          <w:sz w:val="24"/>
          <w:szCs w:val="24"/>
          <w:shd w:val="clear" w:color="auto" w:fill="A8D6FF"/>
          <w:lang w:val="id-ID"/>
        </w:rPr>
      </w:pPr>
      <w:r w:rsidRPr="00204659">
        <w:rPr>
          <w:rFonts w:ascii="Times New Roman" w:hAnsi="Times New Roman"/>
          <w:noProof/>
          <w:color w:val="2D2D2D"/>
          <w:sz w:val="24"/>
          <w:szCs w:val="24"/>
          <w:shd w:val="clear" w:color="auto" w:fill="FEFFFF"/>
          <w:lang w:val="id-ID"/>
        </w:rPr>
        <w:t xml:space="preserve">Institusi kultural sebagai wujud keseharian masyarakat dapat diamati misalnya dalam perkumpulan-perkumpulan sosial, aktivitas kolektif masyarakat dan gaya hidup yang mencerminkan orientasi modernitas mereka. Institusi kultural dalam wujud demikian pada praktiknya tidak bergantung pada keberadaan maupun ketidakberadaan negara, tetapi secara jelas merefleksikan bentuk partisipasi bermasyarakat. Kehidupan sehari-hari masyarakat adalah wujud kewargaan mereka </w:t>
      </w:r>
      <w:r w:rsidRPr="00204659">
        <w:rPr>
          <w:rFonts w:ascii="Times New Roman" w:hAnsi="Times New Roman"/>
          <w:i/>
          <w:iCs/>
          <w:noProof/>
          <w:color w:val="2D2D2D"/>
          <w:sz w:val="24"/>
          <w:szCs w:val="24"/>
          <w:shd w:val="clear" w:color="auto" w:fill="FEFFFF"/>
          <w:lang w:val="id-ID"/>
        </w:rPr>
        <w:t>par excellence</w:t>
      </w:r>
      <w:r w:rsidRPr="00204659">
        <w:rPr>
          <w:rFonts w:ascii="Times New Roman" w:hAnsi="Times New Roman"/>
          <w:noProof/>
          <w:color w:val="2D2D2D"/>
          <w:sz w:val="24"/>
          <w:szCs w:val="24"/>
          <w:shd w:val="clear" w:color="auto" w:fill="FEFFFF"/>
          <w:lang w:val="id-ID"/>
        </w:rPr>
        <w:t xml:space="preserve">. Artinya, kehidupan sehari-hari masyarakat </w:t>
      </w:r>
      <w:r w:rsidRPr="00204659">
        <w:rPr>
          <w:rFonts w:ascii="Times New Roman" w:hAnsi="Times New Roman"/>
          <w:noProof/>
          <w:color w:val="2D2D2D"/>
          <w:sz w:val="24"/>
          <w:szCs w:val="24"/>
          <w:shd w:val="clear" w:color="auto" w:fill="FEFFFF"/>
          <w:lang w:val="id-ID"/>
        </w:rPr>
        <w:lastRenderedPageBreak/>
        <w:t>adalah sebaik-baiknya wujud partisipasi kolektif individu rakyat di dalam kehidupan bernegara. Dinamika harian yang ”biasa-biasa saja” tersebut merupakan wujud terbaik ”apa adanya” dari makna menjadi warga dari sebuah struktur sosial-politik masyarakat.</w:t>
      </w:r>
    </w:p>
    <w:p w14:paraId="6B4F1579" w14:textId="77777777" w:rsidR="000A783A" w:rsidRPr="00204659" w:rsidRDefault="00692729">
      <w:pPr>
        <w:pStyle w:val="Default"/>
        <w:framePr w:wrap="auto"/>
        <w:spacing w:line="480" w:lineRule="auto"/>
        <w:ind w:right="333" w:firstLine="720"/>
        <w:jc w:val="both"/>
        <w:rPr>
          <w:rFonts w:ascii="Times New Roman" w:eastAsia="Times New Roman" w:hAnsi="Times New Roman" w:cs="Times New Roman"/>
          <w:noProof/>
          <w:color w:val="2D2D2D"/>
          <w:sz w:val="24"/>
          <w:szCs w:val="24"/>
          <w:lang w:val="id-ID"/>
        </w:rPr>
      </w:pPr>
      <w:r w:rsidRPr="00204659">
        <w:rPr>
          <w:rFonts w:ascii="Times New Roman" w:hAnsi="Times New Roman"/>
          <w:noProof/>
          <w:color w:val="2D2D2D"/>
          <w:sz w:val="24"/>
          <w:szCs w:val="24"/>
          <w:lang w:val="id-ID"/>
        </w:rPr>
        <w:t xml:space="preserve">Pada kasus Indonesia tahun 1950an, umumnya studi-studi yang telah ada tidak mengulas aspek horisontal interaktif dari keterlibatan individu-individu warga di dalam kehidupan sehari-hari masyarakat. Studi-studi yang ada cenderung berfokus pada aspek besar pembentukan struktur negara, baik menyangkut birokrasi pemerintahan, model politik kekuasaan, maupun proyek sosial untuk mobilisasi kewargaan. Studi Herbeth Feith </w:t>
      </w:r>
      <w:r w:rsidRPr="00204659">
        <w:rPr>
          <w:rFonts w:ascii="Times New Roman" w:hAnsi="Times New Roman"/>
          <w:i/>
          <w:iCs/>
          <w:noProof/>
          <w:color w:val="2D2D2D"/>
          <w:sz w:val="24"/>
          <w:szCs w:val="24"/>
          <w:lang w:val="id-ID"/>
        </w:rPr>
        <w:t>The Decline of Constitutional Democracy in Indonesia</w:t>
      </w:r>
      <w:r w:rsidRPr="00204659">
        <w:rPr>
          <w:rFonts w:ascii="Times New Roman" w:hAnsi="Times New Roman"/>
          <w:noProof/>
          <w:color w:val="2D2D2D"/>
          <w:sz w:val="24"/>
          <w:szCs w:val="24"/>
          <w:lang w:val="id-ID"/>
        </w:rPr>
        <w:t xml:space="preserve"> (Feith 1962), dan studi Farabi Fakih ’The Rise of Managerial State in Indonesia’ (Fakih 2013), misalnya, mengulas proses dinamika pembentukan pemerintahan sebagai bagian penting dari kewargaan politik (</w:t>
      </w:r>
      <w:r w:rsidRPr="00204659">
        <w:rPr>
          <w:rFonts w:ascii="Times New Roman" w:hAnsi="Times New Roman"/>
          <w:i/>
          <w:iCs/>
          <w:noProof/>
          <w:color w:val="2D2D2D"/>
          <w:sz w:val="24"/>
          <w:szCs w:val="24"/>
          <w:lang w:val="id-ID"/>
        </w:rPr>
        <w:t>political citizenship</w:t>
      </w:r>
      <w:r w:rsidRPr="00204659">
        <w:rPr>
          <w:rFonts w:ascii="Times New Roman" w:hAnsi="Times New Roman"/>
          <w:noProof/>
          <w:color w:val="2D2D2D"/>
          <w:sz w:val="24"/>
          <w:szCs w:val="24"/>
          <w:lang w:val="id-ID"/>
        </w:rPr>
        <w:t xml:space="preserve">). Pada kedua karya ini, perihal kewargaan melekat pada diskusi tentang perkembangan dan pembangunan infrastruktur politik negara, khususnya partai politik dan birokrasi. Percobaan penerapan sistem pemerintahan dibaca dalam upaya pembangunan institusi-institusi demokrasi melalui, antara lain, keterlibatan rakyat dalam pemilihan umum. Kemunculan kewargaan politik yang melekat pada proses pembangunan infrastruktur politik negara pada tahun 1950an, menurut Donald L. Horowitz, berakar kuat dan muncul kembali menjadi semacam cetakan atau </w:t>
      </w:r>
      <w:r w:rsidRPr="00204659">
        <w:rPr>
          <w:rFonts w:ascii="Times New Roman" w:hAnsi="Times New Roman"/>
          <w:i/>
          <w:iCs/>
          <w:noProof/>
          <w:color w:val="2D2D2D"/>
          <w:sz w:val="24"/>
          <w:szCs w:val="24"/>
          <w:lang w:val="id-ID"/>
        </w:rPr>
        <w:t>template</w:t>
      </w:r>
      <w:r w:rsidRPr="00204659">
        <w:rPr>
          <w:rFonts w:ascii="Times New Roman" w:hAnsi="Times New Roman"/>
          <w:noProof/>
          <w:color w:val="2D2D2D"/>
          <w:sz w:val="24"/>
          <w:szCs w:val="24"/>
          <w:lang w:val="id-ID"/>
        </w:rPr>
        <w:t xml:space="preserve"> pada konteks perubahan politik pasca kejatuhan Order Baru (Horowitz 2013: 60—61).</w:t>
      </w:r>
    </w:p>
    <w:p w14:paraId="53F7AA95" w14:textId="1263D1EB" w:rsidR="000A783A" w:rsidRPr="00204659" w:rsidRDefault="00692729">
      <w:pPr>
        <w:pStyle w:val="Default"/>
        <w:framePr w:wrap="auto"/>
        <w:spacing w:line="480" w:lineRule="auto"/>
        <w:ind w:right="333" w:firstLine="720"/>
        <w:jc w:val="both"/>
        <w:rPr>
          <w:rFonts w:ascii="Times New Roman" w:eastAsia="Times New Roman" w:hAnsi="Times New Roman" w:cs="Times New Roman"/>
          <w:noProof/>
          <w:color w:val="2D2D2D"/>
          <w:sz w:val="24"/>
          <w:szCs w:val="24"/>
          <w:lang w:val="id-ID"/>
        </w:rPr>
      </w:pPr>
      <w:r w:rsidRPr="00204659">
        <w:rPr>
          <w:rFonts w:ascii="Times New Roman" w:hAnsi="Times New Roman"/>
          <w:noProof/>
          <w:color w:val="2D2D2D"/>
          <w:sz w:val="24"/>
          <w:szCs w:val="24"/>
          <w:lang w:val="id-ID"/>
        </w:rPr>
        <w:t xml:space="preserve">Artikel ini </w:t>
      </w:r>
      <w:bookmarkStart w:id="0" w:name="_GoBack"/>
      <w:bookmarkEnd w:id="0"/>
      <w:r w:rsidRPr="00204659">
        <w:rPr>
          <w:rFonts w:ascii="Times New Roman" w:hAnsi="Times New Roman"/>
          <w:noProof/>
          <w:color w:val="2D2D2D"/>
          <w:sz w:val="24"/>
          <w:szCs w:val="24"/>
          <w:lang w:val="id-ID"/>
        </w:rPr>
        <w:t xml:space="preserve">menerapkan metode sejarah. Tahap-tahap prosedural metode sejarah meliputi keseluruhan proses </w:t>
      </w:r>
      <w:r w:rsidRPr="00204659">
        <w:rPr>
          <w:rFonts w:ascii="Times New Roman" w:hAnsi="Times New Roman"/>
          <w:i/>
          <w:iCs/>
          <w:noProof/>
          <w:color w:val="2D2D2D"/>
          <w:sz w:val="24"/>
          <w:szCs w:val="24"/>
          <w:lang w:val="id-ID"/>
        </w:rPr>
        <w:t>heuristik</w:t>
      </w:r>
      <w:r w:rsidRPr="00204659">
        <w:rPr>
          <w:rFonts w:ascii="Times New Roman" w:hAnsi="Times New Roman"/>
          <w:noProof/>
          <w:color w:val="2D2D2D"/>
          <w:sz w:val="24"/>
          <w:szCs w:val="24"/>
          <w:lang w:val="id-ID"/>
        </w:rPr>
        <w:t xml:space="preserve"> yaitu pemilihan dan pemilahan sumber, pembacaan dan pembandingan sumber secara kritis untuk menilai tingkat reliabilitas sumber, dan akhirnya penulisan narasi sejarah berdasarkan sumber-sumber tersebu</w:t>
      </w:r>
      <w:r w:rsidRPr="00383E13">
        <w:rPr>
          <w:rFonts w:ascii="Times New Roman" w:hAnsi="Times New Roman"/>
          <w:noProof/>
          <w:color w:val="000000" w:themeColor="text1"/>
          <w:sz w:val="24"/>
          <w:szCs w:val="24"/>
          <w:lang w:val="id-ID"/>
        </w:rPr>
        <w:t>t</w:t>
      </w:r>
      <w:r w:rsidR="00383E13">
        <w:rPr>
          <w:rFonts w:ascii="Times New Roman" w:hAnsi="Times New Roman"/>
          <w:noProof/>
          <w:color w:val="000000" w:themeColor="text1"/>
          <w:sz w:val="24"/>
          <w:szCs w:val="24"/>
        </w:rPr>
        <w:t xml:space="preserve"> (Kuntowijoyo 2003).</w:t>
      </w:r>
      <w:r w:rsidRPr="00383E13">
        <w:rPr>
          <w:rFonts w:ascii="Times New Roman" w:hAnsi="Times New Roman"/>
          <w:noProof/>
          <w:color w:val="000000" w:themeColor="text1"/>
          <w:sz w:val="24"/>
          <w:szCs w:val="24"/>
          <w:lang w:val="id-ID"/>
        </w:rPr>
        <w:t xml:space="preserve"> </w:t>
      </w:r>
      <w:r w:rsidRPr="00204659">
        <w:rPr>
          <w:rFonts w:ascii="Times New Roman" w:hAnsi="Times New Roman"/>
          <w:noProof/>
          <w:color w:val="2D2D2D"/>
          <w:sz w:val="24"/>
          <w:szCs w:val="24"/>
          <w:lang w:val="id-ID"/>
        </w:rPr>
        <w:t>Sumber-</w:t>
      </w:r>
      <w:r w:rsidRPr="00204659">
        <w:rPr>
          <w:rFonts w:ascii="Times New Roman" w:hAnsi="Times New Roman"/>
          <w:noProof/>
          <w:color w:val="2D2D2D"/>
          <w:sz w:val="24"/>
          <w:szCs w:val="24"/>
          <w:lang w:val="id-ID"/>
        </w:rPr>
        <w:lastRenderedPageBreak/>
        <w:t xml:space="preserve">sumber primer yang dipakai dalam artikel penelitian ini berupa koran-koran periode 1950an, yang dikumpulkan dari Jogja Library Center, Perpustakaan Nasional Jakarta dan pusat-pusat dokumentasi lainnya baik di Yogyakarta maupun Jakarta. Koran-koran tersebut adalah </w:t>
      </w:r>
      <w:r w:rsidRPr="00204659">
        <w:rPr>
          <w:rFonts w:ascii="Times New Roman" w:hAnsi="Times New Roman"/>
          <w:i/>
          <w:iCs/>
          <w:noProof/>
          <w:color w:val="2D2D2D"/>
          <w:sz w:val="24"/>
          <w:szCs w:val="24"/>
          <w:lang w:val="id-ID"/>
        </w:rPr>
        <w:t>Suara Masyarakat</w:t>
      </w:r>
      <w:r w:rsidRPr="00204659">
        <w:rPr>
          <w:rFonts w:ascii="Times New Roman" w:hAnsi="Times New Roman"/>
          <w:noProof/>
          <w:color w:val="2D2D2D"/>
          <w:sz w:val="24"/>
          <w:szCs w:val="24"/>
          <w:lang w:val="id-ID"/>
        </w:rPr>
        <w:t xml:space="preserve">, Pemandangan, </w:t>
      </w:r>
      <w:r w:rsidRPr="00204659">
        <w:rPr>
          <w:rFonts w:ascii="Times New Roman" w:hAnsi="Times New Roman"/>
          <w:i/>
          <w:iCs/>
          <w:noProof/>
          <w:color w:val="2D2D2D"/>
          <w:sz w:val="24"/>
          <w:szCs w:val="24"/>
          <w:lang w:val="id-ID"/>
        </w:rPr>
        <w:t>Kedaulatan Rakyat</w:t>
      </w:r>
      <w:r w:rsidRPr="00204659">
        <w:rPr>
          <w:rFonts w:ascii="Times New Roman" w:hAnsi="Times New Roman"/>
          <w:noProof/>
          <w:color w:val="2D2D2D"/>
          <w:sz w:val="24"/>
          <w:szCs w:val="24"/>
          <w:lang w:val="id-ID"/>
        </w:rPr>
        <w:t xml:space="preserve">, </w:t>
      </w:r>
      <w:r w:rsidRPr="00204659">
        <w:rPr>
          <w:rFonts w:ascii="Times New Roman" w:hAnsi="Times New Roman"/>
          <w:i/>
          <w:iCs/>
          <w:noProof/>
          <w:color w:val="2D2D2D"/>
          <w:sz w:val="24"/>
          <w:szCs w:val="24"/>
          <w:lang w:val="id-ID"/>
        </w:rPr>
        <w:t>Harian Umum</w:t>
      </w:r>
      <w:r w:rsidRPr="00204659">
        <w:rPr>
          <w:rFonts w:ascii="Times New Roman" w:hAnsi="Times New Roman"/>
          <w:noProof/>
          <w:color w:val="2D2D2D"/>
          <w:sz w:val="24"/>
          <w:szCs w:val="24"/>
          <w:lang w:val="id-ID"/>
        </w:rPr>
        <w:t xml:space="preserve">, </w:t>
      </w:r>
      <w:r w:rsidRPr="00204659">
        <w:rPr>
          <w:rFonts w:ascii="Times New Roman" w:hAnsi="Times New Roman"/>
          <w:i/>
          <w:iCs/>
          <w:noProof/>
          <w:color w:val="2D2D2D"/>
          <w:sz w:val="24"/>
          <w:szCs w:val="24"/>
          <w:lang w:val="id-ID"/>
        </w:rPr>
        <w:t>Sin Po</w:t>
      </w:r>
      <w:r w:rsidRPr="00204659">
        <w:rPr>
          <w:rFonts w:ascii="Times New Roman" w:hAnsi="Times New Roman"/>
          <w:noProof/>
          <w:color w:val="2D2D2D"/>
          <w:sz w:val="24"/>
          <w:szCs w:val="24"/>
          <w:lang w:val="id-ID"/>
        </w:rPr>
        <w:t xml:space="preserve"> dan </w:t>
      </w:r>
      <w:r w:rsidRPr="00204659">
        <w:rPr>
          <w:rFonts w:ascii="Times New Roman" w:hAnsi="Times New Roman"/>
          <w:i/>
          <w:iCs/>
          <w:noProof/>
          <w:color w:val="2D2D2D"/>
          <w:sz w:val="24"/>
          <w:szCs w:val="24"/>
          <w:lang w:val="id-ID"/>
        </w:rPr>
        <w:t>Harian Rakyat</w:t>
      </w:r>
      <w:r w:rsidRPr="00204659">
        <w:rPr>
          <w:rFonts w:ascii="Times New Roman" w:hAnsi="Times New Roman"/>
          <w:noProof/>
          <w:color w:val="2D2D2D"/>
          <w:sz w:val="24"/>
          <w:szCs w:val="24"/>
          <w:lang w:val="id-ID"/>
        </w:rPr>
        <w:t xml:space="preserve">. Koran-koran —sebagai jurnal harian—memuat banyak peristiwa sehari-hari yang sifatnya </w:t>
      </w:r>
      <w:r w:rsidRPr="00204659">
        <w:rPr>
          <w:rFonts w:ascii="Times New Roman" w:hAnsi="Times New Roman"/>
          <w:i/>
          <w:iCs/>
          <w:noProof/>
          <w:color w:val="2D2D2D"/>
          <w:sz w:val="24"/>
          <w:szCs w:val="24"/>
          <w:lang w:val="id-ID"/>
        </w:rPr>
        <w:t>updated</w:t>
      </w:r>
      <w:r w:rsidRPr="00204659">
        <w:rPr>
          <w:rFonts w:ascii="Times New Roman" w:hAnsi="Times New Roman"/>
          <w:noProof/>
          <w:color w:val="2D2D2D"/>
          <w:sz w:val="24"/>
          <w:szCs w:val="24"/>
          <w:lang w:val="id-ID"/>
        </w:rPr>
        <w:t xml:space="preserve">. Karena itu, koran atau surat kabar harian merupakan jenis sumber primer yang paling dekat merekam dan merepresentasikan realitas sehari-hari. </w:t>
      </w:r>
    </w:p>
    <w:p w14:paraId="5F57F80F" w14:textId="77777777" w:rsidR="000A783A" w:rsidRPr="00204659" w:rsidRDefault="000A783A">
      <w:pPr>
        <w:pStyle w:val="Default"/>
        <w:framePr w:wrap="auto"/>
        <w:spacing w:before="100" w:after="100"/>
        <w:ind w:left="720" w:right="333"/>
        <w:jc w:val="both"/>
        <w:rPr>
          <w:rFonts w:ascii="Times New Roman" w:eastAsia="Times New Roman" w:hAnsi="Times New Roman" w:cs="Times New Roman"/>
          <w:noProof/>
          <w:color w:val="2D2D2D"/>
          <w:sz w:val="24"/>
          <w:szCs w:val="24"/>
          <w:lang w:val="id-ID"/>
        </w:rPr>
      </w:pPr>
    </w:p>
    <w:p w14:paraId="4CD440CC" w14:textId="77777777" w:rsidR="000A783A" w:rsidRPr="00204659" w:rsidRDefault="00692729">
      <w:pPr>
        <w:pStyle w:val="Default"/>
        <w:framePr w:wrap="auto"/>
        <w:spacing w:line="480" w:lineRule="auto"/>
        <w:ind w:right="333"/>
        <w:jc w:val="both"/>
        <w:rPr>
          <w:rFonts w:ascii="Times New Roman" w:eastAsia="Times New Roman" w:hAnsi="Times New Roman" w:cs="Times New Roman"/>
          <w:b/>
          <w:bCs/>
          <w:noProof/>
          <w:color w:val="2D2D2D"/>
          <w:sz w:val="24"/>
          <w:szCs w:val="24"/>
          <w:lang w:val="id-ID"/>
        </w:rPr>
      </w:pPr>
      <w:r w:rsidRPr="00204659">
        <w:rPr>
          <w:rFonts w:ascii="Times New Roman" w:hAnsi="Times New Roman"/>
          <w:b/>
          <w:bCs/>
          <w:noProof/>
          <w:color w:val="2D2D2D"/>
          <w:sz w:val="24"/>
          <w:szCs w:val="24"/>
          <w:lang w:val="id-ID"/>
        </w:rPr>
        <w:t>PEMBAHASAN</w:t>
      </w:r>
    </w:p>
    <w:p w14:paraId="05C6BACA" w14:textId="77777777" w:rsidR="000A783A" w:rsidRPr="00204659" w:rsidRDefault="00692729">
      <w:pPr>
        <w:pStyle w:val="Default"/>
        <w:framePr w:wrap="auto"/>
        <w:spacing w:line="480" w:lineRule="auto"/>
        <w:ind w:right="333"/>
        <w:jc w:val="both"/>
        <w:rPr>
          <w:rFonts w:ascii="Times New Roman" w:eastAsia="Times New Roman" w:hAnsi="Times New Roman" w:cs="Times New Roman"/>
          <w:b/>
          <w:bCs/>
          <w:noProof/>
          <w:color w:val="2D2D2D"/>
          <w:sz w:val="24"/>
          <w:szCs w:val="24"/>
          <w:lang w:val="id-ID"/>
        </w:rPr>
      </w:pPr>
      <w:r w:rsidRPr="00204659">
        <w:rPr>
          <w:rFonts w:ascii="Times New Roman" w:hAnsi="Times New Roman"/>
          <w:b/>
          <w:bCs/>
          <w:noProof/>
          <w:color w:val="2D2D2D"/>
          <w:sz w:val="24"/>
          <w:szCs w:val="24"/>
          <w:lang w:val="id-ID"/>
        </w:rPr>
        <w:t>I. Periode 1950an sebagai konteks</w:t>
      </w:r>
    </w:p>
    <w:p w14:paraId="33F88158" w14:textId="77777777" w:rsidR="000A783A" w:rsidRPr="00204659" w:rsidRDefault="00692729">
      <w:pPr>
        <w:pStyle w:val="Default"/>
        <w:framePr w:wrap="auto"/>
        <w:spacing w:line="480" w:lineRule="auto"/>
        <w:ind w:right="333" w:firstLine="720"/>
        <w:jc w:val="both"/>
        <w:rPr>
          <w:rFonts w:ascii="Times New Roman" w:eastAsia="Times New Roman" w:hAnsi="Times New Roman" w:cs="Times New Roman"/>
          <w:noProof/>
          <w:color w:val="2D2D2D"/>
          <w:sz w:val="24"/>
          <w:szCs w:val="24"/>
          <w:lang w:val="id-ID"/>
        </w:rPr>
      </w:pPr>
      <w:r w:rsidRPr="00204659">
        <w:rPr>
          <w:rFonts w:ascii="Times New Roman" w:hAnsi="Times New Roman"/>
          <w:noProof/>
          <w:color w:val="2D2D2D"/>
          <w:sz w:val="24"/>
          <w:szCs w:val="24"/>
          <w:lang w:val="id-ID"/>
        </w:rPr>
        <w:t>Dalam konteks sejarah Indonesia, periode 1950an merupakan periode ketika ketahanan sosial masyarakat Indonesia sangat dibutuhkan dan telah dibuktikan. Periode ini adalah masa pembangunan pasca perang, yaitu Perang Dunia II (1942-1945) dan Perang Kemerdekaan (1945-1949). Ia masa kritis karena adanya berbagai kondisi darurat yang dilingkupi oleh keterbatasan infrastruktur, minimnya anggaran pemerintah dan nihilnya pengalaman sebagai ”bangsa yang bernegara”. Sering dinamai sebagai masa ”mengisi kemerdekaan”, periode 1950an merupakan tahun-tahun awal ketika pucuk-pucuk pimpinan kekuasaan berupaya mewujudkan makna kemerdekaan Indonesia yang diproklamasikan 1945. Upaya ini antara lain berupa program-program pembangunan ”</w:t>
      </w:r>
      <w:r w:rsidRPr="00204659">
        <w:rPr>
          <w:rFonts w:ascii="Times New Roman" w:hAnsi="Times New Roman"/>
          <w:i/>
          <w:iCs/>
          <w:noProof/>
          <w:color w:val="2D2D2D"/>
          <w:sz w:val="24"/>
          <w:szCs w:val="24"/>
          <w:lang w:val="id-ID"/>
        </w:rPr>
        <w:t>nation building</w:t>
      </w:r>
      <w:r w:rsidRPr="00204659">
        <w:rPr>
          <w:rFonts w:ascii="Times New Roman" w:hAnsi="Times New Roman"/>
          <w:noProof/>
          <w:color w:val="2D2D2D"/>
          <w:sz w:val="24"/>
          <w:szCs w:val="24"/>
          <w:lang w:val="id-ID"/>
        </w:rPr>
        <w:t>” dan ”</w:t>
      </w:r>
      <w:r w:rsidRPr="00204659">
        <w:rPr>
          <w:rFonts w:ascii="Times New Roman" w:hAnsi="Times New Roman"/>
          <w:i/>
          <w:iCs/>
          <w:noProof/>
          <w:color w:val="2D2D2D"/>
          <w:sz w:val="24"/>
          <w:szCs w:val="24"/>
          <w:lang w:val="id-ID"/>
        </w:rPr>
        <w:t>state building</w:t>
      </w:r>
      <w:r w:rsidRPr="00204659">
        <w:rPr>
          <w:rFonts w:ascii="Times New Roman" w:hAnsi="Times New Roman"/>
          <w:noProof/>
          <w:color w:val="2D2D2D"/>
          <w:sz w:val="24"/>
          <w:szCs w:val="24"/>
          <w:lang w:val="id-ID"/>
        </w:rPr>
        <w:t xml:space="preserve">”. </w:t>
      </w:r>
    </w:p>
    <w:p w14:paraId="5F86DC04" w14:textId="77777777" w:rsidR="000A783A" w:rsidRPr="00204659" w:rsidRDefault="00692729">
      <w:pPr>
        <w:pStyle w:val="Default"/>
        <w:framePr w:wrap="auto"/>
        <w:spacing w:line="480" w:lineRule="auto"/>
        <w:ind w:right="333" w:firstLine="720"/>
        <w:jc w:val="both"/>
        <w:rPr>
          <w:rFonts w:ascii="Times New Roman" w:eastAsia="Times New Roman" w:hAnsi="Times New Roman" w:cs="Times New Roman"/>
          <w:noProof/>
          <w:color w:val="2D2D2D"/>
          <w:sz w:val="24"/>
          <w:szCs w:val="24"/>
          <w:shd w:val="clear" w:color="auto" w:fill="FEFFFF"/>
          <w:lang w:val="id-ID"/>
        </w:rPr>
      </w:pPr>
      <w:r w:rsidRPr="00204659">
        <w:rPr>
          <w:rFonts w:ascii="Times New Roman" w:hAnsi="Times New Roman"/>
          <w:noProof/>
          <w:color w:val="2D2D2D"/>
          <w:sz w:val="24"/>
          <w:szCs w:val="24"/>
          <w:lang w:val="id-ID"/>
        </w:rPr>
        <w:t xml:space="preserve">Di dalam bingkai ”nation and state building” tahun 1950an, elit negara—yaitu para birokrat pemerintahan—cenderung beranggapan bahwa rakyat tidak/belum memahami makna menjadi bangsa. </w:t>
      </w:r>
      <w:r w:rsidRPr="00204659">
        <w:rPr>
          <w:rFonts w:ascii="Times New Roman" w:hAnsi="Times New Roman"/>
          <w:noProof/>
          <w:color w:val="2D2D2D"/>
          <w:sz w:val="24"/>
          <w:szCs w:val="24"/>
          <w:shd w:val="clear" w:color="auto" w:fill="FEFFFF"/>
          <w:lang w:val="id-ID"/>
        </w:rPr>
        <w:t xml:space="preserve">Massa rakyat yang digambarkan begitu aktif terlibat dan berpartisipasi selama perang merebut kemerdekaan 1945-1949, pada tahun 1950an </w:t>
      </w:r>
      <w:r w:rsidRPr="00204659">
        <w:rPr>
          <w:rFonts w:ascii="Times New Roman" w:hAnsi="Times New Roman"/>
          <w:noProof/>
          <w:color w:val="2D2D2D"/>
          <w:sz w:val="24"/>
          <w:szCs w:val="24"/>
          <w:shd w:val="clear" w:color="auto" w:fill="FEFFFF"/>
          <w:lang w:val="id-ID"/>
        </w:rPr>
        <w:lastRenderedPageBreak/>
        <w:t xml:space="preserve">dimunculkan dan digambarkan oleh elit pemerintah sebagai kumpulan orang-orang yang pasif dan tidak punya gairah dalam kehidupan bersama. Dengan kata lain, massa-rakyat tahun 1950an dipresentasikan sebagai emblem atau tempelan yang keaktifan dan keikutsertaannya dalam dinamika masyakarat hanya merupakan hasil atau akibat dari stimulasi negara. </w:t>
      </w:r>
    </w:p>
    <w:p w14:paraId="53B3777E" w14:textId="77777777" w:rsidR="000A783A" w:rsidRPr="00204659" w:rsidRDefault="00692729">
      <w:pPr>
        <w:pStyle w:val="Default"/>
        <w:framePr w:wrap="auto"/>
        <w:spacing w:line="480" w:lineRule="auto"/>
        <w:ind w:right="333" w:firstLine="720"/>
        <w:jc w:val="both"/>
        <w:rPr>
          <w:rFonts w:ascii="Times New Roman" w:eastAsia="Times New Roman" w:hAnsi="Times New Roman" w:cs="Times New Roman"/>
          <w:noProof/>
          <w:color w:val="2D2D2D"/>
          <w:sz w:val="24"/>
          <w:szCs w:val="24"/>
          <w:lang w:val="id-ID"/>
        </w:rPr>
      </w:pPr>
      <w:r w:rsidRPr="00204659">
        <w:rPr>
          <w:rFonts w:ascii="Times New Roman" w:hAnsi="Times New Roman"/>
          <w:noProof/>
          <w:color w:val="2D2D2D"/>
          <w:sz w:val="24"/>
          <w:szCs w:val="24"/>
          <w:lang w:val="id-ID"/>
        </w:rPr>
        <w:t>Elit-elit politik dan pemerintahan di tahun 1950an menjadi kunci dalam perumusan konsep tentang negara dan tentang kewargaan. Elit yang dimaksud adalah birokrat pemerintahan dan kaum intelektual publik yang meninggalkan jejak baik dalam bentuk arsip pemerintah maupun tulisan dan pemberitaan di koran-koran. Berdasarkan pemikiran kaum elit, negara merdeka Indonesia dibayangkan berisi warga negara yang menghidupi satu standar nilai moralitas yang diimbangi oleh ikatan sosial yang kuat. Seperti diuraikan dalam dokumen-dokumen Departemen Pendidikan Masyarakat tahun 1953, ”setiap warga negara Indonesia, sebagai anggota bangsa, harus memiliki keseimbangan antara dimensi rasa yang sifatnya ke dalam dan ke luar. Dimensi rasa yang ke dalam itu meliputi kehidupan keagamaan dan kemanusiaan. Dimensi rasa yang ke luar mencakup nasionalisme, kedaulatan dan kesejahteraan sosial.” Menurut paparan Departemen Pendidikan Masyarakat, warga negara Indonesia secara keseluruhan harus hidup dalam kolektivisme bersama sehingga mereka menjadi bangsa yang kuat (Departemen Pendidikan Masyarakat 1953: 4). Dengan warga negara yang oleh kalangan elit dibayangkan memiliki karakteristik ideal itu, Indonesia akan memasuki komunitas internasional dengan posisi sebagai anggota yang merdeka dan berdaulat, setara dengan negara-bangsa lainnya (Departemen Penerangan 1950: 6-7).</w:t>
      </w:r>
    </w:p>
    <w:p w14:paraId="26FC0826" w14:textId="77777777" w:rsidR="000A783A" w:rsidRPr="00204659" w:rsidRDefault="00692729">
      <w:pPr>
        <w:pStyle w:val="Default"/>
        <w:framePr w:wrap="auto"/>
        <w:spacing w:line="480" w:lineRule="auto"/>
        <w:ind w:right="333" w:firstLine="720"/>
        <w:jc w:val="both"/>
        <w:rPr>
          <w:rFonts w:ascii="Times New Roman" w:eastAsia="Times New Roman" w:hAnsi="Times New Roman" w:cs="Times New Roman"/>
          <w:noProof/>
          <w:color w:val="2D2D2D"/>
          <w:sz w:val="24"/>
          <w:szCs w:val="24"/>
          <w:lang w:val="id-ID"/>
        </w:rPr>
      </w:pPr>
      <w:r w:rsidRPr="00204659">
        <w:rPr>
          <w:rFonts w:ascii="Times New Roman" w:hAnsi="Times New Roman"/>
          <w:noProof/>
          <w:color w:val="2D2D2D"/>
          <w:sz w:val="24"/>
          <w:szCs w:val="24"/>
          <w:lang w:val="id-ID"/>
        </w:rPr>
        <w:t xml:space="preserve">Kaum elit negara pada tahun 1950an menilai dan beranggapan bahwa massa rakyat Indonesia buta ideologi. Sebuah dokumen pemerintah tahun 1953 menyatakan ”kebanyakan rakyat Indonesia tidak tahu arti menjadi satu bangsa dan menjadi warga dari sebuah negara </w:t>
      </w:r>
      <w:r w:rsidRPr="00204659">
        <w:rPr>
          <w:rFonts w:ascii="Times New Roman" w:hAnsi="Times New Roman"/>
          <w:noProof/>
          <w:color w:val="2D2D2D"/>
          <w:sz w:val="24"/>
          <w:szCs w:val="24"/>
          <w:lang w:val="id-ID"/>
        </w:rPr>
        <w:lastRenderedPageBreak/>
        <w:t>modern merdeka. Mereka selama berabad-abad telah hidup sebagai hamba dalam pola kawula-Gusti” (Arsip Muhammad Yamin No. 247:1, ANRI). Menurut kalangan elit pemerintah, rakyat yang seharusnya menjadi warga negara Indonesia merdeka adalah rakyat yang percaya pada kemampuan sendiri, penuh motivasi dan gelora dengan semangat untuk kemajuan dan cita-cita hidup bersama (Kementerian Pendidikan, Pengajaran dan Kebudayaan 1951: 6).</w:t>
      </w:r>
    </w:p>
    <w:p w14:paraId="2DD15872" w14:textId="77777777" w:rsidR="000A783A" w:rsidRPr="00204659" w:rsidRDefault="00692729">
      <w:pPr>
        <w:pStyle w:val="Default"/>
        <w:framePr w:wrap="auto"/>
        <w:spacing w:line="480" w:lineRule="auto"/>
        <w:ind w:right="333" w:firstLine="720"/>
        <w:jc w:val="both"/>
        <w:rPr>
          <w:rFonts w:ascii="Times New Roman" w:eastAsia="Times New Roman" w:hAnsi="Times New Roman" w:cs="Times New Roman"/>
          <w:noProof/>
          <w:color w:val="2D2D2D"/>
          <w:sz w:val="24"/>
          <w:szCs w:val="24"/>
          <w:shd w:val="clear" w:color="auto" w:fill="FEFFFF"/>
          <w:lang w:val="id-ID"/>
        </w:rPr>
      </w:pPr>
      <w:r w:rsidRPr="00204659">
        <w:rPr>
          <w:rFonts w:ascii="Times New Roman" w:hAnsi="Times New Roman"/>
          <w:noProof/>
          <w:color w:val="2D2D2D"/>
          <w:sz w:val="24"/>
          <w:szCs w:val="24"/>
          <w:lang w:val="id-ID"/>
        </w:rPr>
        <w:t xml:space="preserve">Sebuah dokumen lain pada periode itu menyatakan bahwa ”cara dan proses berpikir massa rakyat, yang diwarisi dari tradisi kuno kolonial, harus diubah dan diperbaiki” (Departemen Pendidikan Masyarakat 1953: 11). Para elit Negara bermaksud menstimulasi ”kesadaran rakyat tentang status mereka sebagai warga negara” (Kementrian Pendidikan dan Pengajaran 1951: 8). Proyek negara ini dirumuskan dengan dua kata kunci, yaitu persatuan dan </w:t>
      </w:r>
      <w:r w:rsidRPr="00204659">
        <w:rPr>
          <w:rFonts w:ascii="Times New Roman" w:hAnsi="Times New Roman"/>
          <w:i/>
          <w:iCs/>
          <w:noProof/>
          <w:color w:val="2D2D2D"/>
          <w:sz w:val="24"/>
          <w:szCs w:val="24"/>
          <w:lang w:val="id-ID"/>
        </w:rPr>
        <w:t>auto-activiteit</w:t>
      </w:r>
      <w:r w:rsidRPr="00204659">
        <w:rPr>
          <w:rFonts w:ascii="Times New Roman" w:hAnsi="Times New Roman"/>
          <w:noProof/>
          <w:color w:val="2D2D2D"/>
          <w:sz w:val="24"/>
          <w:szCs w:val="24"/>
          <w:lang w:val="id-ID"/>
        </w:rPr>
        <w:t xml:space="preserve"> (prakarsa) (Departemen Pendidikan Masyarakat 1953: 7, 11-12). Melalui program-program untuk menggalakkan persatuan dan prakarsa warga, para elit negara menebarkan konsep kewargaan menurut perspektif mereka untuk dihidupi dan dilaksanakan oleh rakyat.</w:t>
      </w:r>
    </w:p>
    <w:p w14:paraId="533AE18F" w14:textId="77777777" w:rsidR="000A783A" w:rsidRPr="00204659" w:rsidRDefault="00692729">
      <w:pPr>
        <w:pStyle w:val="Default"/>
        <w:framePr w:wrap="auto"/>
        <w:spacing w:line="480" w:lineRule="auto"/>
        <w:ind w:right="333" w:firstLine="720"/>
        <w:jc w:val="both"/>
        <w:rPr>
          <w:rFonts w:ascii="Times New Roman" w:eastAsia="Times New Roman" w:hAnsi="Times New Roman" w:cs="Times New Roman"/>
          <w:noProof/>
          <w:color w:val="2D2D2D"/>
          <w:sz w:val="24"/>
          <w:szCs w:val="24"/>
          <w:shd w:val="clear" w:color="auto" w:fill="FEFFFF"/>
          <w:lang w:val="id-ID"/>
        </w:rPr>
      </w:pPr>
      <w:r w:rsidRPr="00204659">
        <w:rPr>
          <w:rFonts w:ascii="Times New Roman" w:hAnsi="Times New Roman"/>
          <w:noProof/>
          <w:color w:val="2D2D2D"/>
          <w:sz w:val="24"/>
          <w:szCs w:val="24"/>
          <w:shd w:val="clear" w:color="auto" w:fill="FEFFFF"/>
          <w:lang w:val="id-ID"/>
        </w:rPr>
        <w:t>Masalah terbesar yang muncul dari penggambaran massa-rakyat tahun 1950an sebagai tidak berdaya dan ”tidak tahu apa-apa tentang makna menjadi warga negara” adalah berkembangnya hegemoni narasi negara tentang kewargaan. Dengan penggambaran rakyat sebagai pasif itu, negara (diwakili oleh elit-elit pemerintah) menampilkan diri sebagai rujukan tunggal pemaknaan atas makna ”menjadi Indonesia”. Seluruh aktivitas rakyat diarahkan dalam bingkai idealisme pembentukan negara.</w:t>
      </w:r>
    </w:p>
    <w:p w14:paraId="14EC041E" w14:textId="77777777" w:rsidR="000A783A" w:rsidRPr="00204659" w:rsidRDefault="00692729">
      <w:pPr>
        <w:pStyle w:val="Default"/>
        <w:framePr w:wrap="auto"/>
        <w:spacing w:line="480" w:lineRule="auto"/>
        <w:ind w:right="333" w:firstLine="720"/>
        <w:jc w:val="both"/>
        <w:rPr>
          <w:rFonts w:ascii="Times New Roman" w:eastAsia="Times New Roman" w:hAnsi="Times New Roman" w:cs="Times New Roman"/>
          <w:noProof/>
          <w:color w:val="2D2D2D"/>
          <w:sz w:val="24"/>
          <w:szCs w:val="24"/>
          <w:shd w:val="clear" w:color="auto" w:fill="FEFFFF"/>
          <w:lang w:val="id-ID"/>
        </w:rPr>
      </w:pPr>
      <w:r w:rsidRPr="00204659">
        <w:rPr>
          <w:rFonts w:ascii="Times New Roman" w:hAnsi="Times New Roman"/>
          <w:noProof/>
          <w:color w:val="2D2D2D"/>
          <w:sz w:val="24"/>
          <w:szCs w:val="24"/>
          <w:shd w:val="clear" w:color="auto" w:fill="FEFFFF"/>
          <w:lang w:val="id-ID"/>
        </w:rPr>
        <w:t>Fakta menunjukkan bahwa banyak dari aktivitas bidang-bidang tersebut telah dijalankan oleh warga masyarakat di berbagai lapisan masyarakat sebelum ada program-</w:t>
      </w:r>
      <w:r w:rsidRPr="00204659">
        <w:rPr>
          <w:rFonts w:ascii="Times New Roman" w:hAnsi="Times New Roman"/>
          <w:noProof/>
          <w:color w:val="2D2D2D"/>
          <w:sz w:val="24"/>
          <w:szCs w:val="24"/>
          <w:shd w:val="clear" w:color="auto" w:fill="FEFFFF"/>
          <w:lang w:val="id-ID"/>
        </w:rPr>
        <w:lastRenderedPageBreak/>
        <w:t>program pemerintah</w:t>
      </w:r>
      <w:r w:rsidR="003E4C5A" w:rsidRPr="003E4C5A">
        <w:rPr>
          <w:rFonts w:ascii="Times New Roman" w:hAnsi="Times New Roman"/>
          <w:noProof/>
          <w:color w:val="2D2D2D"/>
          <w:sz w:val="24"/>
          <w:szCs w:val="24"/>
          <w:shd w:val="clear" w:color="auto" w:fill="FEFFFF"/>
          <w:lang w:val="id-ID"/>
        </w:rPr>
        <w:t xml:space="preserve"> (lihat misalnya praktik kewargaan budaya pada awal abad keduapuluh sebagaimana ditunjukkan oleh Henk Schulte Nordholt</w:t>
      </w:r>
      <w:r w:rsidR="003E4C5A">
        <w:rPr>
          <w:rFonts w:ascii="Times New Roman" w:hAnsi="Times New Roman"/>
          <w:noProof/>
          <w:color w:val="2D2D2D"/>
          <w:sz w:val="24"/>
          <w:szCs w:val="24"/>
          <w:shd w:val="clear" w:color="auto" w:fill="FEFFFF"/>
          <w:lang w:val="id-ID"/>
        </w:rPr>
        <w:t>, 201</w:t>
      </w:r>
      <w:r w:rsidR="003E4C5A" w:rsidRPr="003E4C5A">
        <w:rPr>
          <w:rFonts w:ascii="Times New Roman" w:hAnsi="Times New Roman"/>
          <w:noProof/>
          <w:color w:val="2D2D2D"/>
          <w:sz w:val="24"/>
          <w:szCs w:val="24"/>
          <w:shd w:val="clear" w:color="auto" w:fill="FEFFFF"/>
          <w:lang w:val="id-ID"/>
        </w:rPr>
        <w:t>1)</w:t>
      </w:r>
      <w:r w:rsidR="009873F5" w:rsidRPr="003E4C5A">
        <w:rPr>
          <w:rFonts w:ascii="Times New Roman" w:hAnsi="Times New Roman"/>
          <w:noProof/>
          <w:color w:val="2D2D2D"/>
          <w:sz w:val="24"/>
          <w:szCs w:val="24"/>
          <w:shd w:val="clear" w:color="auto" w:fill="FEFFFF"/>
          <w:lang w:val="id-ID"/>
        </w:rPr>
        <w:t xml:space="preserve">. </w:t>
      </w:r>
      <w:r w:rsidRPr="00204659">
        <w:rPr>
          <w:rFonts w:ascii="Times New Roman" w:hAnsi="Times New Roman"/>
          <w:noProof/>
          <w:color w:val="2D2D2D"/>
          <w:sz w:val="24"/>
          <w:szCs w:val="24"/>
          <w:shd w:val="clear" w:color="auto" w:fill="FEFFFF"/>
          <w:lang w:val="id-ID"/>
        </w:rPr>
        <w:t>Karena itu, kebijakan pemerintah menempatkan program-program untuk ”menggerakkan massa-rakyat” itu tampak sebagai upaya negara menyusup ke dalam kehidupan warga. Melalui proses ini, batasan dan konsep kewargaan yang telah dipraktikkan oleh rakyat dihegemoni oleh narasi dan wacana negara tentang ”apa artinya menjadi warga” yang mengabaikan fakta-fakta tentang praktik kewargaan rakyat dalam kehidupan mereka sehari-hari.</w:t>
      </w:r>
    </w:p>
    <w:p w14:paraId="3D66AC38" w14:textId="77777777" w:rsidR="000A783A" w:rsidRPr="00204659" w:rsidRDefault="000A783A">
      <w:pPr>
        <w:pStyle w:val="Default"/>
        <w:framePr w:wrap="auto"/>
        <w:spacing w:line="480" w:lineRule="auto"/>
        <w:ind w:right="333" w:firstLine="720"/>
        <w:jc w:val="both"/>
        <w:rPr>
          <w:rFonts w:ascii="Times New Roman" w:eastAsia="Times New Roman" w:hAnsi="Times New Roman" w:cs="Times New Roman"/>
          <w:noProof/>
          <w:color w:val="2D2D2D"/>
          <w:sz w:val="24"/>
          <w:szCs w:val="24"/>
          <w:shd w:val="clear" w:color="auto" w:fill="FEFFFF"/>
          <w:lang w:val="id-ID"/>
        </w:rPr>
      </w:pPr>
    </w:p>
    <w:p w14:paraId="26E9B876" w14:textId="77777777" w:rsidR="000A783A" w:rsidRPr="00204659" w:rsidRDefault="00692729">
      <w:pPr>
        <w:pStyle w:val="Default"/>
        <w:framePr w:wrap="auto"/>
        <w:spacing w:line="480" w:lineRule="auto"/>
        <w:ind w:right="333"/>
        <w:jc w:val="both"/>
        <w:rPr>
          <w:rFonts w:ascii="Times New Roman" w:eastAsia="Times New Roman" w:hAnsi="Times New Roman" w:cs="Times New Roman"/>
          <w:b/>
          <w:bCs/>
          <w:noProof/>
          <w:color w:val="2D2D2D"/>
          <w:sz w:val="24"/>
          <w:szCs w:val="24"/>
          <w:shd w:val="clear" w:color="auto" w:fill="FEFFFF"/>
          <w:lang w:val="id-ID"/>
        </w:rPr>
      </w:pPr>
      <w:r w:rsidRPr="00204659">
        <w:rPr>
          <w:rFonts w:ascii="Times New Roman" w:hAnsi="Times New Roman"/>
          <w:b/>
          <w:bCs/>
          <w:noProof/>
          <w:color w:val="2D2D2D"/>
          <w:sz w:val="24"/>
          <w:szCs w:val="24"/>
          <w:shd w:val="clear" w:color="auto" w:fill="FEFFFF"/>
          <w:lang w:val="id-ID"/>
        </w:rPr>
        <w:t>II. Bentuk-bentuk Praktik Kewargaan Tahun 1950an</w:t>
      </w:r>
    </w:p>
    <w:p w14:paraId="6F5651B8" w14:textId="77777777" w:rsidR="000A783A" w:rsidRPr="00204659" w:rsidRDefault="00692729">
      <w:pPr>
        <w:pStyle w:val="Default"/>
        <w:framePr w:wrap="auto"/>
        <w:spacing w:line="480" w:lineRule="auto"/>
        <w:ind w:right="333"/>
        <w:jc w:val="both"/>
        <w:rPr>
          <w:rFonts w:ascii="Times New Roman" w:eastAsia="Times New Roman" w:hAnsi="Times New Roman" w:cs="Times New Roman"/>
          <w:noProof/>
          <w:color w:val="2D2D2D"/>
          <w:sz w:val="24"/>
          <w:szCs w:val="24"/>
          <w:shd w:val="clear" w:color="auto" w:fill="FEFFFF"/>
          <w:lang w:val="id-ID"/>
        </w:rPr>
      </w:pPr>
      <w:r w:rsidRPr="00204659">
        <w:rPr>
          <w:rFonts w:ascii="Times New Roman" w:hAnsi="Times New Roman"/>
          <w:noProof/>
          <w:color w:val="2D2D2D"/>
          <w:sz w:val="24"/>
          <w:szCs w:val="24"/>
          <w:shd w:val="clear" w:color="auto" w:fill="FEFFFF"/>
          <w:lang w:val="id-ID"/>
        </w:rPr>
        <w:t xml:space="preserve">Praktik kewargaan pada 1950an secara sosial mewujud dalam berbagai bentuk. ”Secara sosial” maksudnya bahwa bentuk-bentuk kewargaan tersebut berhubungan langsung dengan kebutuhan rakyat dalam kehidupan kolektif mereka sehari-hari. Dari klasifikasi berita di berbagai surat kabar periode tersebut, diperoleh empat bentuk besar partisipasi warga dalam kehidupan masyarakat. Kelima bentuk kewargaan itu adalah kegiatan untuk penguatan identitas kebangsaan, filantropisme sebagai jaring pengaman sosial, perkumpulan sebagai wadah kewargaan, dan gugatan rakyat sebagai kontrol. Setiap bentuk kewargaan memuat unsur-unsur substansi peristiwa konkrit yang dalam artikel ini dinarasikan secara semi verbatim, artinya menurut versi asli yang tertulis di koran. Karena dirangkai dari berita-berita surat kabar yang sifatnya terpisah, peristiwa-peristiwa tersebut jika dibaca sendiri-sendiri tampak seperti kumpulan peristiwa terserak. Namun jika dibaca secara bersama-sama, aneka peristiwa yang diklasifikasan tematik tersebut menciptakan makna kewargaan. </w:t>
      </w:r>
    </w:p>
    <w:p w14:paraId="5D89EB4A" w14:textId="77777777" w:rsidR="000A783A" w:rsidRPr="00204659" w:rsidRDefault="00692729">
      <w:pPr>
        <w:pStyle w:val="Default"/>
        <w:framePr w:wrap="auto"/>
        <w:spacing w:line="480" w:lineRule="auto"/>
        <w:ind w:right="333"/>
        <w:jc w:val="both"/>
        <w:rPr>
          <w:rFonts w:ascii="Times New Roman" w:eastAsia="Times New Roman" w:hAnsi="Times New Roman" w:cs="Times New Roman"/>
          <w:noProof/>
          <w:color w:val="2D2D2D"/>
          <w:sz w:val="24"/>
          <w:szCs w:val="24"/>
          <w:shd w:val="clear" w:color="auto" w:fill="FEFFFF"/>
          <w:lang w:val="id-ID"/>
        </w:rPr>
      </w:pPr>
      <w:r w:rsidRPr="00204659">
        <w:rPr>
          <w:rFonts w:ascii="Times New Roman" w:eastAsia="Times New Roman" w:hAnsi="Times New Roman" w:cs="Times New Roman"/>
          <w:noProof/>
          <w:color w:val="2D2D2D"/>
          <w:sz w:val="24"/>
          <w:szCs w:val="24"/>
          <w:shd w:val="clear" w:color="auto" w:fill="FEFFFF"/>
          <w:lang w:val="id-ID"/>
        </w:rPr>
        <w:tab/>
      </w:r>
      <w:r w:rsidRPr="00204659">
        <w:rPr>
          <w:rFonts w:ascii="Times New Roman" w:hAnsi="Times New Roman"/>
          <w:noProof/>
          <w:color w:val="2D2D2D"/>
          <w:sz w:val="24"/>
          <w:szCs w:val="24"/>
          <w:shd w:val="clear" w:color="auto" w:fill="FEFFFF"/>
          <w:lang w:val="id-ID"/>
        </w:rPr>
        <w:t xml:space="preserve">Di era 1950an partisipasi masyarakat hadir dalam bentuk kegiatan yang dibuat atas inisiatif masyarakat dengan sedikit atau tanpa keterlibatan pemerintah. Muncul dan </w:t>
      </w:r>
      <w:r w:rsidRPr="00204659">
        <w:rPr>
          <w:rFonts w:ascii="Times New Roman" w:hAnsi="Times New Roman"/>
          <w:noProof/>
          <w:color w:val="2D2D2D"/>
          <w:sz w:val="24"/>
          <w:szCs w:val="24"/>
          <w:shd w:val="clear" w:color="auto" w:fill="FEFFFF"/>
          <w:lang w:val="id-ID"/>
        </w:rPr>
        <w:lastRenderedPageBreak/>
        <w:t xml:space="preserve">berkembangnya kelompok-kelompok sosial di desa-desa, di era 1950an, menurut pemberitaan dari surat kabar </w:t>
      </w:r>
      <w:r w:rsidRPr="00204659">
        <w:rPr>
          <w:rFonts w:ascii="Times New Roman" w:hAnsi="Times New Roman"/>
          <w:i/>
          <w:iCs/>
          <w:noProof/>
          <w:color w:val="2D2D2D"/>
          <w:sz w:val="24"/>
          <w:szCs w:val="24"/>
          <w:shd w:val="clear" w:color="auto" w:fill="FEFFFF"/>
          <w:lang w:val="id-ID"/>
        </w:rPr>
        <w:t>Pemandangan</w:t>
      </w:r>
      <w:r w:rsidRPr="00204659">
        <w:rPr>
          <w:rFonts w:ascii="Times New Roman" w:hAnsi="Times New Roman"/>
          <w:noProof/>
          <w:color w:val="2D2D2D"/>
          <w:sz w:val="24"/>
          <w:szCs w:val="24"/>
          <w:shd w:val="clear" w:color="auto" w:fill="FEFFFF"/>
          <w:lang w:val="id-ID"/>
        </w:rPr>
        <w:t xml:space="preserve"> merupakan kesadaran empatik masyarakat yang mulai tumbuh di dalam kehidupan masyarakat (</w:t>
      </w:r>
      <w:r w:rsidRPr="00204659">
        <w:rPr>
          <w:rFonts w:ascii="Times New Roman" w:hAnsi="Times New Roman"/>
          <w:i/>
          <w:iCs/>
          <w:noProof/>
          <w:color w:val="2D2D2D"/>
          <w:sz w:val="24"/>
          <w:szCs w:val="24"/>
          <w:shd w:val="clear" w:color="auto" w:fill="FEFFFF"/>
          <w:lang w:val="id-ID"/>
        </w:rPr>
        <w:t>Pemandangan</w:t>
      </w:r>
      <w:r w:rsidRPr="00204659">
        <w:rPr>
          <w:rFonts w:ascii="Times New Roman" w:hAnsi="Times New Roman"/>
          <w:noProof/>
          <w:color w:val="2D2D2D"/>
          <w:sz w:val="24"/>
          <w:szCs w:val="24"/>
          <w:shd w:val="clear" w:color="auto" w:fill="FEFFFF"/>
          <w:lang w:val="id-ID"/>
        </w:rPr>
        <w:t xml:space="preserve"> 11 Desember 1956). Kesadaran yang hadir dalam masyarakat ini pun mendapat respon dari pemerintah dengan cara beragam. Kegiatan yang melibatkan pemerintah biasanya dilakukan secara kelompok dan menjadi fenomena di berbagai wilayah. Pada bagian ini, akan dipaparkan bentuk-bentuk kewargaan tahun 1950an dengan uraian tentang detil peristiwa-peristiwanya.</w:t>
      </w:r>
    </w:p>
    <w:p w14:paraId="0F146202" w14:textId="77777777" w:rsidR="000A783A" w:rsidRPr="00204659" w:rsidRDefault="000A783A">
      <w:pPr>
        <w:pStyle w:val="Default"/>
        <w:framePr w:wrap="auto"/>
        <w:spacing w:line="480" w:lineRule="auto"/>
        <w:ind w:right="333"/>
        <w:jc w:val="both"/>
        <w:rPr>
          <w:rFonts w:ascii="Times New Roman" w:eastAsia="Times New Roman" w:hAnsi="Times New Roman" w:cs="Times New Roman"/>
          <w:noProof/>
          <w:color w:val="2D2D2D"/>
          <w:sz w:val="24"/>
          <w:szCs w:val="24"/>
          <w:shd w:val="clear" w:color="auto" w:fill="FEFFFF"/>
          <w:lang w:val="id-ID"/>
        </w:rPr>
      </w:pPr>
    </w:p>
    <w:p w14:paraId="1C009E53" w14:textId="77777777" w:rsidR="000A783A" w:rsidRPr="00204659" w:rsidRDefault="00692729">
      <w:pPr>
        <w:pStyle w:val="Default"/>
        <w:framePr w:wrap="auto"/>
        <w:spacing w:line="480" w:lineRule="auto"/>
        <w:ind w:right="333"/>
        <w:jc w:val="both"/>
        <w:rPr>
          <w:rFonts w:ascii="Times New Roman" w:eastAsia="Times New Roman" w:hAnsi="Times New Roman" w:cs="Times New Roman"/>
          <w:b/>
          <w:bCs/>
          <w:noProof/>
          <w:color w:val="2D2D2D"/>
          <w:sz w:val="24"/>
          <w:szCs w:val="24"/>
          <w:shd w:val="clear" w:color="auto" w:fill="FEFFFF"/>
          <w:lang w:val="id-ID"/>
        </w:rPr>
      </w:pPr>
      <w:r w:rsidRPr="00204659">
        <w:rPr>
          <w:rFonts w:ascii="Times New Roman" w:hAnsi="Times New Roman"/>
          <w:b/>
          <w:bCs/>
          <w:noProof/>
          <w:color w:val="2D2D2D"/>
          <w:sz w:val="24"/>
          <w:szCs w:val="24"/>
          <w:shd w:val="clear" w:color="auto" w:fill="FEFFFF"/>
          <w:lang w:val="id-ID"/>
        </w:rPr>
        <w:t>A. Aktivitas untuk Penguatan Identitas Kebangsaan</w:t>
      </w:r>
    </w:p>
    <w:p w14:paraId="5EC6A773" w14:textId="77777777" w:rsidR="000A783A" w:rsidRPr="00204659" w:rsidRDefault="00692729">
      <w:pPr>
        <w:pStyle w:val="Default"/>
        <w:framePr w:wrap="auto"/>
        <w:spacing w:line="480" w:lineRule="auto"/>
        <w:ind w:right="333"/>
        <w:jc w:val="both"/>
        <w:rPr>
          <w:rFonts w:ascii="Times New Roman" w:eastAsia="Times New Roman" w:hAnsi="Times New Roman" w:cs="Times New Roman"/>
          <w:noProof/>
          <w:color w:val="2D2D2D"/>
          <w:sz w:val="24"/>
          <w:szCs w:val="24"/>
          <w:shd w:val="clear" w:color="auto" w:fill="FEFFFF"/>
          <w:lang w:val="id-ID"/>
        </w:rPr>
      </w:pPr>
      <w:r w:rsidRPr="00204659">
        <w:rPr>
          <w:rFonts w:ascii="Times New Roman" w:hAnsi="Times New Roman"/>
          <w:noProof/>
          <w:color w:val="2D2D2D"/>
          <w:sz w:val="24"/>
          <w:szCs w:val="24"/>
          <w:shd w:val="clear" w:color="auto" w:fill="FEFFFF"/>
          <w:lang w:val="id-ID"/>
        </w:rPr>
        <w:t>Masa awal kemerdekaan Indonesia merupakan masa ketika pembentukan identitas kebangsaan menempati posisi utama dalam daftar isu-isu publik. Upaya untuk menguatkan identitas kebangsaan ditempuh melalui tiga cara. Pertama, melalui kebijakan dan program-program pemerintah—yang tidak akan diulas dalam artikel ini karena sifatnya yang formal dan bukan keseharian. Kedua, melalui penyampaian wacana kebangsaan di depan publik rakyat oleh golongan elit. Ketiga, melalui kegiatan yang menyasar kelompok sosial tertentu di masyarakat.</w:t>
      </w:r>
    </w:p>
    <w:p w14:paraId="0612C3B1" w14:textId="77777777" w:rsidR="000A783A" w:rsidRPr="00204659" w:rsidRDefault="00692729">
      <w:pPr>
        <w:pStyle w:val="Default"/>
        <w:framePr w:wrap="auto"/>
        <w:spacing w:line="480" w:lineRule="auto"/>
        <w:ind w:right="333"/>
        <w:jc w:val="both"/>
        <w:rPr>
          <w:rFonts w:ascii="Times New Roman" w:eastAsia="Times New Roman" w:hAnsi="Times New Roman" w:cs="Times New Roman"/>
          <w:noProof/>
          <w:color w:val="2D2D2D"/>
          <w:sz w:val="24"/>
          <w:szCs w:val="24"/>
          <w:shd w:val="clear" w:color="auto" w:fill="FEFFFF"/>
          <w:lang w:val="id-ID"/>
        </w:rPr>
      </w:pPr>
      <w:r w:rsidRPr="00204659">
        <w:rPr>
          <w:rFonts w:ascii="Times New Roman" w:eastAsia="Times New Roman" w:hAnsi="Times New Roman" w:cs="Times New Roman"/>
          <w:noProof/>
          <w:color w:val="2D2D2D"/>
          <w:sz w:val="24"/>
          <w:szCs w:val="24"/>
          <w:shd w:val="clear" w:color="auto" w:fill="FEFFFF"/>
          <w:lang w:val="id-ID"/>
        </w:rPr>
        <w:tab/>
        <w:t xml:space="preserve">Harian </w:t>
      </w:r>
      <w:r w:rsidRPr="00204659">
        <w:rPr>
          <w:rFonts w:ascii="Times New Roman" w:hAnsi="Times New Roman"/>
          <w:i/>
          <w:iCs/>
          <w:noProof/>
          <w:color w:val="2D2D2D"/>
          <w:sz w:val="24"/>
          <w:szCs w:val="24"/>
          <w:shd w:val="clear" w:color="auto" w:fill="FEFFFF"/>
          <w:lang w:val="id-ID"/>
        </w:rPr>
        <w:t>Sin Po</w:t>
      </w:r>
      <w:r w:rsidRPr="00204659">
        <w:rPr>
          <w:rFonts w:ascii="Times New Roman" w:hAnsi="Times New Roman"/>
          <w:noProof/>
          <w:color w:val="2D2D2D"/>
          <w:sz w:val="24"/>
          <w:szCs w:val="24"/>
          <w:shd w:val="clear" w:color="auto" w:fill="FEFFFF"/>
          <w:lang w:val="id-ID"/>
        </w:rPr>
        <w:t xml:space="preserve">, misalnya, memberitakan pernyataan pemimpin umum Partai Sosialis Indonesia (PSI), Sutan Sjahrir, mengenai solidaritas di antara negara-negara bekas jajahan. Dalam pernyataan yang disampaikan pada pembukaan kongres PSI itu, Sutan Sjahrir menyinggung tentang Konferensi Asia Afrika (KAA) yang menjadi simbol solidaritas global negara-negara bekas jajajahan yang baru saja merdeka, khususnya di wilayah Asia dan Afrika. Menurut Sjahrir, solidaritas global itu dibutuhkan karena ”dalam usaha perjuangan, [melalui] kerjasama dengan organisasi demokratis yang progresif di dalam dan luar negeri, istimewa di </w:t>
      </w:r>
      <w:r w:rsidRPr="00204659">
        <w:rPr>
          <w:rFonts w:ascii="Times New Roman" w:hAnsi="Times New Roman"/>
          <w:noProof/>
          <w:color w:val="2D2D2D"/>
          <w:sz w:val="24"/>
          <w:szCs w:val="24"/>
          <w:shd w:val="clear" w:color="auto" w:fill="FEFFFF"/>
          <w:lang w:val="id-ID"/>
        </w:rPr>
        <w:lastRenderedPageBreak/>
        <w:t>negara-negara yang menuntut kemerdekaan dan kedaulatannya untuk merupakan suatu faktor imbangan dalam percaturan politik internasional” (</w:t>
      </w:r>
      <w:r w:rsidRPr="00204659">
        <w:rPr>
          <w:rFonts w:ascii="Times New Roman" w:hAnsi="Times New Roman"/>
          <w:i/>
          <w:iCs/>
          <w:noProof/>
          <w:color w:val="2D2D2D"/>
          <w:sz w:val="24"/>
          <w:szCs w:val="24"/>
          <w:shd w:val="clear" w:color="auto" w:fill="FEFFFF"/>
          <w:lang w:val="id-ID"/>
        </w:rPr>
        <w:t>Sin Po</w:t>
      </w:r>
      <w:r w:rsidRPr="00204659">
        <w:rPr>
          <w:rFonts w:ascii="Times New Roman" w:hAnsi="Times New Roman"/>
          <w:noProof/>
          <w:color w:val="2D2D2D"/>
          <w:sz w:val="24"/>
          <w:szCs w:val="24"/>
          <w:shd w:val="clear" w:color="auto" w:fill="FEFFFF"/>
          <w:lang w:val="id-ID"/>
        </w:rPr>
        <w:t>, 8 Juni 1955: 11). Sebagai bangsa merdeka, kata Sjahrir, bangsa Indonesia dalam kebersamaan dengan bangsa-bangsa lain harus ”memelopori pembangunan di Asia kepada Asia dan Afrika yang maju dan makmur” (</w:t>
      </w:r>
      <w:r w:rsidRPr="00204659">
        <w:rPr>
          <w:rFonts w:ascii="Times New Roman" w:hAnsi="Times New Roman"/>
          <w:i/>
          <w:iCs/>
          <w:noProof/>
          <w:color w:val="2D2D2D"/>
          <w:sz w:val="24"/>
          <w:szCs w:val="24"/>
          <w:shd w:val="clear" w:color="auto" w:fill="FEFFFF"/>
          <w:lang w:val="id-ID"/>
        </w:rPr>
        <w:t>Sin Po</w:t>
      </w:r>
      <w:r w:rsidRPr="00204659">
        <w:rPr>
          <w:rFonts w:ascii="Times New Roman" w:hAnsi="Times New Roman"/>
          <w:noProof/>
          <w:color w:val="2D2D2D"/>
          <w:sz w:val="24"/>
          <w:szCs w:val="24"/>
          <w:shd w:val="clear" w:color="auto" w:fill="FEFFFF"/>
          <w:lang w:val="id-ID"/>
        </w:rPr>
        <w:t xml:space="preserve">, ibid.). Pernyataan Sjahrir menguatkan kebanggaan kolektif sebagai bangsa merdeka, yang tidak berdiri sendiri tetapi ada bersama dengan bangsa-bangsa lain yang juga baru saja merdeka dari penjajahan. </w:t>
      </w:r>
    </w:p>
    <w:p w14:paraId="18EA19C5" w14:textId="77777777" w:rsidR="000A783A" w:rsidRPr="00204659" w:rsidRDefault="00692729">
      <w:pPr>
        <w:pStyle w:val="Default"/>
        <w:framePr w:wrap="auto"/>
        <w:spacing w:line="480" w:lineRule="auto"/>
        <w:ind w:right="333"/>
        <w:jc w:val="both"/>
        <w:rPr>
          <w:rFonts w:ascii="Times New Roman" w:eastAsia="Times New Roman" w:hAnsi="Times New Roman" w:cs="Times New Roman"/>
          <w:noProof/>
          <w:color w:val="2D2D2D"/>
          <w:sz w:val="24"/>
          <w:szCs w:val="24"/>
          <w:shd w:val="clear" w:color="auto" w:fill="FEFFFF"/>
          <w:lang w:val="id-ID"/>
        </w:rPr>
      </w:pPr>
      <w:r w:rsidRPr="00204659">
        <w:rPr>
          <w:rFonts w:ascii="Times New Roman" w:eastAsia="Times New Roman" w:hAnsi="Times New Roman" w:cs="Times New Roman"/>
          <w:noProof/>
          <w:color w:val="2D2D2D"/>
          <w:sz w:val="24"/>
          <w:szCs w:val="24"/>
          <w:shd w:val="clear" w:color="auto" w:fill="FEFFFF"/>
          <w:lang w:val="id-ID"/>
        </w:rPr>
        <w:tab/>
        <w:t xml:space="preserve">Upaya membangun kesadaran kolektif sebagai bangsa yang merdeka juga dilakukan antara lain dengan menegaskan kembali semangat revolusi. Panglima Kodam III/17 Agustus, Kolonel Soerjosoempeno, dikutip </w:t>
      </w:r>
      <w:r w:rsidRPr="00204659">
        <w:rPr>
          <w:rFonts w:ascii="Times New Roman" w:hAnsi="Times New Roman"/>
          <w:i/>
          <w:iCs/>
          <w:noProof/>
          <w:color w:val="2D2D2D"/>
          <w:sz w:val="24"/>
          <w:szCs w:val="24"/>
          <w:shd w:val="clear" w:color="auto" w:fill="FEFFFF"/>
          <w:lang w:val="id-ID"/>
        </w:rPr>
        <w:t>Harian Rakyat</w:t>
      </w:r>
      <w:r w:rsidRPr="00204659">
        <w:rPr>
          <w:rFonts w:ascii="Times New Roman" w:hAnsi="Times New Roman"/>
          <w:noProof/>
          <w:color w:val="2D2D2D"/>
          <w:sz w:val="24"/>
          <w:szCs w:val="24"/>
          <w:shd w:val="clear" w:color="auto" w:fill="FEFFFF"/>
          <w:lang w:val="id-ID"/>
        </w:rPr>
        <w:t xml:space="preserve"> mengatakan ”revolusi kita bukanlah revolusi tentara dan pemuda tetapi adalah revolusi kita bersama. Justru karena itu jika ada seseorang anggota tentara atau lainnya yang mengaku berjiwa pemuda, dan berlagak seakan-akan golongan dialah yang benar-benar berevolusi sedangkan yang lain tidak, maka mereka tersebut harus di-retul” (</w:t>
      </w:r>
      <w:r w:rsidRPr="00204659">
        <w:rPr>
          <w:rFonts w:ascii="Times New Roman" w:hAnsi="Times New Roman"/>
          <w:i/>
          <w:iCs/>
          <w:noProof/>
          <w:color w:val="2D2D2D"/>
          <w:sz w:val="24"/>
          <w:szCs w:val="24"/>
          <w:shd w:val="clear" w:color="auto" w:fill="FEFFFF"/>
          <w:lang w:val="id-ID"/>
        </w:rPr>
        <w:t>Harian Rakyat</w:t>
      </w:r>
      <w:r w:rsidRPr="00204659">
        <w:rPr>
          <w:rFonts w:ascii="Times New Roman" w:hAnsi="Times New Roman"/>
          <w:noProof/>
          <w:color w:val="2D2D2D"/>
          <w:sz w:val="24"/>
          <w:szCs w:val="24"/>
          <w:shd w:val="clear" w:color="auto" w:fill="FEFFFF"/>
          <w:lang w:val="id-ID"/>
        </w:rPr>
        <w:t>, 15 Desember 1957: II). Apa yang disampaikan Soerjosoempeno mengangkat kembali wacana kebangsaan sebagai hasil perjuangan fisik, yang maknanya di tahun 1950an dialihkan ke dalam sikap mental, yaitu mau berubah secara mendalam (revolusioner). Point lain yang ditekankan adalah bahwa perubahan sikap mental itu adalah perkara kolektif, ”persatuan antara tentara, pemuda dan seluruh elemen masyarakat”. Sikap mental revolusioner yang kolektif adalah wacana yang dilontarkan untuk menjadi ciri identitas kebangsaan periode itu.</w:t>
      </w:r>
    </w:p>
    <w:p w14:paraId="67EB6472" w14:textId="77777777" w:rsidR="000A783A" w:rsidRPr="00204659" w:rsidRDefault="00692729">
      <w:pPr>
        <w:pStyle w:val="Default"/>
        <w:framePr w:wrap="auto"/>
        <w:spacing w:line="480" w:lineRule="auto"/>
        <w:ind w:right="333"/>
        <w:jc w:val="both"/>
        <w:rPr>
          <w:rFonts w:ascii="Times New Roman" w:eastAsia="Times New Roman" w:hAnsi="Times New Roman" w:cs="Times New Roman"/>
          <w:noProof/>
          <w:color w:val="2D2D2D"/>
          <w:sz w:val="24"/>
          <w:szCs w:val="24"/>
          <w:shd w:val="clear" w:color="auto" w:fill="FEFFFF"/>
          <w:lang w:val="id-ID"/>
        </w:rPr>
      </w:pPr>
      <w:r w:rsidRPr="00204659">
        <w:rPr>
          <w:rFonts w:ascii="Times New Roman" w:eastAsia="Times New Roman" w:hAnsi="Times New Roman" w:cs="Times New Roman"/>
          <w:noProof/>
          <w:color w:val="2D2D2D"/>
          <w:sz w:val="24"/>
          <w:szCs w:val="24"/>
          <w:shd w:val="clear" w:color="auto" w:fill="FEFFFF"/>
          <w:lang w:val="id-ID"/>
        </w:rPr>
        <w:tab/>
        <w:t xml:space="preserve">Selain melalui penyebaran wacana oleh kaum elit, upaya memperkuat identitas kebangsaan juga berlangsung melalui kegiatan-kegiatan yang langsung menyasar kelompok sosial tertentu. Koran </w:t>
      </w:r>
      <w:r w:rsidRPr="00204659">
        <w:rPr>
          <w:rFonts w:ascii="Times New Roman" w:hAnsi="Times New Roman"/>
          <w:i/>
          <w:iCs/>
          <w:noProof/>
          <w:color w:val="2D2D2D"/>
          <w:sz w:val="24"/>
          <w:szCs w:val="24"/>
          <w:shd w:val="clear" w:color="auto" w:fill="FEFFFF"/>
          <w:lang w:val="id-ID"/>
        </w:rPr>
        <w:t>Harian Umum</w:t>
      </w:r>
      <w:r w:rsidRPr="00204659">
        <w:rPr>
          <w:rFonts w:ascii="Times New Roman" w:hAnsi="Times New Roman"/>
          <w:noProof/>
          <w:color w:val="2D2D2D"/>
          <w:sz w:val="24"/>
          <w:szCs w:val="24"/>
          <w:shd w:val="clear" w:color="auto" w:fill="FEFFFF"/>
          <w:lang w:val="id-ID"/>
        </w:rPr>
        <w:t xml:space="preserve"> memberitakan bahwa di Madura diadakan kursus </w:t>
      </w:r>
      <w:r w:rsidRPr="00204659">
        <w:rPr>
          <w:rFonts w:ascii="Times New Roman" w:hAnsi="Times New Roman"/>
          <w:noProof/>
          <w:color w:val="2D2D2D"/>
          <w:sz w:val="24"/>
          <w:szCs w:val="24"/>
          <w:shd w:val="clear" w:color="auto" w:fill="FEFFFF"/>
          <w:lang w:val="id-ID"/>
        </w:rPr>
        <w:lastRenderedPageBreak/>
        <w:t xml:space="preserve">Bahasa Indonesia dan kursus ”pelajaran pengetahuan umum”. Kursus diberikan oleh Pahlan, kepala Sekolah Rakyat II yang dibantu Guru Bantu di sekolah tersebut, atas inisiatif sang kepala sekolah. Peserta kursus berjumlah 20 orang warga, ”di antaranya terdapat Kepala Desa”. Di akhir berita tentang kursus ini, </w:t>
      </w:r>
      <w:r w:rsidRPr="00204659">
        <w:rPr>
          <w:rFonts w:ascii="Times New Roman" w:hAnsi="Times New Roman"/>
          <w:i/>
          <w:iCs/>
          <w:noProof/>
          <w:color w:val="2D2D2D"/>
          <w:sz w:val="24"/>
          <w:szCs w:val="24"/>
          <w:shd w:val="clear" w:color="auto" w:fill="FEFFFF"/>
          <w:lang w:val="id-ID"/>
        </w:rPr>
        <w:t>Harian Umum</w:t>
      </w:r>
      <w:r w:rsidRPr="00204659">
        <w:rPr>
          <w:rFonts w:ascii="Times New Roman" w:hAnsi="Times New Roman"/>
          <w:noProof/>
          <w:color w:val="2D2D2D"/>
          <w:sz w:val="24"/>
          <w:szCs w:val="24"/>
          <w:shd w:val="clear" w:color="auto" w:fill="FEFFFF"/>
          <w:lang w:val="id-ID"/>
        </w:rPr>
        <w:t xml:space="preserve"> menulis: ”Semoga tauladan yang baik ini dapat ditiru oleh lain-lain desa, demi kepentingan masyarakat” (</w:t>
      </w:r>
      <w:r w:rsidRPr="00204659">
        <w:rPr>
          <w:rFonts w:ascii="Times New Roman" w:hAnsi="Times New Roman"/>
          <w:i/>
          <w:iCs/>
          <w:noProof/>
          <w:color w:val="2D2D2D"/>
          <w:sz w:val="24"/>
          <w:szCs w:val="24"/>
          <w:shd w:val="clear" w:color="auto" w:fill="FEFFFF"/>
          <w:lang w:val="id-ID"/>
        </w:rPr>
        <w:t>Harian Umum</w:t>
      </w:r>
      <w:r w:rsidRPr="00204659">
        <w:rPr>
          <w:rFonts w:ascii="Times New Roman" w:hAnsi="Times New Roman"/>
          <w:noProof/>
          <w:color w:val="2D2D2D"/>
          <w:sz w:val="24"/>
          <w:szCs w:val="24"/>
          <w:shd w:val="clear" w:color="auto" w:fill="FEFFFF"/>
          <w:lang w:val="id-ID"/>
        </w:rPr>
        <w:t xml:space="preserve"> 2 November 1951). </w:t>
      </w:r>
    </w:p>
    <w:p w14:paraId="4C794700" w14:textId="77777777" w:rsidR="000A783A" w:rsidRPr="00204659" w:rsidRDefault="00692729">
      <w:pPr>
        <w:pStyle w:val="Default"/>
        <w:framePr w:wrap="auto"/>
        <w:spacing w:line="480" w:lineRule="auto"/>
        <w:ind w:right="333"/>
        <w:jc w:val="both"/>
        <w:rPr>
          <w:rFonts w:ascii="Times New Roman" w:eastAsia="Times New Roman" w:hAnsi="Times New Roman" w:cs="Times New Roman"/>
          <w:noProof/>
          <w:color w:val="2D2D2D"/>
          <w:sz w:val="24"/>
          <w:szCs w:val="24"/>
          <w:shd w:val="clear" w:color="auto" w:fill="FEFFFF"/>
          <w:lang w:val="id-ID"/>
        </w:rPr>
      </w:pPr>
      <w:r w:rsidRPr="00204659">
        <w:rPr>
          <w:rFonts w:ascii="Times New Roman" w:eastAsia="Times New Roman" w:hAnsi="Times New Roman" w:cs="Times New Roman"/>
          <w:noProof/>
          <w:color w:val="2D2D2D"/>
          <w:sz w:val="24"/>
          <w:szCs w:val="24"/>
          <w:shd w:val="clear" w:color="auto" w:fill="FEFFFF"/>
          <w:lang w:val="id-ID"/>
        </w:rPr>
        <w:tab/>
        <w:t>Masih di Madura, atas usulan rakyat, Jawatan Pertanian Rakyat Kabupaten Pamekasan pada tanggal 21 November 1951 mengadakan kursus kader wanita tani di desa Sepaan, Pamekasan. Kursus diikuti oleh sebanyak 30 orang. Peserta adalah mereka yang telah menyelesaikan kursus pemberantasan buta huru. Kursus berlangsung selama 6 bulan (</w:t>
      </w:r>
      <w:r w:rsidRPr="00204659">
        <w:rPr>
          <w:rFonts w:ascii="Times New Roman" w:hAnsi="Times New Roman"/>
          <w:i/>
          <w:iCs/>
          <w:noProof/>
          <w:color w:val="2D2D2D"/>
          <w:sz w:val="24"/>
          <w:szCs w:val="24"/>
          <w:shd w:val="clear" w:color="auto" w:fill="FEFFFF"/>
          <w:lang w:val="id-ID"/>
        </w:rPr>
        <w:t>Harian Umum</w:t>
      </w:r>
      <w:r w:rsidRPr="00204659">
        <w:rPr>
          <w:rFonts w:ascii="Times New Roman" w:hAnsi="Times New Roman"/>
          <w:noProof/>
          <w:color w:val="2D2D2D"/>
          <w:sz w:val="24"/>
          <w:szCs w:val="24"/>
          <w:shd w:val="clear" w:color="auto" w:fill="FEFFFF"/>
          <w:lang w:val="id-ID"/>
        </w:rPr>
        <w:t xml:space="preserve"> 26 November 1951).</w:t>
      </w:r>
    </w:p>
    <w:p w14:paraId="63A59FD1" w14:textId="77777777" w:rsidR="000A783A" w:rsidRPr="00204659" w:rsidRDefault="00692729">
      <w:pPr>
        <w:pStyle w:val="Default"/>
        <w:framePr w:wrap="auto"/>
        <w:spacing w:line="480" w:lineRule="auto"/>
        <w:ind w:right="333"/>
        <w:jc w:val="both"/>
        <w:rPr>
          <w:rFonts w:ascii="Times New Roman" w:eastAsia="Times New Roman" w:hAnsi="Times New Roman" w:cs="Times New Roman"/>
          <w:noProof/>
          <w:color w:val="2D2D2D"/>
          <w:sz w:val="24"/>
          <w:szCs w:val="24"/>
          <w:shd w:val="clear" w:color="auto" w:fill="FEFFFF"/>
          <w:lang w:val="id-ID"/>
        </w:rPr>
      </w:pPr>
      <w:r w:rsidRPr="00204659">
        <w:rPr>
          <w:rFonts w:ascii="Times New Roman" w:eastAsia="Times New Roman" w:hAnsi="Times New Roman" w:cs="Times New Roman"/>
          <w:noProof/>
          <w:color w:val="2D2D2D"/>
          <w:sz w:val="24"/>
          <w:szCs w:val="24"/>
          <w:shd w:val="clear" w:color="auto" w:fill="FEFFFF"/>
          <w:lang w:val="id-ID"/>
        </w:rPr>
        <w:tab/>
      </w:r>
      <w:r w:rsidRPr="00204659">
        <w:rPr>
          <w:rFonts w:ascii="Times New Roman" w:hAnsi="Times New Roman"/>
          <w:i/>
          <w:iCs/>
          <w:noProof/>
          <w:color w:val="2D2D2D"/>
          <w:sz w:val="24"/>
          <w:szCs w:val="24"/>
          <w:shd w:val="clear" w:color="auto" w:fill="FEFFFF"/>
          <w:lang w:val="id-ID"/>
        </w:rPr>
        <w:t>Harian Umum</w:t>
      </w:r>
      <w:r w:rsidRPr="00204659">
        <w:rPr>
          <w:rFonts w:ascii="Times New Roman" w:hAnsi="Times New Roman"/>
          <w:noProof/>
          <w:color w:val="2D2D2D"/>
          <w:sz w:val="24"/>
          <w:szCs w:val="24"/>
          <w:shd w:val="clear" w:color="auto" w:fill="FEFFFF"/>
          <w:lang w:val="id-ID"/>
        </w:rPr>
        <w:t xml:space="preserve"> juga memberitakan diadakannya kursus penerangan kewarganegaraan di Rumah Penjara Kalisosok, Surabaya. Kursus diadakan Jumat 14 Desember 1951 atas permintaan direktur Rumah Penjara Kalisosok kepada kantor urusan bangsa asing di Kota Besar Surabaya. Peserta kursus kewarganegaraan meliputi ”para hukuman Indo Blanda, Tionghoa, Arab dan lain-lain”. Menurut berita tersebut, kursus kewarganegaraan ”diselenggarakan agar mereka di penjara mengerti tentang kewarganegaran dan juga mendapat kewarganegaraan menurut kehendak sendiri”. Tujuan tersebut tampaknya tercapai. Buktinya, ”penerangan tersebut mendapat perhatian sepenuhnya ternyata dari pertanyaan yang disampaikan kepada pembicara. Segala pertanyaan yang diajukan oleh pembicara dijawab dengan memuaskan” (</w:t>
      </w:r>
      <w:r w:rsidRPr="00204659">
        <w:rPr>
          <w:rFonts w:ascii="Times New Roman" w:hAnsi="Times New Roman"/>
          <w:i/>
          <w:iCs/>
          <w:noProof/>
          <w:color w:val="2D2D2D"/>
          <w:sz w:val="24"/>
          <w:szCs w:val="24"/>
          <w:shd w:val="clear" w:color="auto" w:fill="FEFFFF"/>
          <w:lang w:val="id-ID"/>
        </w:rPr>
        <w:t>Harian Umum</w:t>
      </w:r>
      <w:r w:rsidRPr="00204659">
        <w:rPr>
          <w:rFonts w:ascii="Times New Roman" w:hAnsi="Times New Roman"/>
          <w:noProof/>
          <w:color w:val="2D2D2D"/>
          <w:sz w:val="24"/>
          <w:szCs w:val="24"/>
          <w:shd w:val="clear" w:color="auto" w:fill="FEFFFF"/>
          <w:lang w:val="id-ID"/>
        </w:rPr>
        <w:t>, 17 Desember 1951).</w:t>
      </w:r>
    </w:p>
    <w:p w14:paraId="63F10671" w14:textId="77777777" w:rsidR="000A783A" w:rsidRPr="00204659" w:rsidRDefault="00692729">
      <w:pPr>
        <w:pStyle w:val="Default"/>
        <w:framePr w:wrap="auto"/>
        <w:spacing w:line="480" w:lineRule="auto"/>
        <w:ind w:right="333"/>
        <w:jc w:val="both"/>
        <w:rPr>
          <w:rFonts w:ascii="Times New Roman" w:eastAsia="Times New Roman" w:hAnsi="Times New Roman" w:cs="Times New Roman"/>
          <w:noProof/>
          <w:color w:val="2D2D2D"/>
          <w:sz w:val="24"/>
          <w:szCs w:val="24"/>
          <w:shd w:val="clear" w:color="auto" w:fill="FEFFFF"/>
          <w:lang w:val="id-ID"/>
        </w:rPr>
      </w:pPr>
      <w:r w:rsidRPr="00204659">
        <w:rPr>
          <w:rFonts w:ascii="Times New Roman" w:eastAsia="Times New Roman" w:hAnsi="Times New Roman" w:cs="Times New Roman"/>
          <w:noProof/>
          <w:color w:val="2D2D2D"/>
          <w:sz w:val="24"/>
          <w:szCs w:val="24"/>
          <w:shd w:val="clear" w:color="auto" w:fill="FEFFFF"/>
          <w:lang w:val="id-ID"/>
        </w:rPr>
        <w:tab/>
        <w:t>Contoh lain adalah</w:t>
      </w:r>
      <w:r w:rsidRPr="00204659">
        <w:rPr>
          <w:rFonts w:ascii="Times New Roman" w:hAnsi="Times New Roman"/>
          <w:noProof/>
          <w:color w:val="2D2D2D"/>
          <w:sz w:val="24"/>
          <w:szCs w:val="24"/>
          <w:shd w:val="clear" w:color="auto" w:fill="FEFFFF"/>
          <w:lang w:val="id-ID"/>
        </w:rPr>
        <w:t xml:space="preserve"> pengiriman tenaga pengajar untuk Lembaga Sosial Tingkat Kabupaten. Calon tenaga pengajar dikirimkan untuk mengikuti kursus yang diadakan dengan </w:t>
      </w:r>
      <w:r w:rsidRPr="00204659">
        <w:rPr>
          <w:rFonts w:ascii="Times New Roman" w:hAnsi="Times New Roman"/>
          <w:noProof/>
          <w:color w:val="2D2D2D"/>
          <w:sz w:val="24"/>
          <w:szCs w:val="24"/>
          <w:shd w:val="clear" w:color="auto" w:fill="FEFFFF"/>
          <w:lang w:val="id-ID"/>
        </w:rPr>
        <w:lastRenderedPageBreak/>
        <w:t>tujuan memperkuat sukarelawan dan sukarelawati kelompok-kelompok dan lembaga sosial di desa-desa. Biaya penyelenggaraan kursus tersebut berasal dari masyarakat. Di daerah Garut, rakyat dari Kecamatan Tjisompet dan Leles di tahun 1956 menyelenggarakan kegiatan sosial mereka dengan biaya sendiri (</w:t>
      </w:r>
      <w:r w:rsidRPr="00204659">
        <w:rPr>
          <w:rFonts w:ascii="Times New Roman" w:hAnsi="Times New Roman"/>
          <w:i/>
          <w:iCs/>
          <w:noProof/>
          <w:color w:val="2D2D2D"/>
          <w:sz w:val="24"/>
          <w:szCs w:val="24"/>
          <w:shd w:val="clear" w:color="auto" w:fill="FEFFFF"/>
          <w:lang w:val="id-ID"/>
        </w:rPr>
        <w:t>Pemandangan</w:t>
      </w:r>
      <w:r w:rsidRPr="00204659">
        <w:rPr>
          <w:rFonts w:ascii="Times New Roman" w:hAnsi="Times New Roman"/>
          <w:noProof/>
          <w:color w:val="2D2D2D"/>
          <w:sz w:val="24"/>
          <w:szCs w:val="24"/>
          <w:shd w:val="clear" w:color="auto" w:fill="FEFFFF"/>
          <w:lang w:val="id-ID"/>
        </w:rPr>
        <w:t>, 11 Desember 1956).</w:t>
      </w:r>
    </w:p>
    <w:p w14:paraId="3090FE02" w14:textId="77777777" w:rsidR="000A783A" w:rsidRPr="00204659" w:rsidRDefault="00692729">
      <w:pPr>
        <w:pStyle w:val="Default"/>
        <w:framePr w:wrap="auto"/>
        <w:spacing w:line="480" w:lineRule="auto"/>
        <w:ind w:right="333"/>
        <w:jc w:val="both"/>
        <w:rPr>
          <w:rFonts w:ascii="Times New Roman" w:eastAsia="Times New Roman" w:hAnsi="Times New Roman" w:cs="Times New Roman"/>
          <w:noProof/>
          <w:color w:val="2D2D2D"/>
          <w:sz w:val="24"/>
          <w:szCs w:val="24"/>
          <w:shd w:val="clear" w:color="auto" w:fill="FEFFFF"/>
          <w:lang w:val="id-ID"/>
        </w:rPr>
      </w:pPr>
      <w:r w:rsidRPr="00204659">
        <w:rPr>
          <w:rFonts w:ascii="Times New Roman" w:eastAsia="Times New Roman" w:hAnsi="Times New Roman" w:cs="Times New Roman"/>
          <w:noProof/>
          <w:color w:val="2D2D2D"/>
          <w:sz w:val="24"/>
          <w:szCs w:val="24"/>
          <w:shd w:val="clear" w:color="auto" w:fill="FEFFFF"/>
          <w:lang w:val="id-ID"/>
        </w:rPr>
        <w:tab/>
        <w:t xml:space="preserve">Peristiwa-peristiwa yang telah diuraikan menunjukkan keterlibatan dan kerjasama antara pemerintah dengan warga dalam upaya memperkuat identitas kebangsaan. Di sana ada wacana yang dimaksudkan sebagai konsep pedoman perilaku. Di sisi lain ada wujud konkrit, yaitu kursus bahasa Indonesia dan kursus kebangsaan, yang tujuannya untuk menguatkan pemahaman rakyat atas identitas kewargaan mereka di dalam </w:t>
      </w:r>
      <w:r w:rsidRPr="00204659">
        <w:rPr>
          <w:rFonts w:ascii="Times New Roman" w:hAnsi="Times New Roman"/>
          <w:noProof/>
          <w:color w:val="2D2D2D"/>
          <w:sz w:val="24"/>
          <w:szCs w:val="24"/>
          <w:shd w:val="clear" w:color="auto" w:fill="FEFFFF"/>
          <w:lang w:val="id-ID"/>
        </w:rPr>
        <w:t xml:space="preserve">”alam” baru, yaitu alam Indonesia merdeka. Praktik penguatan identitas kebangsaan di tahun 1950an ini masih tetap dilakukan hingga sekarang. Studi oleh Raharjo dan kawan-kawan menunjukkan bahwa penguatan </w:t>
      </w:r>
      <w:r w:rsidRPr="00204659">
        <w:rPr>
          <w:rFonts w:ascii="Times New Roman" w:hAnsi="Times New Roman"/>
          <w:i/>
          <w:iCs/>
          <w:noProof/>
          <w:color w:val="2D2D2D"/>
          <w:sz w:val="24"/>
          <w:szCs w:val="24"/>
          <w:shd w:val="clear" w:color="auto" w:fill="FEFFFF"/>
          <w:lang w:val="id-ID"/>
        </w:rPr>
        <w:t>civic literacy</w:t>
      </w:r>
      <w:r w:rsidRPr="00204659">
        <w:rPr>
          <w:rFonts w:ascii="Times New Roman" w:hAnsi="Times New Roman"/>
          <w:noProof/>
          <w:color w:val="2D2D2D"/>
          <w:sz w:val="24"/>
          <w:szCs w:val="24"/>
          <w:shd w:val="clear" w:color="auto" w:fill="FEFFFF"/>
          <w:lang w:val="id-ID"/>
        </w:rPr>
        <w:t xml:space="preserve"> memainkan peran penting dalam membentuk ketahanan sebagai ”warga negara yang baik” di antara generasi muda saat ini (Raharjo dkk. 2017). Baik dulu maupun sekarang, upaya-upaya untuk memperkuat identitas dalam berbagai cara itu menjadi pilar penting terbentuknya ketahanan sosial masyarakat di bidang ideologi kebangsaan dan visi bersama sebagai warga bangsa.</w:t>
      </w:r>
    </w:p>
    <w:p w14:paraId="456D6E37" w14:textId="77777777" w:rsidR="000A783A" w:rsidRPr="00497BEB" w:rsidRDefault="000A783A">
      <w:pPr>
        <w:pStyle w:val="Default"/>
        <w:framePr w:wrap="auto"/>
        <w:spacing w:line="480" w:lineRule="auto"/>
        <w:ind w:right="333"/>
        <w:jc w:val="both"/>
        <w:rPr>
          <w:rFonts w:ascii="Times New Roman" w:eastAsia="Times New Roman" w:hAnsi="Times New Roman" w:cs="Times New Roman"/>
          <w:noProof/>
          <w:color w:val="2D2D2D"/>
          <w:sz w:val="24"/>
          <w:szCs w:val="24"/>
          <w:shd w:val="clear" w:color="auto" w:fill="FEFFFF"/>
        </w:rPr>
      </w:pPr>
    </w:p>
    <w:p w14:paraId="122A0581" w14:textId="77777777" w:rsidR="000A783A" w:rsidRPr="00204659" w:rsidRDefault="00692729">
      <w:pPr>
        <w:pStyle w:val="Default"/>
        <w:framePr w:wrap="auto"/>
        <w:spacing w:line="480" w:lineRule="auto"/>
        <w:ind w:right="333"/>
        <w:jc w:val="both"/>
        <w:rPr>
          <w:rFonts w:ascii="Times New Roman" w:eastAsia="Times New Roman" w:hAnsi="Times New Roman" w:cs="Times New Roman"/>
          <w:b/>
          <w:bCs/>
          <w:noProof/>
          <w:color w:val="2D2D2D"/>
          <w:sz w:val="24"/>
          <w:szCs w:val="24"/>
          <w:shd w:val="clear" w:color="auto" w:fill="FEFFFF"/>
          <w:lang w:val="id-ID"/>
        </w:rPr>
      </w:pPr>
      <w:r w:rsidRPr="00204659">
        <w:rPr>
          <w:rFonts w:ascii="Times New Roman" w:hAnsi="Times New Roman"/>
          <w:b/>
          <w:bCs/>
          <w:noProof/>
          <w:color w:val="2D2D2D"/>
          <w:sz w:val="24"/>
          <w:szCs w:val="24"/>
          <w:shd w:val="clear" w:color="auto" w:fill="FEFFFF"/>
          <w:lang w:val="id-ID"/>
        </w:rPr>
        <w:t>B. Filantropisme Sebagai Jaring Pengaman Sosial</w:t>
      </w:r>
    </w:p>
    <w:p w14:paraId="7121F150" w14:textId="77777777" w:rsidR="000A783A" w:rsidRPr="00204659" w:rsidRDefault="00692729">
      <w:pPr>
        <w:pStyle w:val="Default"/>
        <w:framePr w:wrap="auto"/>
        <w:spacing w:line="480" w:lineRule="auto"/>
        <w:ind w:right="333"/>
        <w:jc w:val="both"/>
        <w:rPr>
          <w:rFonts w:ascii="Times New Roman" w:eastAsia="Times New Roman" w:hAnsi="Times New Roman" w:cs="Times New Roman"/>
          <w:noProof/>
          <w:color w:val="2D2D2D"/>
          <w:sz w:val="24"/>
          <w:szCs w:val="24"/>
          <w:shd w:val="clear" w:color="auto" w:fill="FEFFFF"/>
          <w:lang w:val="id-ID"/>
        </w:rPr>
      </w:pPr>
      <w:r w:rsidRPr="00204659">
        <w:rPr>
          <w:rFonts w:ascii="Times New Roman" w:hAnsi="Times New Roman"/>
          <w:noProof/>
          <w:color w:val="2D2D2D"/>
          <w:sz w:val="24"/>
          <w:szCs w:val="24"/>
          <w:shd w:val="clear" w:color="auto" w:fill="FEFFFF"/>
          <w:lang w:val="id-ID"/>
        </w:rPr>
        <w:t xml:space="preserve">Tindakan-tindakan filantropis, yaitu kesediaan bederma dan berbagi untuk kesejahteraan dan kebaikan orang lain dan komunitas, sangat menonjol di tahun 1950an. Kita tahu bahwa di masa awal kemerdekaan itu keadaan serba sulit dalam berbagai hal. Pemerintah mengalami keterbatasan anggaran dan tidak mampu memenuhi program-program kesejahteraan rakyat. Di sisi lain, sebagian besar rakyat dalam keadaan miskin dan buta huruf, sebagian lain </w:t>
      </w:r>
      <w:r w:rsidRPr="00204659">
        <w:rPr>
          <w:rFonts w:ascii="Times New Roman" w:hAnsi="Times New Roman"/>
          <w:noProof/>
          <w:color w:val="2D2D2D"/>
          <w:sz w:val="24"/>
          <w:szCs w:val="24"/>
          <w:shd w:val="clear" w:color="auto" w:fill="FEFFFF"/>
          <w:lang w:val="id-ID"/>
        </w:rPr>
        <w:lastRenderedPageBreak/>
        <w:t>menganggur akibat sempitnya lapangan kerja. Di tengah situasi demikian, yang pantas dicatat, semangat kebersamaan warga justru sangat menonjol. Hal ini dibuktikan dalam pemberitaan tentang berupa-rupa kegiatan sosial untuk saling membantu. Kami mengidentifikasi empat kelompok bentuk tindakan saling-membantu yang ditunjukkan oleh warga masyarakat di tahun 195an, yaitu kitanan anak yatim piatu, penggalangan dana sosial, bantuan kelompok politik, dan kerja bakti.</w:t>
      </w:r>
    </w:p>
    <w:p w14:paraId="3E3386E5" w14:textId="77777777" w:rsidR="000A783A" w:rsidRPr="00204659" w:rsidRDefault="000A783A">
      <w:pPr>
        <w:pStyle w:val="Default"/>
        <w:framePr w:wrap="auto"/>
        <w:spacing w:line="480" w:lineRule="auto"/>
        <w:ind w:right="333"/>
        <w:jc w:val="both"/>
        <w:rPr>
          <w:rFonts w:ascii="Times New Roman" w:eastAsia="Times New Roman" w:hAnsi="Times New Roman" w:cs="Times New Roman"/>
          <w:noProof/>
          <w:color w:val="2D2D2D"/>
          <w:sz w:val="24"/>
          <w:szCs w:val="24"/>
          <w:shd w:val="clear" w:color="auto" w:fill="FEFFFF"/>
          <w:lang w:val="id-ID"/>
        </w:rPr>
      </w:pPr>
    </w:p>
    <w:p w14:paraId="59CACA58" w14:textId="77777777" w:rsidR="000A783A" w:rsidRPr="00204659" w:rsidRDefault="00692729">
      <w:pPr>
        <w:pStyle w:val="Default"/>
        <w:framePr w:wrap="auto"/>
        <w:spacing w:line="480" w:lineRule="auto"/>
        <w:ind w:right="333"/>
        <w:jc w:val="both"/>
        <w:rPr>
          <w:rFonts w:ascii="Times New Roman" w:eastAsia="Times New Roman" w:hAnsi="Times New Roman" w:cs="Times New Roman"/>
          <w:b/>
          <w:bCs/>
          <w:i/>
          <w:iCs/>
          <w:noProof/>
          <w:color w:val="2D2D2D"/>
          <w:sz w:val="24"/>
          <w:szCs w:val="24"/>
          <w:shd w:val="clear" w:color="auto" w:fill="FEFFFF"/>
          <w:lang w:val="id-ID"/>
        </w:rPr>
      </w:pPr>
      <w:r w:rsidRPr="00204659">
        <w:rPr>
          <w:rFonts w:ascii="Times New Roman" w:hAnsi="Times New Roman"/>
          <w:b/>
          <w:bCs/>
          <w:i/>
          <w:iCs/>
          <w:noProof/>
          <w:color w:val="2D2D2D"/>
          <w:sz w:val="24"/>
          <w:szCs w:val="24"/>
          <w:shd w:val="clear" w:color="auto" w:fill="FEFFFF"/>
          <w:lang w:val="id-ID"/>
        </w:rPr>
        <w:t>1. Kitanan Anak Yatim Piatu</w:t>
      </w:r>
    </w:p>
    <w:p w14:paraId="53C172ED" w14:textId="77777777" w:rsidR="000A783A" w:rsidRDefault="00692729">
      <w:pPr>
        <w:pStyle w:val="Default"/>
        <w:framePr w:wrap="auto"/>
        <w:spacing w:line="480" w:lineRule="auto"/>
        <w:ind w:right="333"/>
        <w:jc w:val="both"/>
        <w:rPr>
          <w:rFonts w:ascii="Times New Roman" w:hAnsi="Times New Roman"/>
          <w:noProof/>
          <w:color w:val="2D2D2D"/>
          <w:sz w:val="24"/>
          <w:szCs w:val="24"/>
          <w:shd w:val="clear" w:color="auto" w:fill="FEFFFF"/>
        </w:rPr>
      </w:pPr>
      <w:r w:rsidRPr="00204659">
        <w:rPr>
          <w:rFonts w:ascii="Times New Roman" w:hAnsi="Times New Roman"/>
          <w:noProof/>
          <w:color w:val="2D2D2D"/>
          <w:sz w:val="24"/>
          <w:szCs w:val="24"/>
          <w:shd w:val="clear" w:color="auto" w:fill="FEFFFF"/>
          <w:lang w:val="id-ID"/>
        </w:rPr>
        <w:t>Contoh lain tentang respon dari lembaga pemerintah terhadap munculnya kegiatan sosial masyarakat meliputi kegiatan yang sifatnya kolaborasi antara pemerintah dan masyarakat, seperti yang dilakukan oleh lembaga sosial dan lembaga kesehatan bersama masyarakat Desa Kota Kaler K.K Sukabumi. Masyarakat Rukun Kampung Kaler, Sukabumi bersama para demawan dan Lembaga Sosial Desa (LSD) Kaler K.K Sukabumi, pada tanggal 2 Nopember 1956, melangsungkan kegiatan kitanan 9 anak yatim piatu yang bertempat di masjid Dj’mi Sriwedari (</w:t>
      </w:r>
      <w:r w:rsidRPr="00204659">
        <w:rPr>
          <w:rFonts w:ascii="Times New Roman" w:hAnsi="Times New Roman"/>
          <w:i/>
          <w:iCs/>
          <w:noProof/>
          <w:color w:val="2D2D2D"/>
          <w:sz w:val="24"/>
          <w:szCs w:val="24"/>
          <w:shd w:val="clear" w:color="auto" w:fill="FEFFFF"/>
          <w:lang w:val="id-ID"/>
        </w:rPr>
        <w:t>Suara Masyarakat</w:t>
      </w:r>
      <w:r w:rsidRPr="00204659">
        <w:rPr>
          <w:rFonts w:ascii="Times New Roman" w:hAnsi="Times New Roman"/>
          <w:noProof/>
          <w:color w:val="2D2D2D"/>
          <w:sz w:val="24"/>
          <w:szCs w:val="24"/>
          <w:shd w:val="clear" w:color="auto" w:fill="FEFFFF"/>
          <w:lang w:val="id-ID"/>
        </w:rPr>
        <w:t>, 10 November 1956). Acara tersebut juga mendapat sokongan dari Jawatan Sosial berupa uang Rp 320 dan pakaian sedangkan dari Jawatan Kesehatan berupa obat-obatan. Masing-masing anak yang disunat mendapat Rp. 25 dari dermawan. Penyelenggara acara ini adalah H. Tojib dan H. Abdulsjukur (</w:t>
      </w:r>
      <w:r w:rsidRPr="00204659">
        <w:rPr>
          <w:rFonts w:ascii="Times New Roman" w:hAnsi="Times New Roman"/>
          <w:i/>
          <w:iCs/>
          <w:noProof/>
          <w:color w:val="2D2D2D"/>
          <w:sz w:val="24"/>
          <w:szCs w:val="24"/>
          <w:shd w:val="clear" w:color="auto" w:fill="FEFFFF"/>
          <w:lang w:val="id-ID"/>
        </w:rPr>
        <w:t>Suara Masyarakat</w:t>
      </w:r>
      <w:r w:rsidRPr="00204659">
        <w:rPr>
          <w:rFonts w:ascii="Times New Roman" w:hAnsi="Times New Roman"/>
          <w:noProof/>
          <w:color w:val="2D2D2D"/>
          <w:sz w:val="24"/>
          <w:szCs w:val="24"/>
          <w:shd w:val="clear" w:color="auto" w:fill="FEFFFF"/>
          <w:lang w:val="id-ID"/>
        </w:rPr>
        <w:t xml:space="preserve">, 10 November 1956). </w:t>
      </w:r>
    </w:p>
    <w:p w14:paraId="3F62C996" w14:textId="77777777" w:rsidR="000A783A" w:rsidRPr="00204659" w:rsidRDefault="000A783A">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rFonts w:ascii="Times New Roman" w:eastAsia="Times New Roman" w:hAnsi="Times New Roman" w:cs="Times New Roman"/>
          <w:sz w:val="24"/>
          <w:szCs w:val="24"/>
        </w:rPr>
      </w:pPr>
    </w:p>
    <w:p w14:paraId="4BDC5104" w14:textId="77777777" w:rsidR="000A783A" w:rsidRPr="00497BEB" w:rsidRDefault="00692729">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rFonts w:ascii="Times New Roman" w:eastAsia="Times New Roman" w:hAnsi="Times New Roman" w:cs="Times New Roman"/>
          <w:b/>
          <w:bCs/>
          <w:sz w:val="24"/>
          <w:szCs w:val="24"/>
          <w:lang w:val="en-US"/>
        </w:rPr>
      </w:pPr>
      <w:r w:rsidRPr="00204659">
        <w:rPr>
          <w:rFonts w:ascii="Times New Roman" w:hAnsi="Times New Roman"/>
          <w:b/>
          <w:bCs/>
          <w:sz w:val="24"/>
          <w:szCs w:val="24"/>
        </w:rPr>
        <w:t>Foto 1:</w:t>
      </w:r>
      <w:r w:rsidR="00497BEB">
        <w:rPr>
          <w:rFonts w:ascii="Times New Roman" w:hAnsi="Times New Roman"/>
          <w:b/>
          <w:bCs/>
          <w:sz w:val="24"/>
          <w:szCs w:val="24"/>
          <w:lang w:val="en-US"/>
        </w:rPr>
        <w:t xml:space="preserve"> Penyelenggaraan kitanan massal (SM 10 Nov. 1956)</w:t>
      </w:r>
    </w:p>
    <w:p w14:paraId="5E1CD1E8" w14:textId="77777777" w:rsidR="000A783A" w:rsidRPr="00204659" w:rsidRDefault="00497BEB">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rFonts w:ascii="Times New Roman" w:eastAsia="Times New Roman" w:hAnsi="Times New Roman" w:cs="Times New Roman"/>
          <w:sz w:val="24"/>
          <w:szCs w:val="24"/>
        </w:rPr>
      </w:pPr>
      <w:r w:rsidRPr="00204659">
        <w:rPr>
          <w:rFonts w:ascii="Times New Roman" w:eastAsia="Times New Roman" w:hAnsi="Times New Roman" w:cs="Times New Roman"/>
          <w:b/>
          <w:bCs/>
          <w:sz w:val="24"/>
          <w:szCs w:val="24"/>
          <w:lang w:val="en-US" w:eastAsia="en-US"/>
        </w:rPr>
        <w:drawing>
          <wp:anchor distT="57150" distB="57150" distL="57150" distR="57150" simplePos="0" relativeHeight="251659264" behindDoc="0" locked="0" layoutInCell="1" allowOverlap="1" wp14:anchorId="43795308" wp14:editId="2073388B">
            <wp:simplePos x="0" y="0"/>
            <wp:positionH relativeFrom="margin">
              <wp:posOffset>-9525</wp:posOffset>
            </wp:positionH>
            <wp:positionV relativeFrom="line">
              <wp:posOffset>110490</wp:posOffset>
            </wp:positionV>
            <wp:extent cx="2657475" cy="2124710"/>
            <wp:effectExtent l="0" t="0" r="9525" b="8890"/>
            <wp:wrapThrough wrapText="bothSides">
              <wp:wrapPolygon edited="0">
                <wp:start x="0" y="0"/>
                <wp:lineTo x="0" y="21497"/>
                <wp:lineTo x="21523" y="21497"/>
                <wp:lineTo x="21523" y="0"/>
                <wp:lineTo x="0" y="0"/>
              </wp:wrapPolygon>
            </wp:wrapThrough>
            <wp:docPr id="1073741825" name="officeArt object" descr="kitan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officeArt object" descr="kitanan"/>
                    <pic:cNvPicPr>
                      <a:picLocks noChangeAspect="1"/>
                    </pic:cNvPicPr>
                  </pic:nvPicPr>
                  <pic:blipFill>
                    <a:blip r:embed="rId9"/>
                    <a:stretch>
                      <a:fillRect/>
                    </a:stretch>
                  </pic:blipFill>
                  <pic:spPr>
                    <a:xfrm>
                      <a:off x="0" y="0"/>
                      <a:ext cx="2657475" cy="2124710"/>
                    </a:xfrm>
                    <a:prstGeom prst="rect">
                      <a:avLst/>
                    </a:prstGeom>
                    <a:ln w="12700" cap="flat">
                      <a:noFill/>
                      <a:miter lim="400000"/>
                      <a:headEnd/>
                      <a:tailEnd/>
                    </a:ln>
                    <a:effectLst/>
                  </pic:spPr>
                </pic:pic>
              </a:graphicData>
            </a:graphic>
            <wp14:sizeRelH relativeFrom="margin">
              <wp14:pctWidth>0</wp14:pctWidth>
            </wp14:sizeRelH>
            <wp14:sizeRelV relativeFrom="margin">
              <wp14:pctHeight>0</wp14:pctHeight>
            </wp14:sizeRelV>
          </wp:anchor>
        </w:drawing>
      </w:r>
    </w:p>
    <w:p w14:paraId="12AD87C0" w14:textId="77777777" w:rsidR="000A783A" w:rsidRPr="00204659" w:rsidRDefault="000A783A">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rFonts w:ascii="Times New Roman" w:eastAsia="Times New Roman" w:hAnsi="Times New Roman" w:cs="Times New Roman"/>
          <w:sz w:val="24"/>
          <w:szCs w:val="24"/>
        </w:rPr>
      </w:pPr>
    </w:p>
    <w:p w14:paraId="263D9BC1" w14:textId="77777777" w:rsidR="000A783A" w:rsidRPr="00204659" w:rsidRDefault="000A783A">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rFonts w:ascii="Times New Roman" w:eastAsia="Times New Roman" w:hAnsi="Times New Roman" w:cs="Times New Roman"/>
          <w:sz w:val="24"/>
          <w:szCs w:val="24"/>
        </w:rPr>
      </w:pPr>
    </w:p>
    <w:p w14:paraId="248D0E23" w14:textId="77777777" w:rsidR="000A783A" w:rsidRPr="00204659" w:rsidRDefault="000A783A">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rFonts w:ascii="Times New Roman" w:eastAsia="Times New Roman" w:hAnsi="Times New Roman" w:cs="Times New Roman"/>
          <w:sz w:val="24"/>
          <w:szCs w:val="24"/>
        </w:rPr>
      </w:pPr>
    </w:p>
    <w:p w14:paraId="52641215" w14:textId="77777777" w:rsidR="000A783A" w:rsidRPr="00204659" w:rsidRDefault="000A783A">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rFonts w:ascii="Times New Roman" w:eastAsia="Times New Roman" w:hAnsi="Times New Roman" w:cs="Times New Roman"/>
          <w:sz w:val="24"/>
          <w:szCs w:val="24"/>
        </w:rPr>
      </w:pPr>
    </w:p>
    <w:p w14:paraId="64168066" w14:textId="77777777" w:rsidR="000A783A" w:rsidRPr="00204659" w:rsidRDefault="000A783A">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rFonts w:ascii="Times New Roman" w:eastAsia="Times New Roman" w:hAnsi="Times New Roman" w:cs="Times New Roman"/>
          <w:sz w:val="24"/>
          <w:szCs w:val="24"/>
        </w:rPr>
      </w:pPr>
    </w:p>
    <w:p w14:paraId="4E48C1EA" w14:textId="77777777" w:rsidR="000A783A" w:rsidRPr="00204659" w:rsidRDefault="000A783A">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rFonts w:ascii="Times New Roman" w:eastAsia="Times New Roman" w:hAnsi="Times New Roman" w:cs="Times New Roman"/>
          <w:sz w:val="24"/>
          <w:szCs w:val="24"/>
        </w:rPr>
      </w:pPr>
    </w:p>
    <w:p w14:paraId="58440752" w14:textId="77777777" w:rsidR="000A783A" w:rsidRPr="00204659" w:rsidRDefault="000A783A">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rFonts w:ascii="Times New Roman" w:eastAsia="Times New Roman" w:hAnsi="Times New Roman" w:cs="Times New Roman"/>
          <w:sz w:val="24"/>
          <w:szCs w:val="24"/>
        </w:rPr>
      </w:pPr>
    </w:p>
    <w:p w14:paraId="44D9C269" w14:textId="77777777" w:rsidR="000A783A" w:rsidRPr="00204659" w:rsidRDefault="000A783A">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rFonts w:ascii="Times New Roman" w:eastAsia="Times New Roman" w:hAnsi="Times New Roman" w:cs="Times New Roman"/>
          <w:sz w:val="24"/>
          <w:szCs w:val="24"/>
        </w:rPr>
      </w:pPr>
    </w:p>
    <w:p w14:paraId="71040604" w14:textId="77777777" w:rsidR="000A783A" w:rsidRPr="00204659" w:rsidRDefault="000A783A">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rFonts w:ascii="Times New Roman" w:eastAsia="Times New Roman" w:hAnsi="Times New Roman" w:cs="Times New Roman"/>
          <w:sz w:val="24"/>
          <w:szCs w:val="24"/>
        </w:rPr>
      </w:pPr>
    </w:p>
    <w:p w14:paraId="4267B96B" w14:textId="77777777" w:rsidR="000A783A" w:rsidRPr="00204659" w:rsidRDefault="000A783A">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rFonts w:ascii="Times New Roman" w:eastAsia="Times New Roman" w:hAnsi="Times New Roman" w:cs="Times New Roman"/>
          <w:sz w:val="24"/>
          <w:szCs w:val="24"/>
        </w:rPr>
      </w:pPr>
    </w:p>
    <w:p w14:paraId="2041225A" w14:textId="77777777" w:rsidR="000A783A" w:rsidRPr="00204659" w:rsidRDefault="000A783A">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rFonts w:ascii="Times New Roman" w:eastAsia="Times New Roman" w:hAnsi="Times New Roman" w:cs="Times New Roman"/>
          <w:sz w:val="24"/>
          <w:szCs w:val="24"/>
        </w:rPr>
      </w:pPr>
    </w:p>
    <w:p w14:paraId="7DCFA06C" w14:textId="77777777" w:rsidR="000A783A" w:rsidRDefault="000A783A">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rFonts w:ascii="Times New Roman" w:eastAsia="Times New Roman" w:hAnsi="Times New Roman" w:cs="Times New Roman"/>
          <w:sz w:val="24"/>
          <w:szCs w:val="24"/>
          <w:lang w:val="en-US"/>
        </w:rPr>
      </w:pPr>
    </w:p>
    <w:p w14:paraId="214A4540" w14:textId="77777777" w:rsidR="007E111E" w:rsidRDefault="00692729">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80" w:lineRule="auto"/>
        <w:jc w:val="both"/>
        <w:rPr>
          <w:rFonts w:ascii="Times New Roman" w:eastAsia="Times New Roman" w:hAnsi="Times New Roman" w:cs="Times New Roman"/>
          <w:sz w:val="24"/>
          <w:szCs w:val="24"/>
          <w:lang w:val="en-US"/>
        </w:rPr>
      </w:pPr>
      <w:r w:rsidRPr="00204659">
        <w:rPr>
          <w:rFonts w:ascii="Times New Roman" w:eastAsia="Times New Roman" w:hAnsi="Times New Roman" w:cs="Times New Roman"/>
          <w:sz w:val="24"/>
          <w:szCs w:val="24"/>
        </w:rPr>
        <w:tab/>
      </w:r>
      <w:r w:rsidRPr="00204659">
        <w:rPr>
          <w:rFonts w:ascii="Times New Roman" w:eastAsia="Times New Roman" w:hAnsi="Times New Roman" w:cs="Times New Roman"/>
          <w:sz w:val="24"/>
          <w:szCs w:val="24"/>
        </w:rPr>
        <w:tab/>
      </w:r>
    </w:p>
    <w:p w14:paraId="394F5F06" w14:textId="77777777" w:rsidR="000A783A" w:rsidRPr="00204659" w:rsidRDefault="007E111E">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sidR="00692729" w:rsidRPr="00204659">
        <w:rPr>
          <w:rFonts w:ascii="Times New Roman" w:eastAsia="Times New Roman" w:hAnsi="Times New Roman" w:cs="Times New Roman"/>
          <w:sz w:val="24"/>
          <w:szCs w:val="24"/>
        </w:rPr>
        <w:t>Ki</w:t>
      </w:r>
      <w:r w:rsidR="00692729" w:rsidRPr="00204659">
        <w:rPr>
          <w:rFonts w:ascii="Times New Roman" w:hAnsi="Times New Roman"/>
          <w:sz w:val="24"/>
          <w:szCs w:val="24"/>
        </w:rPr>
        <w:t>tanan umum juga dilakukan di daerah Jagalan, Jawa Tengah. Sebanyak 13 orang anak telah dikitan atas usaha Panitia Kitanan yang diketuai oleh Rahardjo dengan dibantu beberapa orang. Biaya untuk keperluan tersebut adalah Rp 708 diperoleh dari para peminat dalam kelompok-kelompok Rukun Kampung di lingkungan itu. ”Juga dukun kitan Abdulsamat dari Polak Wonoredjo telah menyumbangkan tenaganja secara cuma2”, demikian ditulis surat kabar. ”Mereka yang dichitan di bawah pengawasan Panitya dan seorang mantri selama masa penyembuhan” (</w:t>
      </w:r>
      <w:r w:rsidR="00692729" w:rsidRPr="00204659">
        <w:rPr>
          <w:rFonts w:ascii="Times New Roman" w:hAnsi="Times New Roman"/>
          <w:i/>
          <w:iCs/>
          <w:sz w:val="24"/>
          <w:szCs w:val="24"/>
        </w:rPr>
        <w:t>Suara Masyarakat</w:t>
      </w:r>
      <w:r w:rsidR="00692729" w:rsidRPr="00204659">
        <w:rPr>
          <w:rFonts w:ascii="Times New Roman" w:hAnsi="Times New Roman"/>
          <w:sz w:val="24"/>
          <w:szCs w:val="24"/>
        </w:rPr>
        <w:t xml:space="preserve"> 16 September 1952).</w:t>
      </w:r>
    </w:p>
    <w:p w14:paraId="34FD3A8E" w14:textId="77777777" w:rsidR="000A783A" w:rsidRPr="00204659" w:rsidRDefault="00692729">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80" w:lineRule="auto"/>
        <w:jc w:val="both"/>
        <w:rPr>
          <w:rFonts w:ascii="Times New Roman" w:eastAsia="Times New Roman" w:hAnsi="Times New Roman" w:cs="Times New Roman"/>
          <w:sz w:val="24"/>
          <w:szCs w:val="24"/>
        </w:rPr>
      </w:pPr>
      <w:r w:rsidRPr="00204659">
        <w:rPr>
          <w:rFonts w:ascii="Times New Roman" w:eastAsia="Times New Roman" w:hAnsi="Times New Roman" w:cs="Times New Roman"/>
          <w:sz w:val="24"/>
          <w:szCs w:val="24"/>
        </w:rPr>
        <w:tab/>
      </w:r>
      <w:r w:rsidRPr="00204659">
        <w:rPr>
          <w:rFonts w:ascii="Times New Roman" w:eastAsia="Times New Roman" w:hAnsi="Times New Roman" w:cs="Times New Roman"/>
          <w:sz w:val="24"/>
          <w:szCs w:val="24"/>
        </w:rPr>
        <w:tab/>
      </w:r>
      <w:r w:rsidRPr="00204659">
        <w:rPr>
          <w:rFonts w:ascii="Times New Roman" w:hAnsi="Times New Roman"/>
          <w:sz w:val="24"/>
          <w:szCs w:val="24"/>
        </w:rPr>
        <w:t>Selama tiga hari, yaitu 16-18 Agustus 1952 di Asrama Rakjat telah diselenggarakan 37 pernikahan dan 17 kitan anak yatim. Masyarakat menyambut antusias acara ini. Pernikahan massal menurut Panitia Asrama Rakjat sebagai penyelenggara, merupakan salah satu upaya untuk mengurangi jumlah wanita ”yang kurang terpelihara sehingga kemungkaran dan penyakit demoralisasi akan dapat dikurangi” (</w:t>
      </w:r>
      <w:r w:rsidRPr="00204659">
        <w:rPr>
          <w:rFonts w:ascii="Times New Roman" w:hAnsi="Times New Roman"/>
          <w:i/>
          <w:iCs/>
          <w:sz w:val="24"/>
          <w:szCs w:val="24"/>
        </w:rPr>
        <w:t>Suara Masyarakat</w:t>
      </w:r>
      <w:r w:rsidRPr="00204659">
        <w:rPr>
          <w:rFonts w:ascii="Times New Roman" w:hAnsi="Times New Roman"/>
          <w:sz w:val="24"/>
          <w:szCs w:val="24"/>
        </w:rPr>
        <w:t>, 20 Agustus 1952).</w:t>
      </w:r>
    </w:p>
    <w:p w14:paraId="71BC1719" w14:textId="77777777" w:rsidR="000A783A" w:rsidRPr="00204659" w:rsidRDefault="000A783A">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80" w:lineRule="auto"/>
        <w:jc w:val="both"/>
        <w:rPr>
          <w:rFonts w:ascii="Times New Roman" w:eastAsia="Times New Roman" w:hAnsi="Times New Roman" w:cs="Times New Roman"/>
          <w:sz w:val="24"/>
          <w:szCs w:val="24"/>
        </w:rPr>
      </w:pPr>
    </w:p>
    <w:p w14:paraId="57CF1F27" w14:textId="77777777" w:rsidR="000A783A" w:rsidRPr="00204659" w:rsidRDefault="00692729">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80" w:lineRule="auto"/>
        <w:jc w:val="both"/>
        <w:rPr>
          <w:rFonts w:ascii="Times New Roman" w:eastAsia="Times New Roman" w:hAnsi="Times New Roman" w:cs="Times New Roman"/>
          <w:b/>
          <w:bCs/>
          <w:i/>
          <w:iCs/>
          <w:sz w:val="24"/>
          <w:szCs w:val="24"/>
        </w:rPr>
      </w:pPr>
      <w:r w:rsidRPr="00204659">
        <w:rPr>
          <w:rFonts w:ascii="Times New Roman" w:hAnsi="Times New Roman"/>
          <w:b/>
          <w:bCs/>
          <w:i/>
          <w:iCs/>
          <w:sz w:val="24"/>
          <w:szCs w:val="24"/>
        </w:rPr>
        <w:t>2. Penggalangan Dana Sosial</w:t>
      </w:r>
    </w:p>
    <w:p w14:paraId="3FEB0BC9" w14:textId="77777777" w:rsidR="000A783A" w:rsidRPr="00204659" w:rsidRDefault="00692729">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80" w:lineRule="auto"/>
        <w:jc w:val="both"/>
        <w:rPr>
          <w:rFonts w:ascii="Times New Roman" w:eastAsia="Times New Roman" w:hAnsi="Times New Roman" w:cs="Times New Roman"/>
          <w:sz w:val="24"/>
          <w:szCs w:val="24"/>
        </w:rPr>
      </w:pPr>
      <w:r w:rsidRPr="00204659">
        <w:rPr>
          <w:rFonts w:ascii="Times New Roman" w:hAnsi="Times New Roman"/>
          <w:sz w:val="24"/>
          <w:szCs w:val="24"/>
        </w:rPr>
        <w:t>Pengumpulan dana untuk bantuan sosial pada tahun 1950an dilakukan oleh berbagai kalangan masyarakat, termasuk oleh anak-anak sekolah. Contohnya, murid-murid Sekolah Rakjat di daerah Kabupaten Probolingga melakukan gerakan pengumpulan sumbangan bagi korban angin puyuh di Banyuwangi dan berhasil mengumpulkan uang Rp 1.227,50 (</w:t>
      </w:r>
      <w:r w:rsidRPr="00204659">
        <w:rPr>
          <w:rFonts w:ascii="Times New Roman" w:hAnsi="Times New Roman"/>
          <w:i/>
          <w:iCs/>
          <w:sz w:val="24"/>
          <w:szCs w:val="24"/>
        </w:rPr>
        <w:t>Pemandangan</w:t>
      </w:r>
      <w:r w:rsidRPr="00204659">
        <w:rPr>
          <w:rFonts w:ascii="Times New Roman" w:hAnsi="Times New Roman"/>
          <w:sz w:val="24"/>
          <w:szCs w:val="24"/>
        </w:rPr>
        <w:t xml:space="preserve">, 23 Feb </w:t>
      </w:r>
      <w:r w:rsidRPr="00204659">
        <w:rPr>
          <w:rFonts w:ascii="Times New Roman" w:hAnsi="Times New Roman"/>
          <w:sz w:val="24"/>
          <w:szCs w:val="24"/>
        </w:rPr>
        <w:lastRenderedPageBreak/>
        <w:t>1957). Tindakan ini menunjukkan bahwa upaya menumbuhkan kepedulian sosial telah dilakukan sejak dini di kalangan masyarakat saat itu.</w:t>
      </w:r>
    </w:p>
    <w:p w14:paraId="372FF816" w14:textId="77777777" w:rsidR="000A783A" w:rsidRPr="00204659" w:rsidRDefault="00692729">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80" w:lineRule="auto"/>
        <w:jc w:val="both"/>
        <w:rPr>
          <w:rFonts w:ascii="Times New Roman" w:eastAsia="Times New Roman" w:hAnsi="Times New Roman" w:cs="Times New Roman"/>
          <w:sz w:val="24"/>
          <w:szCs w:val="24"/>
        </w:rPr>
      </w:pPr>
      <w:r w:rsidRPr="00204659">
        <w:rPr>
          <w:rFonts w:ascii="Times New Roman" w:eastAsia="Times New Roman" w:hAnsi="Times New Roman" w:cs="Times New Roman"/>
          <w:sz w:val="24"/>
          <w:szCs w:val="24"/>
        </w:rPr>
        <w:tab/>
      </w:r>
      <w:r w:rsidRPr="00204659">
        <w:rPr>
          <w:rFonts w:ascii="Times New Roman" w:eastAsia="Times New Roman" w:hAnsi="Times New Roman" w:cs="Times New Roman"/>
          <w:sz w:val="24"/>
          <w:szCs w:val="24"/>
        </w:rPr>
        <w:tab/>
        <w:t>Meskipun demikian, p</w:t>
      </w:r>
      <w:r w:rsidRPr="00204659">
        <w:rPr>
          <w:rFonts w:ascii="Times New Roman" w:hAnsi="Times New Roman"/>
          <w:sz w:val="24"/>
          <w:szCs w:val="24"/>
        </w:rPr>
        <w:t xml:space="preserve">enggalangan dana untuk kegiatan sosial pada tahun 1950an tidak hanya dilakukan dengan cara mengumpulkan bantuan-bantuan individu atau organisasi secara langsung. Dana kepedulian sosial juga dikumpulkan dengan cara mengadakan pasar malam, pertunjukan dan pameran. </w:t>
      </w:r>
    </w:p>
    <w:p w14:paraId="464D2435" w14:textId="77777777" w:rsidR="000A783A" w:rsidRPr="00204659" w:rsidRDefault="00692729">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80" w:lineRule="auto"/>
        <w:jc w:val="both"/>
        <w:rPr>
          <w:rFonts w:ascii="Times New Roman" w:eastAsia="Times New Roman" w:hAnsi="Times New Roman" w:cs="Times New Roman"/>
          <w:sz w:val="24"/>
          <w:szCs w:val="24"/>
          <w:shd w:val="clear" w:color="auto" w:fill="FEFFFF"/>
        </w:rPr>
      </w:pPr>
      <w:r w:rsidRPr="00204659">
        <w:rPr>
          <w:rFonts w:ascii="Times New Roman" w:eastAsia="Times New Roman" w:hAnsi="Times New Roman" w:cs="Times New Roman"/>
          <w:sz w:val="24"/>
          <w:szCs w:val="24"/>
        </w:rPr>
        <w:tab/>
      </w:r>
      <w:r w:rsidRPr="00204659">
        <w:rPr>
          <w:rFonts w:ascii="Times New Roman" w:eastAsia="Times New Roman" w:hAnsi="Times New Roman" w:cs="Times New Roman"/>
          <w:sz w:val="24"/>
          <w:szCs w:val="24"/>
        </w:rPr>
        <w:tab/>
      </w:r>
      <w:r w:rsidRPr="00204659">
        <w:rPr>
          <w:rFonts w:ascii="Times New Roman" w:hAnsi="Times New Roman"/>
          <w:sz w:val="24"/>
          <w:szCs w:val="24"/>
        </w:rPr>
        <w:t>Sebagai contoh, diadakan bazar makan internasional di Jakarta pada 13 November 1956 (</w:t>
      </w:r>
      <w:r w:rsidRPr="00204659">
        <w:rPr>
          <w:rFonts w:ascii="Times New Roman" w:hAnsi="Times New Roman"/>
          <w:i/>
          <w:iCs/>
          <w:sz w:val="24"/>
          <w:szCs w:val="24"/>
        </w:rPr>
        <w:t>Pemandangan</w:t>
      </w:r>
      <w:r w:rsidRPr="00204659">
        <w:rPr>
          <w:rFonts w:ascii="Times New Roman" w:hAnsi="Times New Roman"/>
          <w:sz w:val="24"/>
          <w:szCs w:val="24"/>
        </w:rPr>
        <w:t xml:space="preserve">, 14 Nov 1956). </w:t>
      </w:r>
      <w:r w:rsidRPr="00204659">
        <w:rPr>
          <w:rFonts w:ascii="Times New Roman" w:hAnsi="Times New Roman"/>
          <w:sz w:val="24"/>
          <w:szCs w:val="24"/>
          <w:shd w:val="clear" w:color="auto" w:fill="FEFFFF"/>
        </w:rPr>
        <w:t>Pertunjukan yang diadakan meliputi tari ballet, diprakarsai oleh Chairul Saleh. Tujuan pertunjukan tari ballet adalah untuk membantu Penyaluran Tenaga Bekas Anggota ”Laskar Rakyat” yaitu sokongan untuk janda-janda dan ”anak jatim piatu jang ditinggalkan angggota laskar rakjat khusunya di wilayah Djawa Barat”. Acara diadakan di Gedung Olahrga Jakarta, dengan penari balerina Indonesia Tjiok San Fang dan Salders Wells (Inggris). Acara juga dimeriahkan dengan lagu-lagu seriosa penyanyi radio Rose Sumabrata yang diiringi oleh komponis Sudarnoto serta violis Idris Sardi (</w:t>
      </w:r>
      <w:r w:rsidRPr="00204659">
        <w:rPr>
          <w:rFonts w:ascii="Times New Roman" w:hAnsi="Times New Roman"/>
          <w:i/>
          <w:iCs/>
          <w:sz w:val="24"/>
          <w:szCs w:val="24"/>
        </w:rPr>
        <w:t>Pemandangan</w:t>
      </w:r>
      <w:r w:rsidRPr="00204659">
        <w:rPr>
          <w:rFonts w:ascii="Times New Roman" w:hAnsi="Times New Roman"/>
          <w:sz w:val="24"/>
          <w:szCs w:val="24"/>
        </w:rPr>
        <w:t>, 8 Nov 1956)</w:t>
      </w:r>
      <w:r w:rsidRPr="00204659">
        <w:rPr>
          <w:rFonts w:ascii="Times New Roman" w:hAnsi="Times New Roman"/>
          <w:sz w:val="24"/>
          <w:szCs w:val="24"/>
          <w:shd w:val="clear" w:color="auto" w:fill="FEFFFF"/>
        </w:rPr>
        <w:t xml:space="preserve">. </w:t>
      </w:r>
    </w:p>
    <w:p w14:paraId="1872D248" w14:textId="77777777" w:rsidR="000A783A" w:rsidRPr="00204659" w:rsidRDefault="00692729">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80" w:lineRule="auto"/>
        <w:jc w:val="both"/>
        <w:rPr>
          <w:rFonts w:ascii="Times New Roman" w:eastAsia="Times New Roman" w:hAnsi="Times New Roman" w:cs="Times New Roman"/>
          <w:sz w:val="24"/>
          <w:szCs w:val="24"/>
        </w:rPr>
      </w:pPr>
      <w:r w:rsidRPr="00204659">
        <w:rPr>
          <w:rFonts w:ascii="Times New Roman" w:eastAsia="Times New Roman" w:hAnsi="Times New Roman" w:cs="Times New Roman"/>
          <w:sz w:val="24"/>
          <w:szCs w:val="24"/>
          <w:shd w:val="clear" w:color="auto" w:fill="FEFFFF"/>
        </w:rPr>
        <w:tab/>
      </w:r>
      <w:r w:rsidRPr="00204659">
        <w:rPr>
          <w:rFonts w:ascii="Times New Roman" w:eastAsia="Times New Roman" w:hAnsi="Times New Roman" w:cs="Times New Roman"/>
          <w:sz w:val="24"/>
          <w:szCs w:val="24"/>
          <w:shd w:val="clear" w:color="auto" w:fill="FEFFFF"/>
        </w:rPr>
        <w:tab/>
      </w:r>
      <w:r w:rsidRPr="00204659">
        <w:rPr>
          <w:rFonts w:ascii="Times New Roman" w:hAnsi="Times New Roman"/>
          <w:sz w:val="24"/>
          <w:szCs w:val="24"/>
        </w:rPr>
        <w:t>Pertunjukan lain untuk sumbangan sosial misalnya dilakukan oleh Chung Lien Hui cabang Solo mengadangan sandiwara di Gedung Wayang Orang Sri Werdari dengan tema “The Broken Jade”. Hasil pengumpulan dana disumbangkan kepada Poliklinik Tsi Sheng Yuan (</w:t>
      </w:r>
      <w:r w:rsidRPr="00204659">
        <w:rPr>
          <w:rFonts w:ascii="Times New Roman" w:hAnsi="Times New Roman"/>
          <w:i/>
          <w:iCs/>
          <w:sz w:val="24"/>
          <w:szCs w:val="24"/>
        </w:rPr>
        <w:t>Suara Masyarakat</w:t>
      </w:r>
      <w:r w:rsidRPr="00204659">
        <w:rPr>
          <w:rFonts w:ascii="Times New Roman" w:hAnsi="Times New Roman"/>
          <w:sz w:val="24"/>
          <w:szCs w:val="24"/>
        </w:rPr>
        <w:t>, 9 Agustus 1952). Sementara itu, Lembaga Kebudajaan Melayu Cabang Jakarta mengadakan Malam Kuala-Deli bertempat di Gedung Kesenian, 27 Desember 1956. Hasil dari pertunjukan sebesar Rp 9.000 kemudian oleh wakil dari mereka, yaitu Hamidy T. Djamil dan Abu Bakar, diserahkan ke Menteri Sosial Jakarta sebagai sumbangan untuk korban bencana alam di Sumatera Timur (</w:t>
      </w:r>
      <w:r w:rsidRPr="00204659">
        <w:rPr>
          <w:rFonts w:ascii="Times New Roman" w:hAnsi="Times New Roman"/>
          <w:i/>
          <w:iCs/>
          <w:sz w:val="24"/>
          <w:szCs w:val="24"/>
        </w:rPr>
        <w:t>Pemandangan</w:t>
      </w:r>
      <w:r w:rsidRPr="00204659">
        <w:rPr>
          <w:rFonts w:ascii="Times New Roman" w:hAnsi="Times New Roman"/>
          <w:sz w:val="24"/>
          <w:szCs w:val="24"/>
        </w:rPr>
        <w:t xml:space="preserve">, 15 Februari 1957). </w:t>
      </w:r>
    </w:p>
    <w:p w14:paraId="07F9E382" w14:textId="77777777" w:rsidR="000A783A" w:rsidRPr="00204659" w:rsidRDefault="00692729">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80" w:lineRule="auto"/>
        <w:jc w:val="both"/>
        <w:rPr>
          <w:rFonts w:ascii="Times New Roman" w:eastAsia="Times New Roman" w:hAnsi="Times New Roman" w:cs="Times New Roman"/>
          <w:sz w:val="24"/>
          <w:szCs w:val="24"/>
        </w:rPr>
      </w:pPr>
      <w:r w:rsidRPr="00204659">
        <w:rPr>
          <w:rFonts w:ascii="Times New Roman" w:eastAsia="Times New Roman" w:hAnsi="Times New Roman" w:cs="Times New Roman"/>
          <w:sz w:val="24"/>
          <w:szCs w:val="24"/>
        </w:rPr>
        <w:lastRenderedPageBreak/>
        <w:tab/>
      </w:r>
      <w:r w:rsidRPr="00204659">
        <w:rPr>
          <w:rFonts w:ascii="Times New Roman" w:eastAsia="Times New Roman" w:hAnsi="Times New Roman" w:cs="Times New Roman"/>
          <w:sz w:val="24"/>
          <w:szCs w:val="24"/>
        </w:rPr>
        <w:tab/>
      </w:r>
      <w:r w:rsidRPr="00204659">
        <w:rPr>
          <w:rFonts w:ascii="Times New Roman" w:hAnsi="Times New Roman"/>
          <w:sz w:val="24"/>
          <w:szCs w:val="24"/>
        </w:rPr>
        <w:t>Tanggal 31 Oktober sampai 2 November 1956 di Gedung Ang Hing Hoo Kota Lama Surabaya, ditampilkan sandiwara dengan lakon ”Äku Bertobat” gubahan Kwee Hwie Kien. Hasil pertunjukan digunakan untuk bantuan sosial. Lakon tersebut pernah ditampilkan di Porong dan ”mendapat perhatian besar sekali, dengan penghasilan Rp 30.000” (</w:t>
      </w:r>
      <w:r w:rsidRPr="00204659">
        <w:rPr>
          <w:rFonts w:ascii="Times New Roman" w:hAnsi="Times New Roman"/>
          <w:i/>
          <w:iCs/>
          <w:sz w:val="24"/>
          <w:szCs w:val="24"/>
        </w:rPr>
        <w:t>Suara Masyarakat</w:t>
      </w:r>
      <w:r w:rsidRPr="00204659">
        <w:rPr>
          <w:rFonts w:ascii="Times New Roman" w:hAnsi="Times New Roman"/>
          <w:sz w:val="24"/>
          <w:szCs w:val="24"/>
        </w:rPr>
        <w:t>, 16 Oktober 1952).</w:t>
      </w:r>
    </w:p>
    <w:p w14:paraId="1899B36B" w14:textId="77777777" w:rsidR="000A783A" w:rsidRPr="00204659" w:rsidRDefault="00692729">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80" w:lineRule="auto"/>
        <w:jc w:val="both"/>
        <w:rPr>
          <w:rFonts w:ascii="Times New Roman" w:eastAsia="Times New Roman" w:hAnsi="Times New Roman" w:cs="Times New Roman"/>
          <w:sz w:val="24"/>
          <w:szCs w:val="24"/>
        </w:rPr>
      </w:pPr>
      <w:r w:rsidRPr="00204659">
        <w:rPr>
          <w:rFonts w:ascii="Times New Roman" w:eastAsia="Times New Roman" w:hAnsi="Times New Roman" w:cs="Times New Roman"/>
          <w:sz w:val="24"/>
          <w:szCs w:val="24"/>
        </w:rPr>
        <w:tab/>
      </w:r>
      <w:r w:rsidRPr="00204659">
        <w:rPr>
          <w:rFonts w:ascii="Times New Roman" w:eastAsia="Times New Roman" w:hAnsi="Times New Roman" w:cs="Times New Roman"/>
          <w:sz w:val="24"/>
          <w:szCs w:val="24"/>
        </w:rPr>
        <w:tab/>
      </w:r>
      <w:r w:rsidRPr="00204659">
        <w:rPr>
          <w:rFonts w:ascii="Times New Roman" w:hAnsi="Times New Roman"/>
          <w:sz w:val="24"/>
          <w:szCs w:val="24"/>
        </w:rPr>
        <w:t>Acara pertunjukan untuk penggalangan dana ini juga melibatkan anak-anak, seperti ”Pertunjukan Malang Kiddies”. Dengan kostum yang dilengkapi dengan sayap dan properti lainnya nampak anak-anak usia 5–6 tahun terlibat dalam pertunjukan tersebut. Mereka pentas tanggal 20, 23, dan 24 November 1956 bertempat di SMA Negeri 1 Aloonbunder, Malang. Hasil pertunjukan tersebut untuk Pendidikan Kerohanian dan Pembangunan Gedung Pastori Tiong Hoa Kie To Kauw Hwee (</w:t>
      </w:r>
      <w:r w:rsidRPr="00204659">
        <w:rPr>
          <w:rFonts w:ascii="Times New Roman" w:hAnsi="Times New Roman"/>
          <w:i/>
          <w:iCs/>
          <w:sz w:val="24"/>
          <w:szCs w:val="24"/>
        </w:rPr>
        <w:t>Suara Masyarakat</w:t>
      </w:r>
      <w:r w:rsidRPr="00204659">
        <w:rPr>
          <w:rFonts w:ascii="Times New Roman" w:hAnsi="Times New Roman"/>
          <w:sz w:val="24"/>
          <w:szCs w:val="24"/>
        </w:rPr>
        <w:t>, 18 September 1952).</w:t>
      </w:r>
    </w:p>
    <w:p w14:paraId="5B84C465" w14:textId="77777777" w:rsidR="000A783A" w:rsidRPr="00204659" w:rsidRDefault="00692729">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80" w:lineRule="auto"/>
        <w:jc w:val="both"/>
        <w:rPr>
          <w:rFonts w:ascii="Times New Roman" w:eastAsia="Times New Roman" w:hAnsi="Times New Roman" w:cs="Times New Roman"/>
          <w:sz w:val="24"/>
          <w:szCs w:val="24"/>
          <w:u w:color="0000FF"/>
        </w:rPr>
      </w:pPr>
      <w:r w:rsidRPr="00204659">
        <w:rPr>
          <w:rFonts w:ascii="Times New Roman" w:eastAsia="Times New Roman" w:hAnsi="Times New Roman" w:cs="Times New Roman"/>
          <w:sz w:val="24"/>
          <w:szCs w:val="24"/>
        </w:rPr>
        <w:tab/>
      </w:r>
      <w:r w:rsidRPr="00204659">
        <w:rPr>
          <w:rFonts w:ascii="Times New Roman" w:eastAsia="Times New Roman" w:hAnsi="Times New Roman" w:cs="Times New Roman"/>
          <w:sz w:val="24"/>
          <w:szCs w:val="24"/>
        </w:rPr>
        <w:tab/>
      </w:r>
      <w:r w:rsidRPr="00204659">
        <w:rPr>
          <w:rFonts w:ascii="Times New Roman" w:hAnsi="Times New Roman"/>
          <w:sz w:val="24"/>
          <w:szCs w:val="24"/>
          <w:u w:color="0000FF"/>
        </w:rPr>
        <w:t>Meskipun demikian, tidak semua pertunjukan untuk acara sosial sukses. Misalnya, rombongan tari Bali yang mengadakan pertunjukan untuk amal di Kota Bogor selama dua malam hanya mampu mengumpulkan Rp 3.730. ”Dengan harga karcis Rp 25 dan Rp 15, banyak kursi penonton tetap kosong” (</w:t>
      </w:r>
      <w:r w:rsidRPr="00204659">
        <w:rPr>
          <w:rFonts w:ascii="Times New Roman" w:hAnsi="Times New Roman"/>
          <w:i/>
          <w:iCs/>
          <w:sz w:val="24"/>
          <w:szCs w:val="24"/>
        </w:rPr>
        <w:t>Suara Masyarakat</w:t>
      </w:r>
      <w:r w:rsidRPr="00204659">
        <w:rPr>
          <w:rFonts w:ascii="Times New Roman" w:hAnsi="Times New Roman"/>
          <w:sz w:val="24"/>
          <w:szCs w:val="24"/>
        </w:rPr>
        <w:t>, 10 Januari 1957)</w:t>
      </w:r>
      <w:r w:rsidRPr="00204659">
        <w:rPr>
          <w:rFonts w:ascii="Times New Roman" w:hAnsi="Times New Roman"/>
          <w:sz w:val="24"/>
          <w:szCs w:val="24"/>
          <w:u w:color="0000FF"/>
        </w:rPr>
        <w:t>. Pertunjukan yang diadakan dalam rangka perayaan Natal sekolah Minggu HK BP sektor Menteng Baru berupa sandiwara dan koor juga bermuatan sosial dengan hasil akan diberikan pada pembangunan Gereja HKBP Jakarta Raya. Pertunjukan ini juga menghimpun sedikit saja dana (</w:t>
      </w:r>
      <w:r w:rsidRPr="00204659">
        <w:rPr>
          <w:rFonts w:ascii="Times New Roman" w:hAnsi="Times New Roman"/>
          <w:i/>
          <w:iCs/>
          <w:sz w:val="24"/>
          <w:szCs w:val="24"/>
        </w:rPr>
        <w:t>Suara Masyarakat</w:t>
      </w:r>
      <w:r w:rsidRPr="00204659">
        <w:rPr>
          <w:rFonts w:ascii="Times New Roman" w:hAnsi="Times New Roman"/>
          <w:sz w:val="24"/>
          <w:szCs w:val="24"/>
        </w:rPr>
        <w:t>, 21 Desember 1956)</w:t>
      </w:r>
      <w:r w:rsidRPr="00204659">
        <w:rPr>
          <w:rFonts w:ascii="Times New Roman" w:hAnsi="Times New Roman"/>
          <w:sz w:val="24"/>
          <w:szCs w:val="24"/>
          <w:u w:color="0000FF"/>
        </w:rPr>
        <w:t>.</w:t>
      </w:r>
    </w:p>
    <w:p w14:paraId="0F6F3D32" w14:textId="77777777" w:rsidR="000A783A" w:rsidRPr="00204659" w:rsidRDefault="00692729">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80" w:lineRule="auto"/>
        <w:jc w:val="both"/>
        <w:rPr>
          <w:rFonts w:ascii="Times New Roman" w:eastAsia="Times New Roman" w:hAnsi="Times New Roman" w:cs="Times New Roman"/>
          <w:sz w:val="24"/>
          <w:szCs w:val="24"/>
        </w:rPr>
      </w:pPr>
      <w:r w:rsidRPr="00204659">
        <w:rPr>
          <w:rFonts w:ascii="Times New Roman" w:eastAsia="Times New Roman" w:hAnsi="Times New Roman" w:cs="Times New Roman"/>
          <w:sz w:val="24"/>
          <w:szCs w:val="24"/>
          <w:u w:color="0000FF"/>
        </w:rPr>
        <w:tab/>
      </w:r>
      <w:r w:rsidRPr="00204659">
        <w:rPr>
          <w:rFonts w:ascii="Times New Roman" w:eastAsia="Times New Roman" w:hAnsi="Times New Roman" w:cs="Times New Roman"/>
          <w:sz w:val="24"/>
          <w:szCs w:val="24"/>
          <w:u w:color="0000FF"/>
        </w:rPr>
        <w:tab/>
      </w:r>
      <w:r w:rsidRPr="00204659">
        <w:rPr>
          <w:rFonts w:ascii="Times New Roman" w:hAnsi="Times New Roman"/>
          <w:sz w:val="24"/>
          <w:szCs w:val="24"/>
        </w:rPr>
        <w:t xml:space="preserve">Selain pertunjukan ada pula kegiatan sosial pengumpulan dana yang dilakukan dengan cara mengadakan sayembara/perlombaan. Sebagai contoh adalah sayembara pakaian berpepet yang diadakan di Grand Hotel yang diikuti oleh golongan Tionghoa, Eropa dan Indonesia. Hasil </w:t>
      </w:r>
      <w:r w:rsidRPr="00204659">
        <w:rPr>
          <w:rFonts w:ascii="Times New Roman" w:hAnsi="Times New Roman"/>
          <w:sz w:val="24"/>
          <w:szCs w:val="24"/>
        </w:rPr>
        <w:lastRenderedPageBreak/>
        <w:t>dari kejuaraan sebesar Rp 24.000 diserahkan untuk membantu Panitia Persiapan PON ke III di Medan (</w:t>
      </w:r>
      <w:r w:rsidRPr="00204659">
        <w:rPr>
          <w:rFonts w:ascii="Times New Roman" w:hAnsi="Times New Roman"/>
          <w:i/>
          <w:iCs/>
          <w:sz w:val="24"/>
          <w:szCs w:val="24"/>
        </w:rPr>
        <w:t>Suara Masyarakat</w:t>
      </w:r>
      <w:r w:rsidRPr="00204659">
        <w:rPr>
          <w:rFonts w:ascii="Times New Roman" w:hAnsi="Times New Roman"/>
          <w:sz w:val="24"/>
          <w:szCs w:val="24"/>
        </w:rPr>
        <w:t>, 18 September 1952).</w:t>
      </w:r>
    </w:p>
    <w:p w14:paraId="398B6D39" w14:textId="77777777" w:rsidR="000A783A" w:rsidRPr="00204659" w:rsidRDefault="00692729">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80" w:lineRule="auto"/>
        <w:jc w:val="both"/>
        <w:rPr>
          <w:rFonts w:ascii="Times New Roman" w:eastAsia="Times New Roman" w:hAnsi="Times New Roman" w:cs="Times New Roman"/>
          <w:sz w:val="24"/>
          <w:szCs w:val="24"/>
        </w:rPr>
      </w:pPr>
      <w:r w:rsidRPr="00204659">
        <w:rPr>
          <w:rFonts w:ascii="Times New Roman" w:eastAsia="Times New Roman" w:hAnsi="Times New Roman" w:cs="Times New Roman"/>
          <w:sz w:val="24"/>
          <w:szCs w:val="24"/>
        </w:rPr>
        <w:tab/>
      </w:r>
      <w:r w:rsidRPr="00204659">
        <w:rPr>
          <w:rFonts w:ascii="Times New Roman" w:eastAsia="Times New Roman" w:hAnsi="Times New Roman" w:cs="Times New Roman"/>
          <w:sz w:val="24"/>
          <w:szCs w:val="24"/>
        </w:rPr>
        <w:tab/>
      </w:r>
      <w:r w:rsidRPr="00204659">
        <w:rPr>
          <w:rFonts w:ascii="Times New Roman" w:hAnsi="Times New Roman"/>
          <w:sz w:val="24"/>
          <w:szCs w:val="24"/>
        </w:rPr>
        <w:t>Kelompok-kelompok sosial dalam masyarakat ini memiliki kegiatan yang beragam. Sebagai contoh sekelompok orang di kota Bogor selama kurang lebih 10 hari di bulan Desember 1956 (dimulai 10 September) melakukan gerakan sosial berupa pengumpulan uang, beras, dan pakaian. Kegiatan tersebut menghasilkan uang sebesar Rp 11.939,15 dan pakaian sebanyak 5.012 potong serta beras 75 kg. Hasil tersebut dibagikan kepada yang membutuhkan baik yang dianggap tidak mampu maupun korban bencana dan anak-anak yatim/piatu (</w:t>
      </w:r>
      <w:r w:rsidRPr="00204659">
        <w:rPr>
          <w:rFonts w:ascii="Times New Roman" w:hAnsi="Times New Roman"/>
          <w:i/>
          <w:iCs/>
          <w:sz w:val="24"/>
          <w:szCs w:val="24"/>
        </w:rPr>
        <w:t>Pemandangan</w:t>
      </w:r>
      <w:r w:rsidRPr="00204659">
        <w:rPr>
          <w:rFonts w:ascii="Times New Roman" w:hAnsi="Times New Roman"/>
          <w:sz w:val="24"/>
          <w:szCs w:val="24"/>
        </w:rPr>
        <w:t>, 27 Desember 1956). Sementara itu di Yogyakarta Lembaga Sosial Desa melibatkan 250 pemuda-pemudi desa, melakukan penanaman kopi di lereng-lereng gunung yang tidak lagi ditanami oleh pemilik tanah termasuk tanah desa (</w:t>
      </w:r>
      <w:r w:rsidRPr="00204659">
        <w:rPr>
          <w:rFonts w:ascii="Times New Roman" w:hAnsi="Times New Roman"/>
          <w:i/>
          <w:iCs/>
          <w:sz w:val="24"/>
          <w:szCs w:val="24"/>
        </w:rPr>
        <w:t>Pemandangan</w:t>
      </w:r>
      <w:r w:rsidRPr="00204659">
        <w:rPr>
          <w:rFonts w:ascii="Times New Roman" w:hAnsi="Times New Roman"/>
          <w:sz w:val="24"/>
          <w:szCs w:val="24"/>
        </w:rPr>
        <w:t xml:space="preserve">, 1 November 1956). </w:t>
      </w:r>
    </w:p>
    <w:p w14:paraId="34E9F72E" w14:textId="77777777" w:rsidR="000A783A" w:rsidRPr="00204659" w:rsidRDefault="000A783A">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80" w:lineRule="auto"/>
        <w:jc w:val="both"/>
        <w:rPr>
          <w:rFonts w:ascii="Times New Roman" w:eastAsia="Times New Roman" w:hAnsi="Times New Roman" w:cs="Times New Roman"/>
          <w:sz w:val="24"/>
          <w:szCs w:val="24"/>
        </w:rPr>
      </w:pPr>
    </w:p>
    <w:p w14:paraId="0EBC6087" w14:textId="77777777" w:rsidR="000A783A" w:rsidRPr="00204659" w:rsidRDefault="00692729">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80" w:lineRule="auto"/>
        <w:jc w:val="both"/>
        <w:rPr>
          <w:rFonts w:ascii="Times New Roman" w:eastAsia="Times New Roman" w:hAnsi="Times New Roman" w:cs="Times New Roman"/>
          <w:b/>
          <w:bCs/>
          <w:i/>
          <w:iCs/>
          <w:sz w:val="24"/>
          <w:szCs w:val="24"/>
        </w:rPr>
      </w:pPr>
      <w:r w:rsidRPr="00204659">
        <w:rPr>
          <w:rFonts w:ascii="Times New Roman" w:hAnsi="Times New Roman"/>
          <w:b/>
          <w:bCs/>
          <w:i/>
          <w:iCs/>
          <w:sz w:val="24"/>
          <w:szCs w:val="24"/>
        </w:rPr>
        <w:t>3. Bantuan Kelompok Politik</w:t>
      </w:r>
    </w:p>
    <w:p w14:paraId="6BCFD316" w14:textId="77777777" w:rsidR="000A783A" w:rsidRPr="007E111E" w:rsidRDefault="00692729">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80" w:lineRule="auto"/>
        <w:jc w:val="both"/>
        <w:rPr>
          <w:rFonts w:ascii="Times New Roman" w:eastAsia="Times New Roman" w:hAnsi="Times New Roman" w:cs="Times New Roman"/>
          <w:sz w:val="24"/>
          <w:szCs w:val="24"/>
          <w:shd w:val="clear" w:color="auto" w:fill="D77A41"/>
          <w:lang w:val="en-US"/>
        </w:rPr>
      </w:pPr>
      <w:r w:rsidRPr="00204659">
        <w:rPr>
          <w:rFonts w:ascii="Times New Roman" w:hAnsi="Times New Roman"/>
          <w:sz w:val="24"/>
          <w:szCs w:val="24"/>
        </w:rPr>
        <w:t xml:space="preserve">Kegiatan sosial juga menjadi bagian dari program organisasi politik berbasis agama, seperti NU, Muhammadiyah dan Masyumi. Sebagai contoh, NU Tjabang Sidoarjo, Jawa Timur mengadakan acara kitanan dalam rangka menyambut bulan Ramadan. Selain itu, di Kota Sidoardjo pada tanggal 27 Oktober 1952 dibuka Pasar Malam selama 15 hari. Selain sebagai kegiatan yang bersifat sosial, kegiatan serupa ini dapat dimaknai sebagai kegiatan yang bermuatan politik. Makna ini menjadi kuat tatkala Organisasi Masjumi  Anak Cabang Gambir, Jakarta Pusat juga melakukan kegiatan sosial pada 7 Oktober 1956 jam 16.20 bertempat di Madrasah Jalan Tenggulun dengan membagi-bagikan sejumlah uang yang besarnya untuk setiap orang Rp 75 dan pakaian (satu bungkus) pada korban bencana kebakaran di Kampung Menteng, Sukabumi. </w:t>
      </w:r>
      <w:r w:rsidRPr="00204659">
        <w:rPr>
          <w:rFonts w:ascii="Times New Roman" w:hAnsi="Times New Roman"/>
          <w:sz w:val="24"/>
          <w:szCs w:val="24"/>
        </w:rPr>
        <w:lastRenderedPageBreak/>
        <w:t>Pemberian bantuan utamanya dilakukan pada anggota-anggota dan simpatisan partai (</w:t>
      </w:r>
      <w:r w:rsidRPr="00204659">
        <w:rPr>
          <w:rFonts w:ascii="Times New Roman" w:hAnsi="Times New Roman"/>
          <w:i/>
          <w:iCs/>
          <w:sz w:val="24"/>
          <w:szCs w:val="24"/>
        </w:rPr>
        <w:t>Pemandangan, 8 Oktober 1956</w:t>
      </w:r>
      <w:r w:rsidR="007E111E">
        <w:rPr>
          <w:rFonts w:ascii="Times New Roman" w:hAnsi="Times New Roman"/>
          <w:iCs/>
          <w:sz w:val="24"/>
          <w:szCs w:val="24"/>
          <w:lang w:val="en-US"/>
        </w:rPr>
        <w:t>).</w:t>
      </w:r>
    </w:p>
    <w:p w14:paraId="1EE1EE1A" w14:textId="77777777" w:rsidR="000A783A" w:rsidRPr="00204659" w:rsidRDefault="00692729">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80" w:lineRule="auto"/>
        <w:jc w:val="both"/>
        <w:rPr>
          <w:rFonts w:ascii="Times New Roman" w:hAnsi="Times New Roman"/>
          <w:sz w:val="24"/>
          <w:szCs w:val="24"/>
        </w:rPr>
      </w:pPr>
      <w:r w:rsidRPr="00204659">
        <w:rPr>
          <w:rFonts w:ascii="Times New Roman" w:eastAsia="Times New Roman" w:hAnsi="Times New Roman" w:cs="Times New Roman"/>
          <w:sz w:val="24"/>
          <w:szCs w:val="24"/>
          <w:shd w:val="clear" w:color="auto" w:fill="FEFFFF"/>
        </w:rPr>
        <w:tab/>
      </w:r>
      <w:r w:rsidRPr="00204659">
        <w:rPr>
          <w:rFonts w:ascii="Times New Roman" w:eastAsia="Times New Roman" w:hAnsi="Times New Roman" w:cs="Times New Roman"/>
          <w:sz w:val="24"/>
          <w:szCs w:val="24"/>
          <w:shd w:val="clear" w:color="auto" w:fill="FEFFFF"/>
        </w:rPr>
        <w:tab/>
      </w:r>
      <w:r w:rsidRPr="00204659">
        <w:rPr>
          <w:rFonts w:ascii="Times New Roman" w:hAnsi="Times New Roman"/>
          <w:sz w:val="24"/>
          <w:szCs w:val="24"/>
        </w:rPr>
        <w:t>Kegiatan bernuansa keagamaan sehari-hari masyarakat yang berskala temporer, misalnya Idul Andha dan Idul Fitri, juga tak luput dari sasaran propaganda partai politik. Umat Muslim melakukan salat berjamaah di lapangan dengan partai-partai keagamaan menggunakan kesempatan itu untuk kegiatan sosial. Misalnya, NU Surabaya mengadakan acara kitanan untuk fakir miskin dan membagikan sarung dan baju usai salat Idul Adha di Masjid ”Kemayoran” (</w:t>
      </w:r>
      <w:r w:rsidRPr="00204659">
        <w:rPr>
          <w:rFonts w:ascii="Times New Roman" w:hAnsi="Times New Roman"/>
          <w:i/>
          <w:iCs/>
          <w:sz w:val="24"/>
          <w:szCs w:val="24"/>
        </w:rPr>
        <w:t>Suara Masyarakat</w:t>
      </w:r>
      <w:r w:rsidRPr="00204659">
        <w:rPr>
          <w:rFonts w:ascii="Times New Roman" w:hAnsi="Times New Roman"/>
          <w:sz w:val="24"/>
          <w:szCs w:val="24"/>
        </w:rPr>
        <w:t>, 2 September 1952).</w:t>
      </w:r>
    </w:p>
    <w:p w14:paraId="5C781FB4" w14:textId="77777777" w:rsidR="000A783A" w:rsidRPr="00204659" w:rsidRDefault="007E111E">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80" w:lineRule="auto"/>
        <w:jc w:val="both"/>
        <w:rPr>
          <w:rFonts w:ascii="Times New Roman" w:eastAsia="Times New Roman" w:hAnsi="Times New Roman" w:cs="Times New Roman"/>
          <w:sz w:val="24"/>
          <w:szCs w:val="24"/>
        </w:rPr>
      </w:pPr>
      <w:r>
        <w:rPr>
          <w:rFonts w:ascii="Times New Roman" w:hAnsi="Times New Roman"/>
          <w:sz w:val="24"/>
          <w:szCs w:val="24"/>
          <w:lang w:val="en-US"/>
        </w:rPr>
        <w:tab/>
      </w:r>
      <w:r>
        <w:rPr>
          <w:rFonts w:ascii="Times New Roman" w:hAnsi="Times New Roman"/>
          <w:sz w:val="24"/>
          <w:szCs w:val="24"/>
          <w:lang w:val="en-US"/>
        </w:rPr>
        <w:tab/>
      </w:r>
      <w:r w:rsidR="00692729" w:rsidRPr="00204659">
        <w:rPr>
          <w:rFonts w:ascii="Times New Roman" w:hAnsi="Times New Roman"/>
          <w:sz w:val="24"/>
          <w:szCs w:val="24"/>
        </w:rPr>
        <w:t>Kegiatan kitanan usai salat Idul Adha di tahun 1952 juga diadakan di beberapa ranting NU (Mojoagung, Gajam, Perak dan Balungrejo), dan total jumlah anak yang disunat 126 orang (</w:t>
      </w:r>
      <w:r w:rsidR="00692729" w:rsidRPr="00204659">
        <w:rPr>
          <w:rFonts w:ascii="Times New Roman" w:hAnsi="Times New Roman"/>
          <w:i/>
          <w:iCs/>
          <w:sz w:val="24"/>
          <w:szCs w:val="24"/>
        </w:rPr>
        <w:t>Suara Masyarakat</w:t>
      </w:r>
      <w:r w:rsidR="00692729" w:rsidRPr="00204659">
        <w:rPr>
          <w:rFonts w:ascii="Times New Roman" w:hAnsi="Times New Roman"/>
          <w:sz w:val="24"/>
          <w:szCs w:val="24"/>
        </w:rPr>
        <w:t xml:space="preserve">, 9 September 1952). Saleh Said, seorang penulis dalam surat kabar </w:t>
      </w:r>
      <w:r w:rsidR="00692729" w:rsidRPr="00204659">
        <w:rPr>
          <w:rFonts w:ascii="Times New Roman" w:hAnsi="Times New Roman"/>
          <w:i/>
          <w:iCs/>
          <w:sz w:val="24"/>
          <w:szCs w:val="24"/>
        </w:rPr>
        <w:t>Suara Masyarakat</w:t>
      </w:r>
      <w:r w:rsidR="00692729" w:rsidRPr="00204659">
        <w:rPr>
          <w:rFonts w:ascii="Times New Roman" w:hAnsi="Times New Roman"/>
          <w:sz w:val="24"/>
          <w:szCs w:val="24"/>
        </w:rPr>
        <w:t>, melihat bahwa kegiatan kitanan usai salat Idul Adha memiliki makna kesetaraan. Untuk menegaskan makna kesetaraan itu, Saleh Said di dalam tulisannya menggunakan istilah “duduk sama rendah berdiri sama tinggi” (</w:t>
      </w:r>
      <w:r w:rsidR="00692729" w:rsidRPr="00204659">
        <w:rPr>
          <w:rFonts w:ascii="Times New Roman" w:hAnsi="Times New Roman"/>
          <w:i/>
          <w:iCs/>
          <w:sz w:val="24"/>
          <w:szCs w:val="24"/>
        </w:rPr>
        <w:t>Suara Masyarakat</w:t>
      </w:r>
      <w:r w:rsidR="00692729" w:rsidRPr="00204659">
        <w:rPr>
          <w:rFonts w:ascii="Times New Roman" w:hAnsi="Times New Roman"/>
          <w:sz w:val="24"/>
          <w:szCs w:val="24"/>
        </w:rPr>
        <w:t>, 30 Agustus 1952).</w:t>
      </w:r>
    </w:p>
    <w:p w14:paraId="07652871" w14:textId="77777777" w:rsidR="000A783A" w:rsidRDefault="00692729">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80" w:lineRule="auto"/>
        <w:jc w:val="both"/>
        <w:rPr>
          <w:rFonts w:ascii="Times New Roman" w:hAnsi="Times New Roman"/>
          <w:sz w:val="24"/>
          <w:szCs w:val="24"/>
          <w:lang w:val="en-US"/>
        </w:rPr>
      </w:pPr>
      <w:r w:rsidRPr="00204659">
        <w:rPr>
          <w:rFonts w:ascii="Times New Roman" w:eastAsia="Times New Roman" w:hAnsi="Times New Roman" w:cs="Times New Roman"/>
          <w:sz w:val="24"/>
          <w:szCs w:val="24"/>
        </w:rPr>
        <w:tab/>
      </w:r>
      <w:r w:rsidRPr="00204659">
        <w:rPr>
          <w:rFonts w:ascii="Times New Roman" w:eastAsia="Times New Roman" w:hAnsi="Times New Roman" w:cs="Times New Roman"/>
          <w:sz w:val="24"/>
          <w:szCs w:val="24"/>
        </w:rPr>
        <w:tab/>
      </w:r>
      <w:r w:rsidRPr="00204659">
        <w:rPr>
          <w:rFonts w:ascii="Times New Roman" w:hAnsi="Times New Roman"/>
          <w:sz w:val="24"/>
          <w:szCs w:val="24"/>
        </w:rPr>
        <w:t>Kegiatan sosial lainnya yang bersifat sosial misalnya pengumpulan zakat, seperti yang dilakukan oleh Muhammadiyah Blitar dengan mengumpulkan beras sebanyak 1.413.590 kg dan dibagikan kepada 1910 orang fakir miskin</w:t>
      </w:r>
      <w:r w:rsidR="007E111E" w:rsidRPr="007E111E">
        <w:rPr>
          <w:rFonts w:ascii="Times New Roman" w:hAnsi="Times New Roman"/>
          <w:sz w:val="24"/>
          <w:szCs w:val="24"/>
        </w:rPr>
        <w:t xml:space="preserve"> (</w:t>
      </w:r>
      <w:r w:rsidR="007E111E" w:rsidRPr="007E111E">
        <w:rPr>
          <w:rFonts w:ascii="Times New Roman" w:hAnsi="Times New Roman"/>
          <w:i/>
          <w:sz w:val="24"/>
          <w:szCs w:val="24"/>
        </w:rPr>
        <w:t>Suara Masyarakat</w:t>
      </w:r>
      <w:r w:rsidR="007E111E" w:rsidRPr="007E111E">
        <w:rPr>
          <w:rFonts w:ascii="Times New Roman" w:hAnsi="Times New Roman"/>
          <w:sz w:val="24"/>
          <w:szCs w:val="24"/>
        </w:rPr>
        <w:t>, 10 Juli 1952).</w:t>
      </w:r>
      <w:r w:rsidRPr="00204659">
        <w:rPr>
          <w:rFonts w:ascii="Times New Roman" w:hAnsi="Times New Roman"/>
          <w:sz w:val="24"/>
          <w:szCs w:val="24"/>
        </w:rPr>
        <w:t xml:space="preserve"> Menurut pemberitaan </w:t>
      </w:r>
      <w:r w:rsidRPr="00204659">
        <w:rPr>
          <w:rFonts w:ascii="Times New Roman" w:hAnsi="Times New Roman"/>
          <w:i/>
          <w:iCs/>
          <w:sz w:val="24"/>
          <w:szCs w:val="24"/>
        </w:rPr>
        <w:t>Suara Masyarakat</w:t>
      </w:r>
      <w:r w:rsidRPr="00204659">
        <w:rPr>
          <w:rFonts w:ascii="Times New Roman" w:hAnsi="Times New Roman"/>
          <w:sz w:val="24"/>
          <w:szCs w:val="24"/>
        </w:rPr>
        <w:t>, pada tahun 1952 organisasi-organisasi keagaamaan sering melakukan kegiatan sosial pemeliharaan anak yatim-piatu. NU misalnya telah memelihara 40 anak dan Muhamamadiyah 40 anak (</w:t>
      </w:r>
      <w:r w:rsidRPr="00204659">
        <w:rPr>
          <w:rFonts w:ascii="Times New Roman" w:hAnsi="Times New Roman"/>
          <w:i/>
          <w:iCs/>
          <w:sz w:val="24"/>
          <w:szCs w:val="24"/>
        </w:rPr>
        <w:t>Suara Masyarakat</w:t>
      </w:r>
      <w:r w:rsidRPr="00204659">
        <w:rPr>
          <w:rFonts w:ascii="Times New Roman" w:hAnsi="Times New Roman"/>
          <w:sz w:val="24"/>
          <w:szCs w:val="24"/>
        </w:rPr>
        <w:t>, 9 September 1952).</w:t>
      </w:r>
    </w:p>
    <w:p w14:paraId="4ECD27AE" w14:textId="77777777" w:rsidR="007E111E" w:rsidRPr="007E111E" w:rsidRDefault="007E111E">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80" w:lineRule="auto"/>
        <w:jc w:val="both"/>
        <w:rPr>
          <w:rFonts w:ascii="Times New Roman" w:eastAsia="Times New Roman" w:hAnsi="Times New Roman" w:cs="Times New Roman"/>
          <w:sz w:val="24"/>
          <w:szCs w:val="24"/>
          <w:lang w:val="en-US"/>
        </w:rPr>
      </w:pPr>
    </w:p>
    <w:p w14:paraId="2F7813A1" w14:textId="77777777" w:rsidR="000A783A" w:rsidRPr="00204659" w:rsidRDefault="000A783A">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rFonts w:ascii="Times New Roman" w:eastAsia="Times New Roman" w:hAnsi="Times New Roman" w:cs="Times New Roman"/>
          <w:sz w:val="24"/>
          <w:szCs w:val="24"/>
        </w:rPr>
      </w:pPr>
    </w:p>
    <w:p w14:paraId="2C95E407" w14:textId="77777777" w:rsidR="007E111E" w:rsidRPr="00F33618" w:rsidRDefault="00692729">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rFonts w:ascii="Times New Roman" w:hAnsi="Times New Roman"/>
          <w:b/>
          <w:sz w:val="24"/>
          <w:szCs w:val="24"/>
          <w:lang w:val="en-US"/>
        </w:rPr>
      </w:pPr>
      <w:r w:rsidRPr="00F33618">
        <w:rPr>
          <w:rFonts w:ascii="Times New Roman" w:hAnsi="Times New Roman"/>
          <w:b/>
          <w:sz w:val="24"/>
          <w:szCs w:val="24"/>
        </w:rPr>
        <w:t xml:space="preserve">Foto 2: </w:t>
      </w:r>
      <w:r w:rsidR="007E111E" w:rsidRPr="00F33618">
        <w:rPr>
          <w:rFonts w:ascii="Times New Roman" w:hAnsi="Times New Roman"/>
          <w:b/>
          <w:sz w:val="24"/>
          <w:szCs w:val="24"/>
          <w:lang w:val="en-US"/>
        </w:rPr>
        <w:t>Pembagian sarung dan acara pert</w:t>
      </w:r>
      <w:r w:rsidR="00F33618" w:rsidRPr="00F33618">
        <w:rPr>
          <w:rFonts w:ascii="Times New Roman" w:hAnsi="Times New Roman"/>
          <w:b/>
          <w:sz w:val="24"/>
          <w:szCs w:val="24"/>
          <w:lang w:val="en-US"/>
        </w:rPr>
        <w:t xml:space="preserve">unjukan untuk pengumpulan dana </w:t>
      </w:r>
    </w:p>
    <w:p w14:paraId="0D59A089" w14:textId="77777777" w:rsidR="000A783A" w:rsidRPr="00204659" w:rsidRDefault="00F33618">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rFonts w:ascii="Times New Roman" w:eastAsia="Times New Roman" w:hAnsi="Times New Roman" w:cs="Times New Roman"/>
          <w:sz w:val="24"/>
          <w:szCs w:val="24"/>
        </w:rPr>
      </w:pPr>
      <w:r w:rsidRPr="00204659">
        <w:rPr>
          <w:rFonts w:ascii="Times New Roman" w:eastAsia="Times New Roman" w:hAnsi="Times New Roman" w:cs="Times New Roman"/>
          <w:sz w:val="24"/>
          <w:szCs w:val="24"/>
          <w:lang w:val="en-US" w:eastAsia="en-US"/>
        </w:rPr>
        <w:drawing>
          <wp:anchor distT="57150" distB="57150" distL="57150" distR="57150" simplePos="0" relativeHeight="251662336" behindDoc="0" locked="0" layoutInCell="1" allowOverlap="1" wp14:anchorId="7F4CEFC7" wp14:editId="4597A9D7">
            <wp:simplePos x="0" y="0"/>
            <wp:positionH relativeFrom="margin">
              <wp:posOffset>3561715</wp:posOffset>
            </wp:positionH>
            <wp:positionV relativeFrom="line">
              <wp:posOffset>140970</wp:posOffset>
            </wp:positionV>
            <wp:extent cx="2352675" cy="1734820"/>
            <wp:effectExtent l="0" t="0" r="9525" b="0"/>
            <wp:wrapThrough wrapText="bothSides">
              <wp:wrapPolygon edited="0">
                <wp:start x="0" y="0"/>
                <wp:lineTo x="0" y="21347"/>
                <wp:lineTo x="21513" y="21347"/>
                <wp:lineTo x="21513" y="0"/>
                <wp:lineTo x="0" y="0"/>
              </wp:wrapPolygon>
            </wp:wrapThrough>
            <wp:docPr id="1073741827" name="officeArt object" descr="0014_Suara Masyarakat_SOSIAL_Pertunjukan_20Agustus1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7" name="officeArt object" descr="0014_Suara Masyarakat_SOSIAL_Pertunjukan_20Agustus1952"/>
                    <pic:cNvPicPr>
                      <a:picLocks noChangeAspect="1"/>
                    </pic:cNvPicPr>
                  </pic:nvPicPr>
                  <pic:blipFill>
                    <a:blip r:embed="rId10"/>
                    <a:stretch>
                      <a:fillRect/>
                    </a:stretch>
                  </pic:blipFill>
                  <pic:spPr>
                    <a:xfrm>
                      <a:off x="0" y="0"/>
                      <a:ext cx="2352675" cy="1734820"/>
                    </a:xfrm>
                    <a:prstGeom prst="rect">
                      <a:avLst/>
                    </a:prstGeom>
                    <a:ln w="12700" cap="flat">
                      <a:noFill/>
                      <a:miter lim="400000"/>
                      <a:headEnd/>
                      <a:tailEnd/>
                    </a:ln>
                    <a:effectLst/>
                  </pic:spPr>
                </pic:pic>
              </a:graphicData>
            </a:graphic>
            <wp14:sizeRelH relativeFrom="margin">
              <wp14:pctWidth>0</wp14:pctWidth>
            </wp14:sizeRelH>
            <wp14:sizeRelV relativeFrom="margin">
              <wp14:pctHeight>0</wp14:pctHeight>
            </wp14:sizeRelV>
          </wp:anchor>
        </w:drawing>
      </w:r>
      <w:r w:rsidRPr="00F33618">
        <w:rPr>
          <w:rFonts w:ascii="Times New Roman" w:eastAsia="Times New Roman" w:hAnsi="Times New Roman" w:cs="Times New Roman"/>
          <w:b/>
          <w:sz w:val="24"/>
          <w:szCs w:val="24"/>
          <w:lang w:val="en-US" w:eastAsia="en-US"/>
        </w:rPr>
        <w:drawing>
          <wp:anchor distT="57150" distB="57150" distL="57150" distR="57150" simplePos="0" relativeHeight="251660288" behindDoc="0" locked="0" layoutInCell="1" allowOverlap="1" wp14:anchorId="665B8361" wp14:editId="5FCC1E1E">
            <wp:simplePos x="0" y="0"/>
            <wp:positionH relativeFrom="margin">
              <wp:posOffset>-9525</wp:posOffset>
            </wp:positionH>
            <wp:positionV relativeFrom="line">
              <wp:posOffset>151765</wp:posOffset>
            </wp:positionV>
            <wp:extent cx="2009775" cy="2141220"/>
            <wp:effectExtent l="0" t="0" r="9525" b="0"/>
            <wp:wrapThrough wrapText="bothSides">
              <wp:wrapPolygon edited="0">
                <wp:start x="0" y="0"/>
                <wp:lineTo x="0" y="21331"/>
                <wp:lineTo x="21498" y="21331"/>
                <wp:lineTo x="21498" y="0"/>
                <wp:lineTo x="0" y="0"/>
              </wp:wrapPolygon>
            </wp:wrapThrough>
            <wp:docPr id="1073741826" name="officeArt object" descr="0023_Suara Masyarakat_GOTONGROYONG_Sekolah_28Agustus1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6" name="officeArt object" descr="0023_Suara Masyarakat_GOTONGROYONG_Sekolah_28Agustus1952"/>
                    <pic:cNvPicPr>
                      <a:picLocks noChangeAspect="1"/>
                    </pic:cNvPicPr>
                  </pic:nvPicPr>
                  <pic:blipFill>
                    <a:blip r:embed="rId11"/>
                    <a:stretch>
                      <a:fillRect/>
                    </a:stretch>
                  </pic:blipFill>
                  <pic:spPr>
                    <a:xfrm>
                      <a:off x="0" y="0"/>
                      <a:ext cx="2009775" cy="2141220"/>
                    </a:xfrm>
                    <a:prstGeom prst="rect">
                      <a:avLst/>
                    </a:prstGeom>
                    <a:ln w="12700" cap="flat">
                      <a:noFill/>
                      <a:miter lim="400000"/>
                      <a:headEnd/>
                      <a:tailEnd/>
                    </a:ln>
                    <a:effectLst/>
                  </pic:spPr>
                </pic:pic>
              </a:graphicData>
            </a:graphic>
            <wp14:sizeRelH relativeFrom="margin">
              <wp14:pctWidth>0</wp14:pctWidth>
            </wp14:sizeRelH>
            <wp14:sizeRelV relativeFrom="margin">
              <wp14:pctHeight>0</wp14:pctHeight>
            </wp14:sizeRelV>
          </wp:anchor>
        </w:drawing>
      </w:r>
      <w:r w:rsidRPr="00204659">
        <w:rPr>
          <w:rFonts w:ascii="Times New Roman" w:eastAsia="Times New Roman" w:hAnsi="Times New Roman" w:cs="Times New Roman"/>
          <w:sz w:val="24"/>
          <w:szCs w:val="24"/>
          <w:lang w:val="en-US" w:eastAsia="en-US"/>
        </w:rPr>
        <w:drawing>
          <wp:anchor distT="57150" distB="57150" distL="57150" distR="57150" simplePos="0" relativeHeight="251661312" behindDoc="0" locked="0" layoutInCell="1" allowOverlap="1" wp14:anchorId="34AC44BC" wp14:editId="4FD59FFC">
            <wp:simplePos x="0" y="0"/>
            <wp:positionH relativeFrom="margin">
              <wp:posOffset>2314575</wp:posOffset>
            </wp:positionH>
            <wp:positionV relativeFrom="line">
              <wp:posOffset>144145</wp:posOffset>
            </wp:positionV>
            <wp:extent cx="1104900" cy="2148840"/>
            <wp:effectExtent l="0" t="0" r="0" b="3810"/>
            <wp:wrapThrough wrapText="bothSides">
              <wp:wrapPolygon edited="0">
                <wp:start x="0" y="0"/>
                <wp:lineTo x="0" y="21447"/>
                <wp:lineTo x="21228" y="21447"/>
                <wp:lineTo x="21228" y="0"/>
                <wp:lineTo x="0" y="0"/>
              </wp:wrapPolygon>
            </wp:wrapThrough>
            <wp:docPr id="1073741828" name="officeArt object" descr="0047_Suara Masyarakat_komentar_SOSIAL_wanita meniru cara asing_18September1952_beritalanjutan0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8" name="officeArt object" descr="0047_Suara Masyarakat_komentar_SOSIAL_wanita meniru cara asing_18September1952_beritalanjutan0045"/>
                    <pic:cNvPicPr>
                      <a:picLocks noChangeAspect="1"/>
                    </pic:cNvPicPr>
                  </pic:nvPicPr>
                  <pic:blipFill>
                    <a:blip r:embed="rId12"/>
                    <a:stretch>
                      <a:fillRect/>
                    </a:stretch>
                  </pic:blipFill>
                  <pic:spPr>
                    <a:xfrm>
                      <a:off x="0" y="0"/>
                      <a:ext cx="1104900" cy="2148840"/>
                    </a:xfrm>
                    <a:prstGeom prst="rect">
                      <a:avLst/>
                    </a:prstGeom>
                    <a:ln w="12700" cap="flat">
                      <a:noFill/>
                      <a:miter lim="400000"/>
                      <a:headEnd/>
                      <a:tailEnd/>
                    </a:ln>
                    <a:effectLst/>
                  </pic:spPr>
                </pic:pic>
              </a:graphicData>
            </a:graphic>
            <wp14:sizeRelH relativeFrom="margin">
              <wp14:pctWidth>0</wp14:pctWidth>
            </wp14:sizeRelH>
            <wp14:sizeRelV relativeFrom="margin">
              <wp14:pctHeight>0</wp14:pctHeight>
            </wp14:sizeRelV>
          </wp:anchor>
        </w:drawing>
      </w:r>
    </w:p>
    <w:p w14:paraId="42705FE4" w14:textId="77777777" w:rsidR="000A783A" w:rsidRPr="00204659" w:rsidRDefault="000A783A">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rFonts w:ascii="Times New Roman" w:eastAsia="Times New Roman" w:hAnsi="Times New Roman" w:cs="Times New Roman"/>
          <w:sz w:val="24"/>
          <w:szCs w:val="24"/>
        </w:rPr>
      </w:pPr>
    </w:p>
    <w:p w14:paraId="6C1B898A" w14:textId="77777777" w:rsidR="000A783A" w:rsidRPr="00204659" w:rsidRDefault="000A783A">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rFonts w:ascii="Times New Roman" w:eastAsia="Times New Roman" w:hAnsi="Times New Roman" w:cs="Times New Roman"/>
          <w:sz w:val="24"/>
          <w:szCs w:val="24"/>
        </w:rPr>
      </w:pPr>
    </w:p>
    <w:p w14:paraId="7778598F" w14:textId="77777777" w:rsidR="000A783A" w:rsidRPr="00204659" w:rsidRDefault="000A783A">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rFonts w:ascii="Times New Roman" w:eastAsia="Times New Roman" w:hAnsi="Times New Roman" w:cs="Times New Roman"/>
          <w:sz w:val="24"/>
          <w:szCs w:val="24"/>
        </w:rPr>
      </w:pPr>
    </w:p>
    <w:p w14:paraId="5F10A87A" w14:textId="77777777" w:rsidR="000A783A" w:rsidRPr="00204659" w:rsidRDefault="000A783A">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rFonts w:ascii="Times New Roman" w:eastAsia="Times New Roman" w:hAnsi="Times New Roman" w:cs="Times New Roman"/>
          <w:sz w:val="24"/>
          <w:szCs w:val="24"/>
        </w:rPr>
      </w:pPr>
    </w:p>
    <w:p w14:paraId="1D1C2EF5" w14:textId="77777777" w:rsidR="000A783A" w:rsidRPr="00204659" w:rsidRDefault="000A783A">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rFonts w:ascii="Times New Roman" w:eastAsia="Times New Roman" w:hAnsi="Times New Roman" w:cs="Times New Roman"/>
          <w:sz w:val="24"/>
          <w:szCs w:val="24"/>
        </w:rPr>
      </w:pPr>
    </w:p>
    <w:p w14:paraId="5D42304A" w14:textId="77777777" w:rsidR="000A783A" w:rsidRPr="00204659" w:rsidRDefault="000A783A">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rFonts w:ascii="Times New Roman" w:eastAsia="Times New Roman" w:hAnsi="Times New Roman" w:cs="Times New Roman"/>
          <w:sz w:val="24"/>
          <w:szCs w:val="24"/>
        </w:rPr>
      </w:pPr>
    </w:p>
    <w:p w14:paraId="4F436511" w14:textId="77777777" w:rsidR="000A783A" w:rsidRPr="00204659" w:rsidRDefault="000A783A">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rFonts w:ascii="Times New Roman" w:eastAsia="Times New Roman" w:hAnsi="Times New Roman" w:cs="Times New Roman"/>
          <w:sz w:val="24"/>
          <w:szCs w:val="24"/>
        </w:rPr>
      </w:pPr>
    </w:p>
    <w:p w14:paraId="67892360" w14:textId="77777777" w:rsidR="000A783A" w:rsidRPr="00204659" w:rsidRDefault="000A783A">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rFonts w:ascii="Times New Roman" w:eastAsia="Times New Roman" w:hAnsi="Times New Roman" w:cs="Times New Roman"/>
          <w:sz w:val="24"/>
          <w:szCs w:val="24"/>
        </w:rPr>
      </w:pPr>
    </w:p>
    <w:p w14:paraId="131F10CA" w14:textId="77777777" w:rsidR="000A783A" w:rsidRPr="00204659" w:rsidRDefault="000A783A">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rFonts w:ascii="Times New Roman" w:eastAsia="Times New Roman" w:hAnsi="Times New Roman" w:cs="Times New Roman"/>
          <w:sz w:val="24"/>
          <w:szCs w:val="24"/>
        </w:rPr>
      </w:pPr>
    </w:p>
    <w:p w14:paraId="29D3D2FA" w14:textId="77777777" w:rsidR="000A783A" w:rsidRPr="00204659" w:rsidRDefault="000A783A">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rFonts w:ascii="Times New Roman" w:eastAsia="Times New Roman" w:hAnsi="Times New Roman" w:cs="Times New Roman"/>
          <w:sz w:val="24"/>
          <w:szCs w:val="24"/>
        </w:rPr>
      </w:pPr>
    </w:p>
    <w:p w14:paraId="3E518023" w14:textId="77777777" w:rsidR="000A783A" w:rsidRPr="00204659" w:rsidRDefault="000A783A">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rFonts w:ascii="Times New Roman" w:eastAsia="Times New Roman" w:hAnsi="Times New Roman" w:cs="Times New Roman"/>
          <w:sz w:val="24"/>
          <w:szCs w:val="24"/>
        </w:rPr>
      </w:pPr>
    </w:p>
    <w:p w14:paraId="57AD84D9" w14:textId="77777777" w:rsidR="000A783A" w:rsidRPr="00204659" w:rsidRDefault="000A783A">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rFonts w:ascii="Times New Roman" w:eastAsia="Times New Roman" w:hAnsi="Times New Roman" w:cs="Times New Roman"/>
          <w:sz w:val="24"/>
          <w:szCs w:val="24"/>
        </w:rPr>
      </w:pPr>
    </w:p>
    <w:p w14:paraId="36CE5345" w14:textId="77777777" w:rsidR="000A783A" w:rsidRPr="00204659" w:rsidRDefault="000A783A">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rFonts w:ascii="Times New Roman" w:eastAsia="Times New Roman" w:hAnsi="Times New Roman" w:cs="Times New Roman"/>
          <w:sz w:val="24"/>
          <w:szCs w:val="24"/>
        </w:rPr>
      </w:pPr>
    </w:p>
    <w:p w14:paraId="245D6120" w14:textId="77777777" w:rsidR="00F33618" w:rsidRDefault="00692729">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80" w:lineRule="auto"/>
        <w:jc w:val="both"/>
        <w:rPr>
          <w:rFonts w:ascii="Times New Roman" w:eastAsia="Times New Roman" w:hAnsi="Times New Roman" w:cs="Times New Roman"/>
          <w:sz w:val="24"/>
          <w:szCs w:val="24"/>
          <w:lang w:val="en-US"/>
        </w:rPr>
      </w:pPr>
      <w:r w:rsidRPr="00204659">
        <w:rPr>
          <w:rFonts w:ascii="Times New Roman" w:eastAsia="Times New Roman" w:hAnsi="Times New Roman" w:cs="Times New Roman"/>
          <w:sz w:val="24"/>
          <w:szCs w:val="24"/>
        </w:rPr>
        <w:tab/>
      </w:r>
      <w:r w:rsidRPr="00204659">
        <w:rPr>
          <w:rFonts w:ascii="Times New Roman" w:eastAsia="Times New Roman" w:hAnsi="Times New Roman" w:cs="Times New Roman"/>
          <w:sz w:val="24"/>
          <w:szCs w:val="24"/>
        </w:rPr>
        <w:tab/>
      </w:r>
    </w:p>
    <w:p w14:paraId="2D63C10C" w14:textId="77777777" w:rsidR="000A783A" w:rsidRPr="00204659" w:rsidRDefault="00F33618">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sidR="00692729" w:rsidRPr="00204659">
        <w:rPr>
          <w:rFonts w:ascii="Times New Roman" w:eastAsia="Times New Roman" w:hAnsi="Times New Roman" w:cs="Times New Roman"/>
          <w:sz w:val="24"/>
          <w:szCs w:val="24"/>
        </w:rPr>
        <w:t xml:space="preserve">Penggalangan dana sosial oleh kelompok politik secara jelas menunjukkan motif-motif </w:t>
      </w:r>
      <w:r w:rsidR="00692729" w:rsidRPr="00204659">
        <w:rPr>
          <w:rFonts w:ascii="Times New Roman" w:hAnsi="Times New Roman"/>
          <w:sz w:val="24"/>
          <w:szCs w:val="24"/>
        </w:rPr>
        <w:t>”pamrih politik”. Artinya, kegiatan jenis ini dilakukan oleh pihak-pihak tersebut untuk memperoleh keuntungan tertentu. Karena itu, jenis kegiatan oleh kelompok politik ini, meskipun secara substantif ditujukan untuk membantu rakyat yang membutuhkan, tidak dapat dikategorikan sepenuhnya sebagai tindakan filantropis. Meskipun demikian, penggalangan dana sosial oleh kelompok politik tetap mencerminkan kepedulian dan keterlibatan kelompok tersebut di tengah perkembangan masyarakat. Jadi, kegiatan ini memiliki agenda tersembunyi namun secara pragmatis merupakan bentuk partisipasi kewargaan yang juga patut dicatat sebagai salah satu ciri periode 1950an.</w:t>
      </w:r>
    </w:p>
    <w:p w14:paraId="66F1BA94" w14:textId="77777777" w:rsidR="000A783A" w:rsidRPr="00204659" w:rsidRDefault="000A783A">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80" w:lineRule="auto"/>
        <w:jc w:val="both"/>
        <w:rPr>
          <w:rFonts w:ascii="Times New Roman" w:eastAsia="Times New Roman" w:hAnsi="Times New Roman" w:cs="Times New Roman"/>
          <w:sz w:val="24"/>
          <w:szCs w:val="24"/>
        </w:rPr>
      </w:pPr>
    </w:p>
    <w:p w14:paraId="628FBC12" w14:textId="77777777" w:rsidR="000A783A" w:rsidRPr="00204659" w:rsidRDefault="00692729">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80" w:lineRule="auto"/>
        <w:jc w:val="both"/>
        <w:rPr>
          <w:rFonts w:ascii="Times New Roman" w:eastAsia="Times New Roman" w:hAnsi="Times New Roman" w:cs="Times New Roman"/>
          <w:b/>
          <w:bCs/>
          <w:i/>
          <w:iCs/>
          <w:sz w:val="24"/>
          <w:szCs w:val="24"/>
        </w:rPr>
      </w:pPr>
      <w:r w:rsidRPr="00204659">
        <w:rPr>
          <w:rFonts w:ascii="Times New Roman" w:hAnsi="Times New Roman"/>
          <w:b/>
          <w:bCs/>
          <w:i/>
          <w:iCs/>
          <w:sz w:val="24"/>
          <w:szCs w:val="24"/>
        </w:rPr>
        <w:t>4. Kerja Bakti</w:t>
      </w:r>
    </w:p>
    <w:p w14:paraId="3F2EE57E" w14:textId="77777777" w:rsidR="000A783A" w:rsidRPr="00204659" w:rsidRDefault="00B0492A">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80" w:lineRule="auto"/>
        <w:jc w:val="both"/>
        <w:rPr>
          <w:rFonts w:ascii="Times New Roman" w:eastAsia="Times New Roman" w:hAnsi="Times New Roman" w:cs="Times New Roman"/>
          <w:sz w:val="24"/>
          <w:szCs w:val="24"/>
        </w:rPr>
      </w:pPr>
      <w:r>
        <w:rPr>
          <w:rFonts w:ascii="Times New Roman" w:hAnsi="Times New Roman"/>
          <w:sz w:val="24"/>
          <w:szCs w:val="24"/>
          <w:lang w:val="en-US"/>
        </w:rPr>
        <w:t xml:space="preserve">Kegiatan masyarakat yang bersifat sosial dilakukan atas inisiatif individu dalam bentuk pembangunan fisik/infrastruktur. </w:t>
      </w:r>
      <w:r w:rsidR="00692729" w:rsidRPr="00204659">
        <w:rPr>
          <w:rFonts w:ascii="Times New Roman" w:hAnsi="Times New Roman"/>
          <w:sz w:val="24"/>
          <w:szCs w:val="24"/>
        </w:rPr>
        <w:t>Misalnya yang dilakukan oleh Baruddin DT Bagindo (direktur N.V. Perdagangan dan Perindustrian B. DT. Bagindo (B.D.B). Ia menyumbangkan uang sebanyak Rp 250.000 untuk mendirikan gedung sekolah di Sumatera Tengah (</w:t>
      </w:r>
      <w:r w:rsidR="00692729" w:rsidRPr="00204659">
        <w:rPr>
          <w:rFonts w:ascii="Times New Roman" w:hAnsi="Times New Roman"/>
          <w:i/>
          <w:iCs/>
          <w:sz w:val="24"/>
          <w:szCs w:val="24"/>
        </w:rPr>
        <w:t>Suara Masyarakat</w:t>
      </w:r>
      <w:r w:rsidR="00692729" w:rsidRPr="00204659">
        <w:rPr>
          <w:rFonts w:ascii="Times New Roman" w:hAnsi="Times New Roman"/>
          <w:sz w:val="24"/>
          <w:szCs w:val="24"/>
        </w:rPr>
        <w:t>, 5 Oktober 1956) (</w:t>
      </w:r>
      <w:r w:rsidR="00692729" w:rsidRPr="00204659">
        <w:rPr>
          <w:rFonts w:ascii="Times New Roman" w:hAnsi="Times New Roman"/>
          <w:i/>
          <w:iCs/>
          <w:sz w:val="24"/>
          <w:szCs w:val="24"/>
        </w:rPr>
        <w:t>Suara Masyarakat</w:t>
      </w:r>
      <w:r w:rsidR="00692729" w:rsidRPr="00204659">
        <w:rPr>
          <w:rFonts w:ascii="Times New Roman" w:hAnsi="Times New Roman"/>
          <w:sz w:val="24"/>
          <w:szCs w:val="24"/>
        </w:rPr>
        <w:t xml:space="preserve">, 5 Oktober 1956). Sementara itu, Siang Lian Hwee dari </w:t>
      </w:r>
      <w:r w:rsidR="00692729" w:rsidRPr="00204659">
        <w:rPr>
          <w:rFonts w:ascii="Times New Roman" w:hAnsi="Times New Roman"/>
          <w:sz w:val="24"/>
          <w:szCs w:val="24"/>
        </w:rPr>
        <w:lastRenderedPageBreak/>
        <w:t>Pusat Perdagangan Tionghoa di Jakarta dengan perantara Tjong Hwa Siang Hwee di Malang telah mengirimkan uang sejumlah Rp 10.000 untuk disumbangkan ke Rumah Sakit Tionghoa Le Sia di Malang (</w:t>
      </w:r>
      <w:r w:rsidR="00692729" w:rsidRPr="00204659">
        <w:rPr>
          <w:rFonts w:ascii="Times New Roman" w:hAnsi="Times New Roman"/>
          <w:i/>
          <w:iCs/>
          <w:sz w:val="24"/>
          <w:szCs w:val="24"/>
        </w:rPr>
        <w:t>Suara Masyarakat</w:t>
      </w:r>
      <w:r w:rsidR="00692729" w:rsidRPr="00204659">
        <w:rPr>
          <w:rFonts w:ascii="Times New Roman" w:hAnsi="Times New Roman"/>
          <w:sz w:val="24"/>
          <w:szCs w:val="24"/>
        </w:rPr>
        <w:t>, 25 Agustus 1952). Di daerah Kaligondo Kecamatan Genteng Banyuwangi, misalnya, masyarakat secara swadaya membangun sekolah partikelir yang kemudian diberi nama “Pamardi Putera” (</w:t>
      </w:r>
      <w:r w:rsidR="00692729" w:rsidRPr="00204659">
        <w:rPr>
          <w:rFonts w:ascii="Times New Roman" w:hAnsi="Times New Roman"/>
          <w:i/>
          <w:iCs/>
          <w:sz w:val="24"/>
          <w:szCs w:val="24"/>
        </w:rPr>
        <w:t>Suara Masyarakat</w:t>
      </w:r>
      <w:r w:rsidR="00692729" w:rsidRPr="00204659">
        <w:rPr>
          <w:rFonts w:ascii="Times New Roman" w:hAnsi="Times New Roman"/>
          <w:sz w:val="24"/>
          <w:szCs w:val="24"/>
        </w:rPr>
        <w:t>, 28 Agustus 1952). K. Abd Manan, seorang guru Pelajaran Agama pada Sekolah Rakjat VI di Kecamatan Batu Putih, Madura memprakarsai diadakannya pertemuan antara wakil-wakil jawatan organisasi dan pemuda rakyat di Kecamatan Sumenep. Dalam pertemuan tersebut disepakati untuk membangun Madrasah Partikelir karena masih banyak rakyat yang dianggap dangkal dalam pengetahuan agama (</w:t>
      </w:r>
      <w:r w:rsidR="00692729" w:rsidRPr="00204659">
        <w:rPr>
          <w:rFonts w:ascii="Times New Roman" w:hAnsi="Times New Roman"/>
          <w:i/>
          <w:iCs/>
          <w:sz w:val="24"/>
          <w:szCs w:val="24"/>
        </w:rPr>
        <w:t>Suara Masyarakat</w:t>
      </w:r>
      <w:r w:rsidR="00692729" w:rsidRPr="00204659">
        <w:rPr>
          <w:rFonts w:ascii="Times New Roman" w:hAnsi="Times New Roman"/>
          <w:sz w:val="24"/>
          <w:szCs w:val="24"/>
        </w:rPr>
        <w:t>, 12 November 1952).</w:t>
      </w:r>
    </w:p>
    <w:p w14:paraId="0526DC48" w14:textId="77777777" w:rsidR="000A783A" w:rsidRPr="00204659" w:rsidRDefault="00692729">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80" w:lineRule="auto"/>
        <w:jc w:val="both"/>
        <w:rPr>
          <w:rFonts w:ascii="Times New Roman" w:eastAsia="Times New Roman" w:hAnsi="Times New Roman" w:cs="Times New Roman"/>
          <w:sz w:val="24"/>
          <w:szCs w:val="24"/>
        </w:rPr>
      </w:pPr>
      <w:r w:rsidRPr="00204659">
        <w:rPr>
          <w:rFonts w:ascii="Times New Roman" w:eastAsia="Times New Roman" w:hAnsi="Times New Roman" w:cs="Times New Roman"/>
          <w:sz w:val="24"/>
          <w:szCs w:val="24"/>
        </w:rPr>
        <w:tab/>
      </w:r>
      <w:r w:rsidRPr="00204659">
        <w:rPr>
          <w:rFonts w:ascii="Times New Roman" w:eastAsia="Times New Roman" w:hAnsi="Times New Roman" w:cs="Times New Roman"/>
          <w:sz w:val="24"/>
          <w:szCs w:val="24"/>
        </w:rPr>
        <w:tab/>
      </w:r>
      <w:r w:rsidRPr="00204659">
        <w:rPr>
          <w:rFonts w:ascii="Times New Roman" w:hAnsi="Times New Roman"/>
          <w:sz w:val="24"/>
          <w:szCs w:val="24"/>
        </w:rPr>
        <w:t>Kegiatan serupa, yaitu pembangunan gedung dengan bantuan pendanaan dari para pedagang, dilakukan di Kecamatan Winongan, Jawa Timur. Pembangunan gedung selesai dengan biaya sekitar Rp 10.000 (</w:t>
      </w:r>
      <w:r w:rsidRPr="00204659">
        <w:rPr>
          <w:rFonts w:ascii="Times New Roman" w:hAnsi="Times New Roman"/>
          <w:i/>
          <w:iCs/>
          <w:sz w:val="24"/>
          <w:szCs w:val="24"/>
        </w:rPr>
        <w:t>Suara Masyarakat</w:t>
      </w:r>
      <w:r w:rsidRPr="00204659">
        <w:rPr>
          <w:rFonts w:ascii="Times New Roman" w:hAnsi="Times New Roman"/>
          <w:sz w:val="24"/>
          <w:szCs w:val="24"/>
        </w:rPr>
        <w:t>, 20 Agustus 1952). Di Desa Balak (Singodjuruh), Banyuwangi, rakjat setempat mendirikan sebuah rumah sekolah dengan biaya Rp 50.000. Biaya sebesar itu dikumpulkan ”dari orang-orang tani yang tiap hektarnya dipungut Rp 26, dari para pedagang besar yang dipungut Rp 50, dan dari pedagang kecil Rp 10” (</w:t>
      </w:r>
      <w:r w:rsidRPr="00204659">
        <w:rPr>
          <w:rFonts w:ascii="Times New Roman" w:hAnsi="Times New Roman"/>
          <w:i/>
          <w:iCs/>
          <w:sz w:val="24"/>
          <w:szCs w:val="24"/>
        </w:rPr>
        <w:t>Suara Masyarakat</w:t>
      </w:r>
      <w:r w:rsidRPr="00204659">
        <w:rPr>
          <w:rFonts w:ascii="Times New Roman" w:hAnsi="Times New Roman"/>
          <w:sz w:val="24"/>
          <w:szCs w:val="24"/>
        </w:rPr>
        <w:t>, 12 September 1952).</w:t>
      </w:r>
    </w:p>
    <w:p w14:paraId="3EDD70E7" w14:textId="77777777" w:rsidR="000A783A" w:rsidRPr="00204659" w:rsidRDefault="00692729">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80" w:lineRule="auto"/>
        <w:jc w:val="both"/>
        <w:rPr>
          <w:rFonts w:ascii="Times New Roman" w:eastAsia="Times New Roman" w:hAnsi="Times New Roman" w:cs="Times New Roman"/>
          <w:sz w:val="24"/>
          <w:szCs w:val="24"/>
        </w:rPr>
      </w:pPr>
      <w:r w:rsidRPr="00204659">
        <w:rPr>
          <w:rFonts w:ascii="Times New Roman" w:eastAsia="Times New Roman" w:hAnsi="Times New Roman" w:cs="Times New Roman"/>
          <w:sz w:val="24"/>
          <w:szCs w:val="24"/>
        </w:rPr>
        <w:tab/>
      </w:r>
      <w:r w:rsidRPr="00204659">
        <w:rPr>
          <w:rFonts w:ascii="Times New Roman" w:eastAsia="Times New Roman" w:hAnsi="Times New Roman" w:cs="Times New Roman"/>
          <w:sz w:val="24"/>
          <w:szCs w:val="24"/>
        </w:rPr>
        <w:tab/>
      </w:r>
      <w:r w:rsidRPr="00204659">
        <w:rPr>
          <w:rFonts w:ascii="Times New Roman" w:hAnsi="Times New Roman"/>
          <w:sz w:val="24"/>
          <w:szCs w:val="24"/>
        </w:rPr>
        <w:t>Kegiatan-kegiatan bernuansa sosial yang dilakukan oleh masyarakat secara kolektif dengan hasil berupa bangunan fisik biasanya nampak pada kegiatan-kegiatan gotong-royong/kerjabakti. Misalnya yang dikerjakan di Kampung Palasarigirang Klapanunggal, Jawa Barat. Pada tahun 1956, masyarakat di tempat tersebut membangun masjid dengan ukuran 8 x 16 meter,  dengan biaya Rp 25.000 yang kemudian dinamai Masjid “17 Agustus” (</w:t>
      </w:r>
      <w:r w:rsidRPr="00204659">
        <w:rPr>
          <w:rFonts w:ascii="Times New Roman" w:hAnsi="Times New Roman"/>
          <w:i/>
          <w:iCs/>
          <w:sz w:val="24"/>
          <w:szCs w:val="24"/>
        </w:rPr>
        <w:t>Pemandangan</w:t>
      </w:r>
      <w:r w:rsidRPr="00204659">
        <w:rPr>
          <w:rFonts w:ascii="Times New Roman" w:hAnsi="Times New Roman"/>
          <w:sz w:val="24"/>
          <w:szCs w:val="24"/>
        </w:rPr>
        <w:t xml:space="preserve"> 22 Desember 1956). Di tahun yang sama, kurang lebih sebanyak 100 orang di Sukabumi tepatnya di </w:t>
      </w:r>
      <w:r w:rsidRPr="00204659">
        <w:rPr>
          <w:rFonts w:ascii="Times New Roman" w:hAnsi="Times New Roman"/>
          <w:sz w:val="24"/>
          <w:szCs w:val="24"/>
        </w:rPr>
        <w:lastRenderedPageBreak/>
        <w:t>wilayah Klapanunggal melakukan perbaikan selokan-selokan sepanjang 4 km untuk pengairan sawah dan kolam (</w:t>
      </w:r>
      <w:r w:rsidRPr="00204659">
        <w:rPr>
          <w:rFonts w:ascii="Times New Roman" w:hAnsi="Times New Roman"/>
          <w:i/>
          <w:iCs/>
          <w:sz w:val="24"/>
          <w:szCs w:val="24"/>
        </w:rPr>
        <w:t>Pemandangan</w:t>
      </w:r>
      <w:r w:rsidRPr="00204659">
        <w:rPr>
          <w:rFonts w:ascii="Times New Roman" w:hAnsi="Times New Roman"/>
          <w:sz w:val="24"/>
          <w:szCs w:val="24"/>
        </w:rPr>
        <w:t>, 22 November 1956). Pembangunan irigasi juga dilakukan penduduk di Kecamatan Bayongbong (</w:t>
      </w:r>
      <w:r w:rsidRPr="00204659">
        <w:rPr>
          <w:rFonts w:ascii="Times New Roman" w:hAnsi="Times New Roman"/>
          <w:i/>
          <w:iCs/>
          <w:sz w:val="24"/>
          <w:szCs w:val="24"/>
        </w:rPr>
        <w:t>Pemandangan</w:t>
      </w:r>
      <w:r w:rsidRPr="00204659">
        <w:rPr>
          <w:rFonts w:ascii="Times New Roman" w:hAnsi="Times New Roman"/>
          <w:sz w:val="24"/>
          <w:szCs w:val="24"/>
        </w:rPr>
        <w:t>, 11 Desember 1956).</w:t>
      </w:r>
    </w:p>
    <w:p w14:paraId="504110FA" w14:textId="77777777" w:rsidR="000A783A" w:rsidRPr="00204659" w:rsidRDefault="00692729">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80" w:lineRule="auto"/>
        <w:jc w:val="both"/>
        <w:rPr>
          <w:rFonts w:ascii="Times New Roman" w:eastAsia="Times New Roman" w:hAnsi="Times New Roman" w:cs="Times New Roman"/>
          <w:sz w:val="24"/>
          <w:szCs w:val="24"/>
        </w:rPr>
      </w:pPr>
      <w:r w:rsidRPr="00204659">
        <w:rPr>
          <w:rFonts w:ascii="Times New Roman" w:eastAsia="Times New Roman" w:hAnsi="Times New Roman" w:cs="Times New Roman"/>
          <w:sz w:val="24"/>
          <w:szCs w:val="24"/>
        </w:rPr>
        <w:tab/>
      </w:r>
      <w:r w:rsidRPr="00204659">
        <w:rPr>
          <w:rFonts w:ascii="Times New Roman" w:eastAsia="Times New Roman" w:hAnsi="Times New Roman" w:cs="Times New Roman"/>
          <w:sz w:val="24"/>
          <w:szCs w:val="24"/>
        </w:rPr>
        <w:tab/>
      </w:r>
      <w:r w:rsidRPr="00204659">
        <w:rPr>
          <w:rFonts w:ascii="Times New Roman" w:hAnsi="Times New Roman"/>
          <w:sz w:val="24"/>
          <w:szCs w:val="24"/>
        </w:rPr>
        <w:t>Contoh lain, di daerah Lengkong, Jember, Jawa Timur, penduduk melakukan perbaikan gedung sekolah yang rusak dengan biaya biaya Rp 11.807,55 (</w:t>
      </w:r>
      <w:r w:rsidRPr="00204659">
        <w:rPr>
          <w:rFonts w:ascii="Times New Roman" w:hAnsi="Times New Roman"/>
          <w:i/>
          <w:iCs/>
          <w:sz w:val="24"/>
          <w:szCs w:val="24"/>
        </w:rPr>
        <w:t>Pemandangan</w:t>
      </w:r>
      <w:r w:rsidRPr="00204659">
        <w:rPr>
          <w:rFonts w:ascii="Times New Roman" w:hAnsi="Times New Roman"/>
          <w:sz w:val="24"/>
          <w:szCs w:val="24"/>
        </w:rPr>
        <w:t xml:space="preserve"> 8 November 1956). Kegiatan kerjabakti membangun bangunan fisik dengan dana swadaya masyarakat seperti ini di era tahun 1952an juga dilakukan di Banyuwangi. Warga setempat membangun tiga jembatan dan satu dam pengairan dengan menghabiskan biaya sejumlah Rp 25.000 (</w:t>
      </w:r>
      <w:r w:rsidRPr="00204659">
        <w:rPr>
          <w:rFonts w:ascii="Times New Roman" w:hAnsi="Times New Roman"/>
          <w:i/>
          <w:iCs/>
          <w:sz w:val="24"/>
          <w:szCs w:val="24"/>
        </w:rPr>
        <w:t>Suara Masyarakat</w:t>
      </w:r>
      <w:r w:rsidRPr="00204659">
        <w:rPr>
          <w:rFonts w:ascii="Times New Roman" w:hAnsi="Times New Roman"/>
          <w:sz w:val="24"/>
          <w:szCs w:val="24"/>
        </w:rPr>
        <w:t>, 23 Agustus 1952). Gotong-royong yang dilakukan oleh masyarakat pada situasi lain juga menjadi upaya terstruktur seperti yang terjadi di daerah Sumenep, Desa Talngu dan Padike Ketajamatan Kelianget. Penduduk di sana melakukan perbaikan jalan desa-desa sepanjang 1 km atas anjuran Asisten Wadana setempat (</w:t>
      </w:r>
      <w:r w:rsidRPr="00204659">
        <w:rPr>
          <w:rFonts w:ascii="Times New Roman" w:hAnsi="Times New Roman"/>
          <w:i/>
          <w:iCs/>
          <w:sz w:val="24"/>
          <w:szCs w:val="24"/>
        </w:rPr>
        <w:t>Suara Masyarakat</w:t>
      </w:r>
      <w:r w:rsidRPr="00204659">
        <w:rPr>
          <w:rFonts w:ascii="Times New Roman" w:hAnsi="Times New Roman"/>
          <w:sz w:val="24"/>
          <w:szCs w:val="24"/>
        </w:rPr>
        <w:t xml:space="preserve">, 18 Agustus 1952, ’Gotong Rojong Perbaikan Djalan’). </w:t>
      </w:r>
    </w:p>
    <w:p w14:paraId="6B353676" w14:textId="77777777" w:rsidR="000A783A" w:rsidRPr="00204659" w:rsidRDefault="00692729">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80" w:lineRule="auto"/>
        <w:jc w:val="both"/>
        <w:rPr>
          <w:rFonts w:ascii="Times New Roman" w:eastAsia="Times New Roman" w:hAnsi="Times New Roman" w:cs="Times New Roman"/>
          <w:sz w:val="24"/>
          <w:szCs w:val="24"/>
        </w:rPr>
      </w:pPr>
      <w:r w:rsidRPr="00204659">
        <w:rPr>
          <w:rFonts w:ascii="Times New Roman" w:eastAsia="Times New Roman" w:hAnsi="Times New Roman" w:cs="Times New Roman"/>
          <w:sz w:val="24"/>
          <w:szCs w:val="24"/>
        </w:rPr>
        <w:tab/>
      </w:r>
      <w:r w:rsidRPr="00204659">
        <w:rPr>
          <w:rFonts w:ascii="Times New Roman" w:eastAsia="Times New Roman" w:hAnsi="Times New Roman" w:cs="Times New Roman"/>
          <w:sz w:val="24"/>
          <w:szCs w:val="24"/>
        </w:rPr>
        <w:tab/>
      </w:r>
      <w:r w:rsidRPr="00204659">
        <w:rPr>
          <w:rFonts w:ascii="Times New Roman" w:hAnsi="Times New Roman"/>
          <w:sz w:val="24"/>
          <w:szCs w:val="24"/>
        </w:rPr>
        <w:t>Atas inisiatif dari Pemuda Rakyat ranting Taruma-Jaya di Klitren Lor, telah dapat dikumpulkan uang sumbangan dari penduduk RK Klitren Lor sebanyak lebih kurang Rp 200 guna disumbangkan kepada penduduk Ledok Balapan (RK Klitren Lor) meringankan penderitaan mereka yang rumahnya rusak akibat banjir pada waktu yang lalu. Kemudian pada tanggal 6/2 Pemuda Rakyat tersebut bersama-sama dengan Bagian Sosial RK Klitren Lor dan Jawatan Penerangan Gondokusuman telah memperbaiki tanggul yang rusak akibat banjir tersebut secara gotong royong (</w:t>
      </w:r>
      <w:r w:rsidRPr="00204659">
        <w:rPr>
          <w:rFonts w:ascii="Times New Roman" w:hAnsi="Times New Roman"/>
          <w:i/>
          <w:iCs/>
          <w:sz w:val="24"/>
          <w:szCs w:val="24"/>
        </w:rPr>
        <w:t>Kedaulatan Rakyat</w:t>
      </w:r>
      <w:r w:rsidRPr="00204659">
        <w:rPr>
          <w:rFonts w:ascii="Times New Roman" w:hAnsi="Times New Roman"/>
          <w:sz w:val="24"/>
          <w:szCs w:val="24"/>
        </w:rPr>
        <w:t>, 8 Februari 1955: 2).</w:t>
      </w:r>
    </w:p>
    <w:p w14:paraId="73773F6E" w14:textId="77777777" w:rsidR="000A783A" w:rsidRPr="00204659" w:rsidRDefault="00692729">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80" w:lineRule="auto"/>
        <w:jc w:val="both"/>
        <w:rPr>
          <w:rFonts w:ascii="Times New Roman" w:eastAsia="Times New Roman" w:hAnsi="Times New Roman" w:cs="Times New Roman"/>
          <w:sz w:val="24"/>
          <w:szCs w:val="24"/>
        </w:rPr>
      </w:pPr>
      <w:r w:rsidRPr="00204659">
        <w:rPr>
          <w:rFonts w:ascii="Times New Roman" w:eastAsia="Times New Roman" w:hAnsi="Times New Roman" w:cs="Times New Roman"/>
          <w:sz w:val="24"/>
          <w:szCs w:val="24"/>
        </w:rPr>
        <w:tab/>
      </w:r>
      <w:r w:rsidRPr="00204659">
        <w:rPr>
          <w:rFonts w:ascii="Times New Roman" w:eastAsia="Times New Roman" w:hAnsi="Times New Roman" w:cs="Times New Roman"/>
          <w:sz w:val="24"/>
          <w:szCs w:val="24"/>
        </w:rPr>
        <w:tab/>
      </w:r>
      <w:r w:rsidRPr="00204659">
        <w:rPr>
          <w:rFonts w:ascii="Times New Roman" w:hAnsi="Times New Roman"/>
          <w:sz w:val="24"/>
          <w:szCs w:val="24"/>
        </w:rPr>
        <w:t xml:space="preserve">Secara bersama-sama, keempat bentuk tindakan filantropis tersebut, yaitu kitanan anak yatim piatu, penggalangan dana sosial, bantuan kelompok politik, dan kerja bakti, membentuk jaring pengaman sosial warga menghadapi berbagai kesulitan dan persoalan masyarakat tahun </w:t>
      </w:r>
      <w:r w:rsidRPr="00204659">
        <w:rPr>
          <w:rFonts w:ascii="Times New Roman" w:hAnsi="Times New Roman"/>
          <w:sz w:val="24"/>
          <w:szCs w:val="24"/>
        </w:rPr>
        <w:lastRenderedPageBreak/>
        <w:t>1950an. Ketika negara tidak atau belum mampu memenuhi kewajibannya dalam menyejahterakan rakyat, maka rakyat dengan kesadaran kolektifnya telah menjalankan usaha-usaha swadaya untuk kesejahteraan. Yang penting dicatat di sini bukan pertama-tama berhasil/tidaknya usaha oleh rakyat, juga bukan besar/kecilnya skala usaha tersebut. Yang penting dicatat di sini adalah kesadaran kolektif, rasa persatuan dan kepekaan yang berkembang di tengah masyarakat terhadap persoalan yang sedang terjadi. Di sana ada kepedulian dan tindakan konkrit keterlibatan warga. Secara keseluruhan, kepedulian dan keterlibatan dalam hal ini menguatkan sosial dan ketahanan sosial warga itu sendiri.</w:t>
      </w:r>
    </w:p>
    <w:p w14:paraId="40C954D3" w14:textId="77777777" w:rsidR="000A783A" w:rsidRPr="00B52A7F" w:rsidRDefault="000A783A">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80" w:lineRule="auto"/>
        <w:jc w:val="both"/>
        <w:rPr>
          <w:rFonts w:ascii="Times New Roman" w:eastAsia="Times New Roman" w:hAnsi="Times New Roman" w:cs="Times New Roman"/>
          <w:sz w:val="24"/>
          <w:szCs w:val="24"/>
          <w:lang w:val="en-US"/>
        </w:rPr>
      </w:pPr>
    </w:p>
    <w:p w14:paraId="06C7F1DB" w14:textId="77777777" w:rsidR="000A783A" w:rsidRPr="00204659" w:rsidRDefault="00692729">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80" w:lineRule="auto"/>
        <w:jc w:val="both"/>
        <w:rPr>
          <w:rFonts w:ascii="Times New Roman" w:eastAsia="Times New Roman" w:hAnsi="Times New Roman" w:cs="Times New Roman"/>
          <w:b/>
          <w:bCs/>
          <w:sz w:val="24"/>
          <w:szCs w:val="24"/>
          <w:u w:color="0000FF"/>
        </w:rPr>
      </w:pPr>
      <w:r w:rsidRPr="00204659">
        <w:rPr>
          <w:rFonts w:ascii="Times New Roman" w:hAnsi="Times New Roman"/>
          <w:b/>
          <w:bCs/>
          <w:sz w:val="24"/>
          <w:szCs w:val="24"/>
        </w:rPr>
        <w:t xml:space="preserve">C. </w:t>
      </w:r>
      <w:r w:rsidRPr="00204659">
        <w:rPr>
          <w:rFonts w:ascii="Times New Roman" w:hAnsi="Times New Roman"/>
          <w:b/>
          <w:bCs/>
          <w:sz w:val="24"/>
          <w:szCs w:val="24"/>
          <w:u w:color="0000FF"/>
        </w:rPr>
        <w:t>Perkumpulan sebagai Wadah Kewargaan</w:t>
      </w:r>
    </w:p>
    <w:p w14:paraId="3F9611CF" w14:textId="77777777" w:rsidR="000A783A" w:rsidRPr="00204659" w:rsidRDefault="00692729">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80" w:lineRule="auto"/>
        <w:jc w:val="both"/>
        <w:rPr>
          <w:rFonts w:ascii="Times New Roman" w:eastAsia="Times New Roman" w:hAnsi="Times New Roman" w:cs="Times New Roman"/>
          <w:sz w:val="24"/>
          <w:szCs w:val="24"/>
          <w:u w:color="0000FF"/>
        </w:rPr>
      </w:pPr>
      <w:r w:rsidRPr="00204659">
        <w:rPr>
          <w:rFonts w:ascii="Times New Roman" w:hAnsi="Times New Roman"/>
          <w:sz w:val="24"/>
          <w:szCs w:val="24"/>
          <w:u w:color="0000FF"/>
        </w:rPr>
        <w:t>Perkumpulan telah menjadi model baru gerakan massa di Hindia Belanda/Indonesia sejak awal abad keduapuluh. Perkumpulan itu kebanyakan diinisiasi dan dijalankan oleh kaum terpelajar. Pada tahun 1950an, yaitu setelah Indonesia merdeka, perkumpulan sebagai wadah kewargaan tetap sangat banyak jumlahnya di kalangan pemuda dan pelajar. Namun, tahun 1950an juga mencatat berbagai macam perkumpulan dan organisasi oleh banyak kalangan lain, misalnya ibu-ibu rumah tangga, warga kampung, dan petani. Lewat perkumpulan, warga berpartisipasi dalam merespons maupun mencari penyelesaian atas berbagai permasalahan. Perkumpulan menjadi wadah masyarakat untuk mewujudkan kewargaannya.</w:t>
      </w:r>
    </w:p>
    <w:p w14:paraId="7B361553" w14:textId="77777777" w:rsidR="000A783A" w:rsidRPr="00587693" w:rsidRDefault="000A783A">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80" w:lineRule="auto"/>
        <w:jc w:val="both"/>
        <w:rPr>
          <w:rFonts w:ascii="Times New Roman" w:eastAsia="Times New Roman" w:hAnsi="Times New Roman" w:cs="Times New Roman"/>
          <w:sz w:val="24"/>
          <w:szCs w:val="24"/>
          <w:u w:color="0000FF"/>
        </w:rPr>
      </w:pPr>
    </w:p>
    <w:p w14:paraId="64DD1D44" w14:textId="77777777" w:rsidR="00B52A7F" w:rsidRPr="00587693" w:rsidRDefault="00B52A7F">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80" w:lineRule="auto"/>
        <w:jc w:val="both"/>
        <w:rPr>
          <w:rFonts w:ascii="Times New Roman" w:eastAsia="Times New Roman" w:hAnsi="Times New Roman" w:cs="Times New Roman"/>
          <w:sz w:val="24"/>
          <w:szCs w:val="24"/>
          <w:u w:color="0000FF"/>
        </w:rPr>
      </w:pPr>
    </w:p>
    <w:p w14:paraId="11B8AD52" w14:textId="77777777" w:rsidR="000A783A" w:rsidRPr="00204659" w:rsidRDefault="00692729">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80" w:lineRule="auto"/>
        <w:jc w:val="both"/>
        <w:rPr>
          <w:rFonts w:ascii="Times New Roman" w:eastAsia="Times New Roman" w:hAnsi="Times New Roman" w:cs="Times New Roman"/>
          <w:b/>
          <w:bCs/>
          <w:i/>
          <w:iCs/>
          <w:sz w:val="24"/>
          <w:szCs w:val="24"/>
          <w:u w:color="0000FF"/>
        </w:rPr>
      </w:pPr>
      <w:r w:rsidRPr="00204659">
        <w:rPr>
          <w:rFonts w:ascii="Times New Roman" w:hAnsi="Times New Roman"/>
          <w:b/>
          <w:bCs/>
          <w:i/>
          <w:iCs/>
          <w:sz w:val="24"/>
          <w:szCs w:val="24"/>
          <w:u w:color="0000FF"/>
        </w:rPr>
        <w:t>1. Perkumpulan Kelompok Sosial</w:t>
      </w:r>
    </w:p>
    <w:p w14:paraId="74DDE0AD" w14:textId="77777777" w:rsidR="000A783A" w:rsidRPr="00204659" w:rsidRDefault="00692729">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80" w:lineRule="auto"/>
        <w:jc w:val="both"/>
        <w:rPr>
          <w:rFonts w:ascii="Times New Roman" w:eastAsia="Times New Roman" w:hAnsi="Times New Roman" w:cs="Times New Roman"/>
          <w:sz w:val="24"/>
          <w:szCs w:val="24"/>
          <w:u w:color="0000FF"/>
        </w:rPr>
      </w:pPr>
      <w:r w:rsidRPr="00204659">
        <w:rPr>
          <w:rFonts w:ascii="Times New Roman" w:hAnsi="Times New Roman"/>
          <w:sz w:val="24"/>
          <w:szCs w:val="24"/>
          <w:u w:color="0000FF"/>
        </w:rPr>
        <w:t xml:space="preserve">Salah satu organisasi masyarakat yang marak kala itu adalah pembentukan koperasi. Di Desa Padi pulau Poterran dibentuk sebuah koperasi yang diberi nama Perkumpulan Koperasi </w:t>
      </w:r>
      <w:r w:rsidRPr="00204659">
        <w:rPr>
          <w:rFonts w:ascii="Times New Roman" w:hAnsi="Times New Roman"/>
          <w:sz w:val="24"/>
          <w:szCs w:val="24"/>
          <w:u w:color="0000FF"/>
        </w:rPr>
        <w:lastRenderedPageBreak/>
        <w:t>“Sidomuljo” (</w:t>
      </w:r>
      <w:r w:rsidRPr="00204659">
        <w:rPr>
          <w:rFonts w:ascii="Times New Roman" w:hAnsi="Times New Roman"/>
          <w:i/>
          <w:iCs/>
          <w:sz w:val="24"/>
          <w:szCs w:val="24"/>
          <w:u w:color="0000FF"/>
        </w:rPr>
        <w:t>Suara Masyarakat</w:t>
      </w:r>
      <w:r w:rsidRPr="00204659">
        <w:rPr>
          <w:rFonts w:ascii="Times New Roman" w:hAnsi="Times New Roman"/>
          <w:sz w:val="24"/>
          <w:szCs w:val="24"/>
          <w:u w:color="0000FF"/>
        </w:rPr>
        <w:t>, 24 Oktober 1952). Tujuan dari koperasi tersebut adalah untuk perbaikan kehidupan rakyat. “Di Tulung Agung Kecamatan Kras Desa Pelas didirikan sebuah koperasi yang dinamai ”Rukun Tani Mardi Gemi” yang diketuai oleh Lasi. Anggota koperasi tersebut berjumlah 30 orang. Usahanya berupa pembelian gula, gabah dan lainnya di samping usaha memberikan pinjaman kepada petani yang membutuhkan (</w:t>
      </w:r>
      <w:r w:rsidRPr="00204659">
        <w:rPr>
          <w:rFonts w:ascii="Times New Roman" w:hAnsi="Times New Roman"/>
          <w:i/>
          <w:iCs/>
          <w:sz w:val="24"/>
          <w:szCs w:val="24"/>
        </w:rPr>
        <w:t>Suara Masyarakat</w:t>
      </w:r>
      <w:r w:rsidRPr="00204659">
        <w:rPr>
          <w:rFonts w:ascii="Times New Roman" w:hAnsi="Times New Roman"/>
          <w:sz w:val="24"/>
          <w:szCs w:val="24"/>
        </w:rPr>
        <w:t>, 20 Oktober 1952)</w:t>
      </w:r>
      <w:r w:rsidRPr="00204659">
        <w:rPr>
          <w:rFonts w:ascii="Times New Roman" w:hAnsi="Times New Roman"/>
          <w:sz w:val="24"/>
          <w:szCs w:val="24"/>
          <w:u w:color="0000FF"/>
        </w:rPr>
        <w:t>. Selain dalam bentuk koperasi, perkumpulan petani juga didirikan. Misalnya di daerah Pujon, juga di Tulung Agung, Jawa Timur. Mereka yang tergabung dalam persatuan ini dilarang menyewakan tanahnya kepada orang asing. Mereka yang melanggar aturan tersebut maka tanah gogolnya akan dicabut. Persatuan ini juga mendapat bantuan dari Djwatan Pertanian Rakjat bagian Perkebunan berupa bibit konis, kentang, rabuk dan lainnya (</w:t>
      </w:r>
      <w:r w:rsidRPr="00204659">
        <w:rPr>
          <w:rFonts w:ascii="Times New Roman" w:hAnsi="Times New Roman"/>
          <w:i/>
          <w:iCs/>
          <w:sz w:val="24"/>
          <w:szCs w:val="24"/>
        </w:rPr>
        <w:t>Suara Masyarakat</w:t>
      </w:r>
      <w:r w:rsidRPr="00204659">
        <w:rPr>
          <w:rFonts w:ascii="Times New Roman" w:hAnsi="Times New Roman"/>
          <w:sz w:val="24"/>
          <w:szCs w:val="24"/>
        </w:rPr>
        <w:t>, 7 Oktober 1952)</w:t>
      </w:r>
      <w:r w:rsidRPr="00204659">
        <w:rPr>
          <w:rFonts w:ascii="Times New Roman" w:hAnsi="Times New Roman"/>
          <w:sz w:val="24"/>
          <w:szCs w:val="24"/>
          <w:u w:color="0000FF"/>
        </w:rPr>
        <w:t>.</w:t>
      </w:r>
    </w:p>
    <w:p w14:paraId="7F014E65" w14:textId="77777777" w:rsidR="000A783A" w:rsidRPr="00204659" w:rsidRDefault="00692729">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80" w:lineRule="auto"/>
        <w:jc w:val="both"/>
        <w:rPr>
          <w:rFonts w:ascii="Times New Roman" w:eastAsia="Times New Roman" w:hAnsi="Times New Roman" w:cs="Times New Roman"/>
          <w:sz w:val="24"/>
          <w:szCs w:val="24"/>
          <w:u w:color="0000FF"/>
        </w:rPr>
      </w:pPr>
      <w:r w:rsidRPr="00204659">
        <w:rPr>
          <w:rFonts w:ascii="Times New Roman" w:eastAsia="Times New Roman" w:hAnsi="Times New Roman" w:cs="Times New Roman"/>
          <w:sz w:val="24"/>
          <w:szCs w:val="24"/>
          <w:u w:color="0000FF"/>
        </w:rPr>
        <w:tab/>
      </w:r>
      <w:r w:rsidRPr="00204659">
        <w:rPr>
          <w:rFonts w:ascii="Times New Roman" w:eastAsia="Times New Roman" w:hAnsi="Times New Roman" w:cs="Times New Roman"/>
          <w:sz w:val="24"/>
          <w:szCs w:val="24"/>
          <w:u w:color="0000FF"/>
        </w:rPr>
        <w:tab/>
      </w:r>
      <w:r w:rsidRPr="00204659">
        <w:rPr>
          <w:rFonts w:ascii="Times New Roman" w:hAnsi="Times New Roman"/>
          <w:sz w:val="24"/>
          <w:szCs w:val="24"/>
          <w:u w:color="0000FF"/>
        </w:rPr>
        <w:t xml:space="preserve">Organisasi-organisasi dalam masyarakat ini juga terkait dengan persoalan keseharian dalam masyarakat, misalnya adanya kumpulan kematian. Kumpulan kematian tersebut berada di Lumajang dalan gabungan Rukun Tetangga dari daerah Papringan. Menariknya bahwa sistem yang dianut oleh perkumpulan kematian ini cukup unik yaitu tidak semata-mata dengan menarik iuran dari anggota tetapi mencari tambahan uang kas dengan cara lain. Cara yang dilakukan adalah dengan semacam denda jaga malam. Tiap-tap RT mempunyai jadwal jaga malam, dan apabila tidak dapat terwakili dalam jadwal jaga malam, maka yang bersangkutan terkena denda Rp 3. Uang denda tersebut dikumpulkan untuk membeli payung buat orang mati, cangkir dan peralatan lain buat keluarga yang berduka. Selain itu keluarga yang berduka juga diberi ”uang menderita” akibat kematian anggota keluarga sebanyak Rp 25. Tiap-tiap penduduk dalam gabungan Papringan tersebut ditarik uang, setengah dari hasilnya dimasukkan ke dalam kas. </w:t>
      </w:r>
    </w:p>
    <w:p w14:paraId="70297B24" w14:textId="77777777" w:rsidR="000A783A" w:rsidRPr="00204659" w:rsidRDefault="00692729">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80" w:lineRule="auto"/>
        <w:jc w:val="both"/>
        <w:rPr>
          <w:rFonts w:ascii="Times New Roman" w:eastAsia="Times New Roman" w:hAnsi="Times New Roman" w:cs="Times New Roman"/>
          <w:sz w:val="24"/>
          <w:szCs w:val="24"/>
        </w:rPr>
      </w:pPr>
      <w:r w:rsidRPr="00204659">
        <w:rPr>
          <w:rFonts w:ascii="Times New Roman" w:eastAsia="Times New Roman" w:hAnsi="Times New Roman" w:cs="Times New Roman"/>
          <w:sz w:val="24"/>
          <w:szCs w:val="24"/>
          <w:u w:color="0000FF"/>
        </w:rPr>
        <w:lastRenderedPageBreak/>
        <w:tab/>
      </w:r>
      <w:r w:rsidRPr="00204659">
        <w:rPr>
          <w:rFonts w:ascii="Times New Roman" w:eastAsia="Times New Roman" w:hAnsi="Times New Roman" w:cs="Times New Roman"/>
          <w:sz w:val="24"/>
          <w:szCs w:val="24"/>
          <w:u w:color="0000FF"/>
        </w:rPr>
        <w:tab/>
      </w:r>
      <w:r w:rsidRPr="00204659">
        <w:rPr>
          <w:rFonts w:ascii="Times New Roman" w:hAnsi="Times New Roman"/>
          <w:sz w:val="24"/>
          <w:szCs w:val="24"/>
          <w:u w:color="FF0000"/>
        </w:rPr>
        <w:t xml:space="preserve">Selain itu di Adiwarna daerah Kabupaten Tegal dibentuk organiasi kebatinan baru ”Kawruh Luguning Talutung Tri” oleh Kyai Gede Anwar Tjokro Abdullah dari Brebes. </w:t>
      </w:r>
      <w:r w:rsidRPr="00204659">
        <w:rPr>
          <w:rFonts w:ascii="Times New Roman" w:hAnsi="Times New Roman"/>
          <w:sz w:val="24"/>
          <w:szCs w:val="24"/>
        </w:rPr>
        <w:t>Organisisasi yang memiliki simbol berbentuk segitiga dengan lukisan keris dan bintang di dalamanya ini belum memiliki anggota terlalu banyak. Tujuan dari didirikannya organiassi ini adalah untuk mempersatukan jiwa bangsa Indonesia lahir batin berdasarkan Merah Putih dan Pancasila, memperjuangkan nasib rakyat Indonesia dengan cara kerohanian dan mengadakan pendidikan dan mengadakan pendidikan jasmani rohani kepada pengikutnya kearah kesempurnaan manusia.</w:t>
      </w:r>
    </w:p>
    <w:p w14:paraId="0265F710" w14:textId="77777777" w:rsidR="000A783A" w:rsidRPr="00204659" w:rsidRDefault="00692729">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80" w:lineRule="auto"/>
        <w:jc w:val="both"/>
        <w:rPr>
          <w:rFonts w:ascii="Times New Roman" w:eastAsia="Times New Roman" w:hAnsi="Times New Roman" w:cs="Times New Roman"/>
          <w:sz w:val="24"/>
          <w:szCs w:val="24"/>
        </w:rPr>
      </w:pPr>
      <w:r w:rsidRPr="00204659">
        <w:rPr>
          <w:rFonts w:ascii="Times New Roman" w:eastAsia="Times New Roman" w:hAnsi="Times New Roman" w:cs="Times New Roman"/>
          <w:sz w:val="24"/>
          <w:szCs w:val="24"/>
        </w:rPr>
        <w:tab/>
      </w:r>
      <w:r w:rsidRPr="00204659">
        <w:rPr>
          <w:rFonts w:ascii="Times New Roman" w:eastAsia="Times New Roman" w:hAnsi="Times New Roman" w:cs="Times New Roman"/>
          <w:sz w:val="24"/>
          <w:szCs w:val="24"/>
        </w:rPr>
        <w:tab/>
        <w:t>Kaum petani tak mau ketinggalan. Pada tanggal 25 Oktober 1951, surat kabar Harian Umum memberitakan bahwa Persatuan Tani Nasional Indonesia (PETANI), yang Dewan Pimpinan Pusatnya berkedudukan di Madiun, akan mengadakan Kongresnya yang ke-2 di Semarang pada tanggal 9-11 Desember 1951. Di antara hal-hal yang akan dibicarakan adalah politik agraria, perkreditan dan badan hukum (</w:t>
      </w:r>
      <w:r w:rsidRPr="00204659">
        <w:rPr>
          <w:rFonts w:ascii="Times New Roman" w:hAnsi="Times New Roman"/>
          <w:i/>
          <w:iCs/>
          <w:sz w:val="24"/>
          <w:szCs w:val="24"/>
        </w:rPr>
        <w:t>rechtspersoon</w:t>
      </w:r>
      <w:r w:rsidRPr="00204659">
        <w:rPr>
          <w:rFonts w:ascii="Times New Roman" w:hAnsi="Times New Roman"/>
          <w:sz w:val="24"/>
          <w:szCs w:val="24"/>
        </w:rPr>
        <w:t>), Kader Tani, Wanita Tani dan menstabilkan organisasi (</w:t>
      </w:r>
      <w:r w:rsidRPr="00204659">
        <w:rPr>
          <w:rFonts w:ascii="Times New Roman" w:hAnsi="Times New Roman"/>
          <w:i/>
          <w:iCs/>
          <w:sz w:val="24"/>
          <w:szCs w:val="24"/>
        </w:rPr>
        <w:t>Kedaulatan Rakyat</w:t>
      </w:r>
      <w:r w:rsidRPr="00204659">
        <w:rPr>
          <w:rFonts w:ascii="Times New Roman" w:hAnsi="Times New Roman"/>
          <w:sz w:val="24"/>
          <w:szCs w:val="24"/>
        </w:rPr>
        <w:t>, 25 Oktober 1951).</w:t>
      </w:r>
    </w:p>
    <w:p w14:paraId="1CC3D258" w14:textId="77777777" w:rsidR="000A783A" w:rsidRPr="00204659" w:rsidRDefault="00692729">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80" w:lineRule="auto"/>
        <w:jc w:val="both"/>
        <w:rPr>
          <w:rFonts w:ascii="Times New Roman" w:eastAsia="Times New Roman" w:hAnsi="Times New Roman" w:cs="Times New Roman"/>
          <w:sz w:val="24"/>
          <w:szCs w:val="24"/>
        </w:rPr>
      </w:pPr>
      <w:r w:rsidRPr="00204659">
        <w:rPr>
          <w:rFonts w:ascii="Times New Roman" w:eastAsia="Times New Roman" w:hAnsi="Times New Roman" w:cs="Times New Roman"/>
          <w:sz w:val="24"/>
          <w:szCs w:val="24"/>
        </w:rPr>
        <w:tab/>
      </w:r>
      <w:r w:rsidRPr="00204659">
        <w:rPr>
          <w:rFonts w:ascii="Times New Roman" w:eastAsia="Times New Roman" w:hAnsi="Times New Roman" w:cs="Times New Roman"/>
          <w:sz w:val="24"/>
          <w:szCs w:val="24"/>
        </w:rPr>
        <w:tab/>
        <w:t xml:space="preserve">Kaum buruh juga aktif. Sekretariat Bersama Buruh di Klaten </w:t>
      </w:r>
      <w:r w:rsidRPr="00204659">
        <w:rPr>
          <w:rFonts w:ascii="Times New Roman" w:hAnsi="Times New Roman"/>
          <w:sz w:val="24"/>
          <w:szCs w:val="24"/>
        </w:rPr>
        <w:t>memberikan pernyataan bahwa ”sesuai keputusan kongres nasional SOBSI ke-2 di Solo, menyokong semua tindakan pemerintah untuk membasmi korupsi, baik di kalangan pemerintahan maupun di dunia partikelir. Perkumpulan ini menyatakan bersedia membela anggota-anggotanya yang tersangkut kasus korupsi PUK Klaten tetapi hanya terbatas pada hak-hak perikemanusiaan (</w:t>
      </w:r>
      <w:r w:rsidRPr="00204659">
        <w:rPr>
          <w:rFonts w:ascii="Times New Roman" w:hAnsi="Times New Roman"/>
          <w:i/>
          <w:iCs/>
          <w:sz w:val="24"/>
          <w:szCs w:val="24"/>
        </w:rPr>
        <w:t>Kedaulatan Rakyat</w:t>
      </w:r>
      <w:r w:rsidRPr="00204659">
        <w:rPr>
          <w:rFonts w:ascii="Times New Roman" w:hAnsi="Times New Roman"/>
          <w:sz w:val="24"/>
          <w:szCs w:val="24"/>
        </w:rPr>
        <w:t xml:space="preserve"> 17 Februari 1955: 2).</w:t>
      </w:r>
    </w:p>
    <w:p w14:paraId="1F692FEC" w14:textId="77777777" w:rsidR="000A783A" w:rsidRPr="00204659" w:rsidRDefault="00692729">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80" w:lineRule="auto"/>
        <w:jc w:val="both"/>
        <w:rPr>
          <w:rFonts w:ascii="Times New Roman" w:eastAsia="Times New Roman" w:hAnsi="Times New Roman" w:cs="Times New Roman"/>
          <w:sz w:val="24"/>
          <w:szCs w:val="24"/>
          <w:u w:color="0000FF"/>
        </w:rPr>
      </w:pPr>
      <w:r w:rsidRPr="00204659">
        <w:rPr>
          <w:rFonts w:ascii="Times New Roman" w:eastAsia="Times New Roman" w:hAnsi="Times New Roman" w:cs="Times New Roman"/>
          <w:sz w:val="24"/>
          <w:szCs w:val="24"/>
        </w:rPr>
        <w:tab/>
      </w:r>
      <w:r w:rsidRPr="00204659">
        <w:rPr>
          <w:rFonts w:ascii="Times New Roman" w:eastAsia="Times New Roman" w:hAnsi="Times New Roman" w:cs="Times New Roman"/>
          <w:sz w:val="24"/>
          <w:szCs w:val="24"/>
        </w:rPr>
        <w:tab/>
      </w:r>
      <w:r w:rsidRPr="00204659">
        <w:rPr>
          <w:rFonts w:ascii="Times New Roman" w:hAnsi="Times New Roman"/>
          <w:sz w:val="24"/>
          <w:szCs w:val="24"/>
          <w:u w:color="0000FF"/>
        </w:rPr>
        <w:t xml:space="preserve">Hadirnya perkumpulan perempuan seperti Yayasan Beribu, yang berkonsentrasi dalam pendidikan juga memberi warna tersendiri di era tersebut. Yayasan ini berada di Bandung dan diketuai oleh Nyonya Ema Puradiredja dengan Nyonya Saleh sebagai ketua Divisi Pengajaran. </w:t>
      </w:r>
      <w:r w:rsidRPr="00204659">
        <w:rPr>
          <w:rFonts w:ascii="Times New Roman" w:hAnsi="Times New Roman"/>
          <w:sz w:val="24"/>
          <w:szCs w:val="24"/>
          <w:u w:color="0000FF"/>
        </w:rPr>
        <w:lastRenderedPageBreak/>
        <w:t>Yayasan Beribu memiliki progam yang dikenal dengan sistem Saleh/Marsman yaitu sebuah cara mendidik agar anak menjadi kreatif, menjadi ”manusia hidup bisa mencipta”. Yayasan ini memandang bahwa model atau metode kolonial dengan menumpuk pengetahuan sudah tidak cocok lagi. Sistem dari Yayasan ini juga disosialisasikan melalui lawatan. Misalnya dengan kunjungan ke Malang pada 16 Agutus 1962.</w:t>
      </w:r>
    </w:p>
    <w:p w14:paraId="216032D3" w14:textId="77777777" w:rsidR="000A783A" w:rsidRPr="00204659" w:rsidRDefault="00692729">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rFonts w:ascii="Times New Roman" w:eastAsia="Times New Roman" w:hAnsi="Times New Roman" w:cs="Times New Roman"/>
          <w:sz w:val="24"/>
          <w:szCs w:val="24"/>
          <w:u w:color="0000FF"/>
        </w:rPr>
      </w:pPr>
      <w:r w:rsidRPr="00204659">
        <w:rPr>
          <w:rFonts w:ascii="Times New Roman" w:hAnsi="Times New Roman"/>
          <w:sz w:val="24"/>
          <w:szCs w:val="24"/>
          <w:u w:color="0000FF"/>
        </w:rPr>
        <w:t xml:space="preserve"> </w:t>
      </w:r>
    </w:p>
    <w:p w14:paraId="028A8413" w14:textId="77777777" w:rsidR="000A783A" w:rsidRPr="00204659" w:rsidRDefault="000A783A">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rFonts w:ascii="Times New Roman" w:eastAsia="Times New Roman" w:hAnsi="Times New Roman" w:cs="Times New Roman"/>
          <w:sz w:val="24"/>
          <w:szCs w:val="24"/>
          <w:u w:color="0000FF"/>
        </w:rPr>
      </w:pPr>
    </w:p>
    <w:p w14:paraId="16F981F4" w14:textId="77777777" w:rsidR="000A783A" w:rsidRPr="00B52A7F" w:rsidRDefault="00692729">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rFonts w:ascii="Times New Roman" w:eastAsia="Times New Roman" w:hAnsi="Times New Roman" w:cs="Times New Roman"/>
          <w:b/>
          <w:sz w:val="24"/>
          <w:szCs w:val="24"/>
          <w:u w:color="0000FF"/>
        </w:rPr>
      </w:pPr>
      <w:r w:rsidRPr="00B52A7F">
        <w:rPr>
          <w:rFonts w:ascii="Times New Roman" w:hAnsi="Times New Roman"/>
          <w:b/>
          <w:sz w:val="24"/>
          <w:szCs w:val="24"/>
          <w:u w:color="0000FF"/>
        </w:rPr>
        <w:t xml:space="preserve">Foto </w:t>
      </w:r>
      <w:r w:rsidR="00B52A7F" w:rsidRPr="00B52A7F">
        <w:rPr>
          <w:rFonts w:ascii="Times New Roman" w:hAnsi="Times New Roman"/>
          <w:b/>
          <w:sz w:val="24"/>
          <w:szCs w:val="24"/>
          <w:u w:color="0000FF"/>
          <w:lang w:val="en-US"/>
        </w:rPr>
        <w:t>3</w:t>
      </w:r>
      <w:r w:rsidRPr="00B52A7F">
        <w:rPr>
          <w:rFonts w:ascii="Times New Roman" w:hAnsi="Times New Roman"/>
          <w:b/>
          <w:sz w:val="24"/>
          <w:szCs w:val="24"/>
          <w:u w:color="0000FF"/>
        </w:rPr>
        <w:t>: Nyonya Effendi Saleh Menjelaskan Tujuan Organisasi di Malang IPPOS (</w:t>
      </w:r>
      <w:r w:rsidRPr="00B52A7F">
        <w:rPr>
          <w:rFonts w:ascii="Times New Roman" w:hAnsi="Times New Roman"/>
          <w:b/>
          <w:i/>
          <w:iCs/>
          <w:sz w:val="24"/>
          <w:szCs w:val="24"/>
          <w:u w:color="0000FF"/>
        </w:rPr>
        <w:t>SM</w:t>
      </w:r>
      <w:r w:rsidRPr="00B52A7F">
        <w:rPr>
          <w:rFonts w:ascii="Times New Roman" w:hAnsi="Times New Roman"/>
          <w:b/>
          <w:sz w:val="24"/>
          <w:szCs w:val="24"/>
          <w:u w:color="0000FF"/>
        </w:rPr>
        <w:t xml:space="preserve"> 16 Agustus 1952)</w:t>
      </w:r>
    </w:p>
    <w:p w14:paraId="7CFB3831" w14:textId="77777777" w:rsidR="000A783A" w:rsidRPr="00204659" w:rsidRDefault="000A783A">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rFonts w:ascii="Times New Roman" w:eastAsia="Times New Roman" w:hAnsi="Times New Roman" w:cs="Times New Roman"/>
          <w:sz w:val="24"/>
          <w:szCs w:val="24"/>
          <w:u w:color="0000FF"/>
        </w:rPr>
      </w:pPr>
    </w:p>
    <w:p w14:paraId="4CA7BCBE" w14:textId="77777777" w:rsidR="000A783A" w:rsidRPr="00204659" w:rsidRDefault="00B52A7F">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rFonts w:ascii="Times New Roman" w:eastAsia="Times New Roman" w:hAnsi="Times New Roman" w:cs="Times New Roman"/>
          <w:sz w:val="24"/>
          <w:szCs w:val="24"/>
          <w:u w:color="0000FF"/>
        </w:rPr>
      </w:pPr>
      <w:r w:rsidRPr="00204659">
        <w:rPr>
          <w:rFonts w:ascii="Times New Roman" w:eastAsia="Times New Roman" w:hAnsi="Times New Roman" w:cs="Times New Roman"/>
          <w:sz w:val="24"/>
          <w:szCs w:val="24"/>
          <w:u w:color="0000FF"/>
          <w:lang w:val="en-US" w:eastAsia="en-US"/>
        </w:rPr>
        <w:drawing>
          <wp:anchor distT="57150" distB="57150" distL="57150" distR="57150" simplePos="0" relativeHeight="251663360" behindDoc="0" locked="0" layoutInCell="1" allowOverlap="1" wp14:anchorId="51676F85" wp14:editId="082E2D84">
            <wp:simplePos x="0" y="0"/>
            <wp:positionH relativeFrom="margin">
              <wp:posOffset>-9525</wp:posOffset>
            </wp:positionH>
            <wp:positionV relativeFrom="line">
              <wp:posOffset>96520</wp:posOffset>
            </wp:positionV>
            <wp:extent cx="2038350" cy="3042285"/>
            <wp:effectExtent l="0" t="0" r="0" b="5715"/>
            <wp:wrapThrough wrapText="bothSides">
              <wp:wrapPolygon edited="0">
                <wp:start x="0" y="0"/>
                <wp:lineTo x="0" y="21505"/>
                <wp:lineTo x="21398" y="21505"/>
                <wp:lineTo x="21398" y="0"/>
                <wp:lineTo x="0" y="0"/>
              </wp:wrapPolygon>
            </wp:wrapThrough>
            <wp:docPr id="1073741829" name="officeArt object" descr="0010_Suara Masyarakat_ORGANISASI_Perempuan_16Agustus1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9" name="officeArt object" descr="0010_Suara Masyarakat_ORGANISASI_Perempuan_16Agustus1952"/>
                    <pic:cNvPicPr>
                      <a:picLocks noChangeAspect="1"/>
                    </pic:cNvPicPr>
                  </pic:nvPicPr>
                  <pic:blipFill>
                    <a:blip r:embed="rId13"/>
                    <a:stretch>
                      <a:fillRect/>
                    </a:stretch>
                  </pic:blipFill>
                  <pic:spPr>
                    <a:xfrm>
                      <a:off x="0" y="0"/>
                      <a:ext cx="2038350" cy="3042285"/>
                    </a:xfrm>
                    <a:prstGeom prst="rect">
                      <a:avLst/>
                    </a:prstGeom>
                    <a:ln w="12700" cap="flat">
                      <a:noFill/>
                      <a:miter lim="400000"/>
                      <a:headEnd/>
                      <a:tailEnd/>
                    </a:ln>
                    <a:effectLst/>
                  </pic:spPr>
                </pic:pic>
              </a:graphicData>
            </a:graphic>
            <wp14:sizeRelH relativeFrom="margin">
              <wp14:pctWidth>0</wp14:pctWidth>
            </wp14:sizeRelH>
            <wp14:sizeRelV relativeFrom="margin">
              <wp14:pctHeight>0</wp14:pctHeight>
            </wp14:sizeRelV>
          </wp:anchor>
        </w:drawing>
      </w:r>
    </w:p>
    <w:p w14:paraId="5A009220" w14:textId="77777777" w:rsidR="000A783A" w:rsidRPr="00204659" w:rsidRDefault="000A783A">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rFonts w:ascii="Times New Roman" w:eastAsia="Times New Roman" w:hAnsi="Times New Roman" w:cs="Times New Roman"/>
          <w:sz w:val="24"/>
          <w:szCs w:val="24"/>
          <w:u w:color="0000FF"/>
        </w:rPr>
      </w:pPr>
    </w:p>
    <w:p w14:paraId="62F2ABF1" w14:textId="77777777" w:rsidR="000A783A" w:rsidRPr="00204659" w:rsidRDefault="000A783A">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rFonts w:ascii="Times New Roman" w:eastAsia="Times New Roman" w:hAnsi="Times New Roman" w:cs="Times New Roman"/>
          <w:sz w:val="24"/>
          <w:szCs w:val="24"/>
          <w:u w:color="0000FF"/>
        </w:rPr>
      </w:pPr>
    </w:p>
    <w:p w14:paraId="12BB1FFC" w14:textId="77777777" w:rsidR="000A783A" w:rsidRPr="00204659" w:rsidRDefault="000A783A">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rFonts w:ascii="Times New Roman" w:eastAsia="Times New Roman" w:hAnsi="Times New Roman" w:cs="Times New Roman"/>
          <w:sz w:val="24"/>
          <w:szCs w:val="24"/>
          <w:u w:color="0000FF"/>
        </w:rPr>
      </w:pPr>
    </w:p>
    <w:p w14:paraId="2FC6BB73" w14:textId="77777777" w:rsidR="000A783A" w:rsidRPr="00204659" w:rsidRDefault="000A783A">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rFonts w:ascii="Times New Roman" w:eastAsia="Times New Roman" w:hAnsi="Times New Roman" w:cs="Times New Roman"/>
          <w:sz w:val="24"/>
          <w:szCs w:val="24"/>
          <w:u w:color="0000FF"/>
        </w:rPr>
      </w:pPr>
    </w:p>
    <w:p w14:paraId="7611E764" w14:textId="77777777" w:rsidR="000A783A" w:rsidRPr="00204659" w:rsidRDefault="000A783A">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rFonts w:ascii="Times New Roman" w:eastAsia="Times New Roman" w:hAnsi="Times New Roman" w:cs="Times New Roman"/>
          <w:sz w:val="24"/>
          <w:szCs w:val="24"/>
          <w:u w:color="0000FF"/>
        </w:rPr>
      </w:pPr>
    </w:p>
    <w:p w14:paraId="27E6E582" w14:textId="77777777" w:rsidR="000A783A" w:rsidRPr="00204659" w:rsidRDefault="000A783A">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rFonts w:ascii="Times New Roman" w:eastAsia="Times New Roman" w:hAnsi="Times New Roman" w:cs="Times New Roman"/>
          <w:sz w:val="24"/>
          <w:szCs w:val="24"/>
          <w:u w:color="0000FF"/>
        </w:rPr>
      </w:pPr>
    </w:p>
    <w:p w14:paraId="5FFF8191" w14:textId="77777777" w:rsidR="000A783A" w:rsidRPr="00204659" w:rsidRDefault="000A783A">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rFonts w:ascii="Times New Roman" w:eastAsia="Times New Roman" w:hAnsi="Times New Roman" w:cs="Times New Roman"/>
          <w:sz w:val="24"/>
          <w:szCs w:val="24"/>
          <w:u w:color="0000FF"/>
        </w:rPr>
      </w:pPr>
    </w:p>
    <w:p w14:paraId="681A939B" w14:textId="77777777" w:rsidR="000A783A" w:rsidRPr="00204659" w:rsidRDefault="000A783A">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rFonts w:ascii="Times New Roman" w:eastAsia="Times New Roman" w:hAnsi="Times New Roman" w:cs="Times New Roman"/>
          <w:sz w:val="24"/>
          <w:szCs w:val="24"/>
          <w:u w:color="0000FF"/>
        </w:rPr>
      </w:pPr>
    </w:p>
    <w:p w14:paraId="5E9D8BC8" w14:textId="77777777" w:rsidR="000A783A" w:rsidRPr="00204659" w:rsidRDefault="000A783A">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rFonts w:ascii="Times New Roman" w:eastAsia="Times New Roman" w:hAnsi="Times New Roman" w:cs="Times New Roman"/>
          <w:sz w:val="24"/>
          <w:szCs w:val="24"/>
          <w:u w:color="0000FF"/>
        </w:rPr>
      </w:pPr>
    </w:p>
    <w:p w14:paraId="5D0855C4" w14:textId="77777777" w:rsidR="000A783A" w:rsidRPr="00204659" w:rsidRDefault="000A783A">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rFonts w:ascii="Times New Roman" w:eastAsia="Times New Roman" w:hAnsi="Times New Roman" w:cs="Times New Roman"/>
          <w:sz w:val="24"/>
          <w:szCs w:val="24"/>
          <w:u w:color="0000FF"/>
        </w:rPr>
      </w:pPr>
    </w:p>
    <w:p w14:paraId="23CF1F70" w14:textId="77777777" w:rsidR="000A783A" w:rsidRPr="00204659" w:rsidRDefault="000A783A">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rFonts w:ascii="Times New Roman" w:eastAsia="Times New Roman" w:hAnsi="Times New Roman" w:cs="Times New Roman"/>
          <w:sz w:val="24"/>
          <w:szCs w:val="24"/>
          <w:u w:color="0000FF"/>
        </w:rPr>
      </w:pPr>
    </w:p>
    <w:p w14:paraId="5BF5E05B" w14:textId="77777777" w:rsidR="000A783A" w:rsidRPr="00204659" w:rsidRDefault="00692729">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rFonts w:ascii="Times New Roman" w:eastAsia="Times New Roman" w:hAnsi="Times New Roman" w:cs="Times New Roman"/>
          <w:sz w:val="24"/>
          <w:szCs w:val="24"/>
          <w:u w:color="0000FF"/>
        </w:rPr>
      </w:pPr>
      <w:r w:rsidRPr="00204659">
        <w:rPr>
          <w:rFonts w:ascii="Times New Roman" w:eastAsia="Times New Roman" w:hAnsi="Times New Roman" w:cs="Times New Roman"/>
          <w:sz w:val="24"/>
          <w:szCs w:val="24"/>
          <w:u w:color="0000FF"/>
        </w:rPr>
        <w:tab/>
      </w:r>
      <w:r w:rsidRPr="00204659">
        <w:rPr>
          <w:rFonts w:ascii="Times New Roman" w:eastAsia="Times New Roman" w:hAnsi="Times New Roman" w:cs="Times New Roman"/>
          <w:sz w:val="24"/>
          <w:szCs w:val="24"/>
          <w:u w:color="0000FF"/>
        </w:rPr>
        <w:tab/>
      </w:r>
    </w:p>
    <w:p w14:paraId="02ACE6A4" w14:textId="77777777" w:rsidR="000A783A" w:rsidRPr="00204659" w:rsidRDefault="000A783A">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rFonts w:ascii="Times New Roman" w:eastAsia="Times New Roman" w:hAnsi="Times New Roman" w:cs="Times New Roman"/>
          <w:sz w:val="24"/>
          <w:szCs w:val="24"/>
          <w:u w:color="0000FF"/>
        </w:rPr>
      </w:pPr>
    </w:p>
    <w:p w14:paraId="3E18E46A" w14:textId="77777777" w:rsidR="000A783A" w:rsidRPr="00204659" w:rsidRDefault="000A783A">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rFonts w:ascii="Times New Roman" w:eastAsia="Times New Roman" w:hAnsi="Times New Roman" w:cs="Times New Roman"/>
          <w:sz w:val="24"/>
          <w:szCs w:val="24"/>
          <w:u w:color="0000FF"/>
        </w:rPr>
      </w:pPr>
    </w:p>
    <w:p w14:paraId="5BFF913F" w14:textId="77777777" w:rsidR="000A783A" w:rsidRPr="00204659" w:rsidRDefault="000A783A">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rFonts w:ascii="Times New Roman" w:eastAsia="Times New Roman" w:hAnsi="Times New Roman" w:cs="Times New Roman"/>
          <w:sz w:val="24"/>
          <w:szCs w:val="24"/>
          <w:u w:color="0000FF"/>
        </w:rPr>
      </w:pPr>
    </w:p>
    <w:p w14:paraId="76740D74" w14:textId="77777777" w:rsidR="000A783A" w:rsidRPr="00204659" w:rsidRDefault="000A783A">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rFonts w:ascii="Times New Roman" w:eastAsia="Times New Roman" w:hAnsi="Times New Roman" w:cs="Times New Roman"/>
          <w:sz w:val="24"/>
          <w:szCs w:val="24"/>
          <w:u w:color="0000FF"/>
        </w:rPr>
      </w:pPr>
    </w:p>
    <w:p w14:paraId="5D3506BC" w14:textId="77777777" w:rsidR="000A783A" w:rsidRPr="00204659" w:rsidRDefault="000A783A">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rFonts w:ascii="Times New Roman" w:eastAsia="Times New Roman" w:hAnsi="Times New Roman" w:cs="Times New Roman"/>
          <w:sz w:val="24"/>
          <w:szCs w:val="24"/>
          <w:u w:color="0000FF"/>
        </w:rPr>
      </w:pPr>
    </w:p>
    <w:p w14:paraId="56505434" w14:textId="77777777" w:rsidR="00B52A7F" w:rsidRDefault="00692729">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80" w:lineRule="auto"/>
        <w:jc w:val="both"/>
        <w:rPr>
          <w:rFonts w:ascii="Times New Roman" w:eastAsia="Times New Roman" w:hAnsi="Times New Roman" w:cs="Times New Roman"/>
          <w:sz w:val="24"/>
          <w:szCs w:val="24"/>
          <w:u w:color="0000FF"/>
          <w:lang w:val="en-US"/>
        </w:rPr>
      </w:pPr>
      <w:r w:rsidRPr="00204659">
        <w:rPr>
          <w:rFonts w:ascii="Times New Roman" w:eastAsia="Times New Roman" w:hAnsi="Times New Roman" w:cs="Times New Roman"/>
          <w:sz w:val="24"/>
          <w:szCs w:val="24"/>
          <w:u w:color="0000FF"/>
        </w:rPr>
        <w:tab/>
      </w:r>
      <w:r w:rsidRPr="00204659">
        <w:rPr>
          <w:rFonts w:ascii="Times New Roman" w:eastAsia="Times New Roman" w:hAnsi="Times New Roman" w:cs="Times New Roman"/>
          <w:sz w:val="24"/>
          <w:szCs w:val="24"/>
          <w:u w:color="0000FF"/>
        </w:rPr>
        <w:tab/>
      </w:r>
    </w:p>
    <w:p w14:paraId="62BB3D09" w14:textId="77777777" w:rsidR="000A783A" w:rsidRPr="00204659" w:rsidRDefault="00B52A7F">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80" w:lineRule="auto"/>
        <w:jc w:val="both"/>
        <w:rPr>
          <w:rFonts w:ascii="Times New Roman" w:eastAsia="Times New Roman" w:hAnsi="Times New Roman" w:cs="Times New Roman"/>
          <w:sz w:val="24"/>
          <w:szCs w:val="24"/>
          <w:u w:color="0000FF"/>
        </w:rPr>
      </w:pPr>
      <w:r>
        <w:rPr>
          <w:rFonts w:ascii="Times New Roman" w:eastAsia="Times New Roman" w:hAnsi="Times New Roman" w:cs="Times New Roman"/>
          <w:sz w:val="24"/>
          <w:szCs w:val="24"/>
          <w:u w:color="0000FF"/>
          <w:lang w:val="en-US"/>
        </w:rPr>
        <w:tab/>
      </w:r>
      <w:r>
        <w:rPr>
          <w:rFonts w:ascii="Times New Roman" w:eastAsia="Times New Roman" w:hAnsi="Times New Roman" w:cs="Times New Roman"/>
          <w:sz w:val="24"/>
          <w:szCs w:val="24"/>
          <w:u w:color="0000FF"/>
          <w:lang w:val="en-US"/>
        </w:rPr>
        <w:tab/>
      </w:r>
      <w:r w:rsidR="00692729" w:rsidRPr="00204659">
        <w:rPr>
          <w:rFonts w:ascii="Times New Roman" w:eastAsia="Times New Roman" w:hAnsi="Times New Roman" w:cs="Times New Roman"/>
          <w:sz w:val="24"/>
          <w:szCs w:val="24"/>
          <w:u w:color="0000FF"/>
        </w:rPr>
        <w:t>Y</w:t>
      </w:r>
      <w:r w:rsidR="00692729" w:rsidRPr="00204659">
        <w:rPr>
          <w:rFonts w:ascii="Times New Roman" w:hAnsi="Times New Roman"/>
          <w:sz w:val="24"/>
          <w:szCs w:val="24"/>
          <w:u w:color="0000FF"/>
        </w:rPr>
        <w:t>ayasan beribu juga memiliki sekolah yang diperuntukkan bagi anak-anak dan ibu dalam mempraktekkan ”Sistem Saleh Matraman”, dengan menggunakan bahasa pengantar bahasa Indonesia dan bahasa daerah (</w:t>
      </w:r>
      <w:r w:rsidR="00692729" w:rsidRPr="00204659">
        <w:rPr>
          <w:rFonts w:ascii="Times New Roman" w:hAnsi="Times New Roman"/>
          <w:i/>
          <w:iCs/>
          <w:sz w:val="24"/>
          <w:szCs w:val="24"/>
        </w:rPr>
        <w:t>Suara Masyaarakat</w:t>
      </w:r>
      <w:r w:rsidR="00692729" w:rsidRPr="00204659">
        <w:rPr>
          <w:rFonts w:ascii="Times New Roman" w:hAnsi="Times New Roman"/>
          <w:sz w:val="24"/>
          <w:szCs w:val="24"/>
        </w:rPr>
        <w:t>, 16 Agustus 1952)</w:t>
      </w:r>
      <w:r w:rsidR="00692729" w:rsidRPr="00204659">
        <w:rPr>
          <w:rFonts w:ascii="Times New Roman" w:hAnsi="Times New Roman"/>
          <w:sz w:val="24"/>
          <w:szCs w:val="24"/>
          <w:u w:color="0000FF"/>
        </w:rPr>
        <w:t>. Kelompok-</w:t>
      </w:r>
      <w:r w:rsidR="00692729" w:rsidRPr="00204659">
        <w:rPr>
          <w:rFonts w:ascii="Times New Roman" w:hAnsi="Times New Roman"/>
          <w:sz w:val="24"/>
          <w:szCs w:val="24"/>
          <w:u w:color="0000FF"/>
        </w:rPr>
        <w:lastRenderedPageBreak/>
        <w:t>kelompok yang hadir dalam kehidupan masyarakat lainnya kala itu seperti taman membaca model Desa yang ada di Kabupaten Lumajang (</w:t>
      </w:r>
      <w:r w:rsidR="00692729" w:rsidRPr="00204659">
        <w:rPr>
          <w:rFonts w:ascii="Times New Roman" w:hAnsi="Times New Roman"/>
          <w:i/>
          <w:iCs/>
          <w:sz w:val="24"/>
          <w:szCs w:val="24"/>
        </w:rPr>
        <w:t>Suara Masyaarakat</w:t>
      </w:r>
      <w:r w:rsidR="00692729" w:rsidRPr="00204659">
        <w:rPr>
          <w:rFonts w:ascii="Times New Roman" w:hAnsi="Times New Roman"/>
          <w:sz w:val="24"/>
          <w:szCs w:val="24"/>
        </w:rPr>
        <w:t>, 9 Agustus 1952)</w:t>
      </w:r>
      <w:r w:rsidR="00692729" w:rsidRPr="00204659">
        <w:rPr>
          <w:rFonts w:ascii="Times New Roman" w:hAnsi="Times New Roman"/>
          <w:sz w:val="24"/>
          <w:szCs w:val="24"/>
          <w:u w:color="0000FF"/>
        </w:rPr>
        <w:t>.</w:t>
      </w:r>
    </w:p>
    <w:p w14:paraId="44215C8F" w14:textId="77777777" w:rsidR="000A783A" w:rsidRPr="00204659" w:rsidRDefault="00692729">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80" w:lineRule="auto"/>
        <w:jc w:val="both"/>
        <w:rPr>
          <w:rFonts w:ascii="Times New Roman" w:eastAsia="Times New Roman" w:hAnsi="Times New Roman" w:cs="Times New Roman"/>
          <w:sz w:val="24"/>
          <w:szCs w:val="24"/>
          <w:u w:color="0000FF"/>
        </w:rPr>
      </w:pPr>
      <w:r w:rsidRPr="00204659">
        <w:rPr>
          <w:rFonts w:ascii="Times New Roman" w:eastAsia="Times New Roman" w:hAnsi="Times New Roman" w:cs="Times New Roman"/>
          <w:sz w:val="24"/>
          <w:szCs w:val="24"/>
          <w:u w:color="0000FF"/>
        </w:rPr>
        <w:tab/>
      </w:r>
      <w:r w:rsidRPr="00204659">
        <w:rPr>
          <w:rFonts w:ascii="Times New Roman" w:eastAsia="Times New Roman" w:hAnsi="Times New Roman" w:cs="Times New Roman"/>
          <w:sz w:val="24"/>
          <w:szCs w:val="24"/>
          <w:u w:color="0000FF"/>
        </w:rPr>
        <w:tab/>
        <w:t xml:space="preserve">Perkumpulan wanita juga didirikan di daerah Prambanan, wilayah Yogyakarta. Perkumpulan bernama Rukun Wanita Prambanan Kidul mengadakan rapat rutin bulana. Pada rapat hari Sabtu, tanggal 5 Februari 1955 di rumah Ny. Marguno Sorogedug, </w:t>
      </w:r>
      <w:r w:rsidRPr="00204659">
        <w:rPr>
          <w:rFonts w:ascii="Times New Roman" w:hAnsi="Times New Roman"/>
          <w:sz w:val="24"/>
          <w:szCs w:val="24"/>
          <w:u w:color="0000FF"/>
        </w:rPr>
        <w:t xml:space="preserve">”yang dihadiri oleh segenap anggotanya”, disepakati bahwa perkumpulan tersebut akan mengadakan peringatan satu tahun berdirinya. Peringatan hari lahir perkumpulan akan diadakan di rumah Ny. </w:t>
      </w:r>
      <w:r w:rsidRPr="00204659">
        <w:rPr>
          <w:rFonts w:ascii="Times New Roman" w:hAnsi="Times New Roman"/>
          <w:sz w:val="24"/>
          <w:szCs w:val="24"/>
        </w:rPr>
        <w:t xml:space="preserve">Priosudarmo Sonajan. Harian </w:t>
      </w:r>
      <w:r w:rsidRPr="00204659">
        <w:rPr>
          <w:rFonts w:ascii="Times New Roman" w:hAnsi="Times New Roman"/>
          <w:i/>
          <w:iCs/>
          <w:sz w:val="24"/>
          <w:szCs w:val="24"/>
        </w:rPr>
        <w:t>Kedaulatan Rakyat</w:t>
      </w:r>
      <w:r w:rsidRPr="00204659">
        <w:rPr>
          <w:rFonts w:ascii="Times New Roman" w:hAnsi="Times New Roman"/>
          <w:sz w:val="24"/>
          <w:szCs w:val="24"/>
        </w:rPr>
        <w:t xml:space="preserve"> memberitakan bahwa ”dalam pertemuan tersebut selain menerima anjuran-anjuran dari Japen Kantor Prambanan dan Ketua Pendidikan Masyarakat tentang kewajiban wanita dalam masyarakat, juga diadakan pembagian uang tabung pinjam” (</w:t>
      </w:r>
      <w:r w:rsidRPr="00204659">
        <w:rPr>
          <w:rFonts w:ascii="Times New Roman" w:hAnsi="Times New Roman"/>
          <w:i/>
          <w:iCs/>
          <w:sz w:val="24"/>
          <w:szCs w:val="24"/>
        </w:rPr>
        <w:t>Kedaulatan Rakyat</w:t>
      </w:r>
      <w:r w:rsidRPr="00204659">
        <w:rPr>
          <w:rFonts w:ascii="Times New Roman" w:hAnsi="Times New Roman"/>
          <w:sz w:val="24"/>
          <w:szCs w:val="24"/>
        </w:rPr>
        <w:t>, 8 Februari 1955: 2).</w:t>
      </w:r>
    </w:p>
    <w:p w14:paraId="4EE8AF11" w14:textId="77777777" w:rsidR="000A783A" w:rsidRPr="00204659" w:rsidRDefault="000A783A">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80" w:lineRule="auto"/>
        <w:jc w:val="both"/>
        <w:rPr>
          <w:rFonts w:ascii="Times New Roman" w:eastAsia="Times New Roman" w:hAnsi="Times New Roman" w:cs="Times New Roman"/>
          <w:sz w:val="24"/>
          <w:szCs w:val="24"/>
          <w:u w:color="0000FF"/>
        </w:rPr>
      </w:pPr>
    </w:p>
    <w:p w14:paraId="4F910634" w14:textId="77777777" w:rsidR="000A783A" w:rsidRPr="00204659" w:rsidRDefault="00692729">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80" w:lineRule="auto"/>
        <w:jc w:val="both"/>
        <w:rPr>
          <w:rFonts w:ascii="Times New Roman" w:eastAsia="Times New Roman" w:hAnsi="Times New Roman" w:cs="Times New Roman"/>
          <w:b/>
          <w:bCs/>
          <w:i/>
          <w:iCs/>
          <w:sz w:val="24"/>
          <w:szCs w:val="24"/>
        </w:rPr>
      </w:pPr>
      <w:r w:rsidRPr="00204659">
        <w:rPr>
          <w:rFonts w:ascii="Times New Roman" w:hAnsi="Times New Roman"/>
          <w:b/>
          <w:bCs/>
          <w:i/>
          <w:iCs/>
          <w:sz w:val="24"/>
          <w:szCs w:val="24"/>
        </w:rPr>
        <w:t>2. Perkumpulan Pemuda dan Pelajar</w:t>
      </w:r>
    </w:p>
    <w:p w14:paraId="09A7C95E" w14:textId="77777777" w:rsidR="000A783A" w:rsidRPr="00204659" w:rsidRDefault="00692729">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80" w:lineRule="auto"/>
        <w:jc w:val="both"/>
        <w:rPr>
          <w:rFonts w:ascii="Times New Roman" w:eastAsia="Times New Roman" w:hAnsi="Times New Roman" w:cs="Times New Roman"/>
          <w:sz w:val="24"/>
          <w:szCs w:val="24"/>
          <w:u w:color="0000FF"/>
        </w:rPr>
      </w:pPr>
      <w:r w:rsidRPr="00204659">
        <w:rPr>
          <w:rFonts w:ascii="Times New Roman" w:hAnsi="Times New Roman"/>
          <w:sz w:val="24"/>
          <w:szCs w:val="24"/>
          <w:u w:color="0000FF"/>
        </w:rPr>
        <w:t>Selain koperasi dan perkumpulan, juga marak didirikannya organisasi pemuda. Karena perkumpulan dan organisasi pemuda dan pelajar bukan fenomena baru pada tahun 1950an, pada bagian ini hanya akan disajikan sekilas sejumlah kegiatan organisasi pemuda dan pelajar, sekedar sebagai gambaran betapa dinamisnya kehidupan masyarakat pada tahun-tahun awal kemerdekaan Indonesia.</w:t>
      </w:r>
    </w:p>
    <w:p w14:paraId="04E4D1C6" w14:textId="77777777" w:rsidR="000A783A" w:rsidRPr="00204659" w:rsidRDefault="00692729">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80" w:lineRule="auto"/>
        <w:jc w:val="both"/>
        <w:rPr>
          <w:rFonts w:ascii="Times New Roman" w:eastAsia="Times New Roman" w:hAnsi="Times New Roman" w:cs="Times New Roman"/>
          <w:sz w:val="24"/>
          <w:szCs w:val="24"/>
          <w:u w:color="0000FF"/>
        </w:rPr>
      </w:pPr>
      <w:r w:rsidRPr="00204659">
        <w:rPr>
          <w:rFonts w:ascii="Times New Roman" w:eastAsia="Times New Roman" w:hAnsi="Times New Roman" w:cs="Times New Roman"/>
          <w:sz w:val="24"/>
          <w:szCs w:val="24"/>
          <w:u w:color="0000FF"/>
        </w:rPr>
        <w:tab/>
      </w:r>
      <w:r w:rsidRPr="00204659">
        <w:rPr>
          <w:rFonts w:ascii="Times New Roman" w:eastAsia="Times New Roman" w:hAnsi="Times New Roman" w:cs="Times New Roman"/>
          <w:sz w:val="24"/>
          <w:szCs w:val="24"/>
          <w:u w:color="0000FF"/>
        </w:rPr>
        <w:tab/>
      </w:r>
      <w:r w:rsidRPr="00204659">
        <w:rPr>
          <w:rFonts w:ascii="Times New Roman" w:hAnsi="Times New Roman"/>
          <w:sz w:val="24"/>
          <w:szCs w:val="24"/>
          <w:u w:color="0000FF"/>
        </w:rPr>
        <w:t>Panitia Aksi Mahasiswa Surabaya, 18 Oktober 1952 berdiri dengan dokumen pendirian ditandatangani oleh ketua Jitno Soegardjo dan sekretaris panitia Tjemblek Poeger. Tujuan didirikan panitia aksi ini adalah untuk mempelajari perkembangan politik yang berhubungan dengan situasi di Jakarta (</w:t>
      </w:r>
      <w:r w:rsidRPr="00204659">
        <w:rPr>
          <w:rFonts w:ascii="Times New Roman" w:hAnsi="Times New Roman"/>
          <w:i/>
          <w:iCs/>
          <w:sz w:val="24"/>
          <w:szCs w:val="24"/>
        </w:rPr>
        <w:t>Suara Masyaarakat</w:t>
      </w:r>
      <w:r w:rsidRPr="00204659">
        <w:rPr>
          <w:rFonts w:ascii="Times New Roman" w:hAnsi="Times New Roman"/>
          <w:sz w:val="24"/>
          <w:szCs w:val="24"/>
        </w:rPr>
        <w:t>, 21 Oktober 1952)</w:t>
      </w:r>
      <w:r w:rsidRPr="00204659">
        <w:rPr>
          <w:rFonts w:ascii="Times New Roman" w:hAnsi="Times New Roman"/>
          <w:sz w:val="24"/>
          <w:szCs w:val="24"/>
          <w:u w:color="0000FF"/>
        </w:rPr>
        <w:t xml:space="preserve">. Selain itu berdiri pula Ikatan Peladjar Pulau Sumbawa (IPPS) pada hari Minggu 10 Agustus 1952, yang diprakarsai oleh </w:t>
      </w:r>
      <w:r w:rsidRPr="00204659">
        <w:rPr>
          <w:rFonts w:ascii="Times New Roman" w:hAnsi="Times New Roman"/>
          <w:sz w:val="24"/>
          <w:szCs w:val="24"/>
          <w:u w:color="0000FF"/>
        </w:rPr>
        <w:lastRenderedPageBreak/>
        <w:t>sekitar 50 orang (</w:t>
      </w:r>
      <w:r w:rsidRPr="00204659">
        <w:rPr>
          <w:rFonts w:ascii="Times New Roman" w:hAnsi="Times New Roman"/>
          <w:i/>
          <w:iCs/>
          <w:sz w:val="24"/>
          <w:szCs w:val="24"/>
        </w:rPr>
        <w:t>Suara Masyaarakat,</w:t>
      </w:r>
      <w:r w:rsidRPr="00204659">
        <w:rPr>
          <w:rFonts w:ascii="Times New Roman" w:hAnsi="Times New Roman"/>
          <w:sz w:val="24"/>
          <w:szCs w:val="24"/>
        </w:rPr>
        <w:t xml:space="preserve"> 12 Agustus 1952)</w:t>
      </w:r>
      <w:r w:rsidRPr="00204659">
        <w:rPr>
          <w:rFonts w:ascii="Times New Roman" w:hAnsi="Times New Roman"/>
          <w:sz w:val="24"/>
          <w:szCs w:val="24"/>
          <w:u w:color="0000FF"/>
        </w:rPr>
        <w:t>. Sebelum hadirnya organisasi yang diketuai oleh Abdul Mutalib ini mulanya telah ada organisasi Pengurus Nasib Peladjar Pulai Sumbawa, namun organisasi ini tidak berjalan (</w:t>
      </w:r>
      <w:r w:rsidRPr="00204659">
        <w:rPr>
          <w:rFonts w:ascii="Times New Roman" w:hAnsi="Times New Roman"/>
          <w:i/>
          <w:iCs/>
          <w:sz w:val="24"/>
          <w:szCs w:val="24"/>
        </w:rPr>
        <w:t>Suara Masyaarakat</w:t>
      </w:r>
      <w:r w:rsidRPr="00204659">
        <w:rPr>
          <w:rFonts w:ascii="Times New Roman" w:hAnsi="Times New Roman"/>
          <w:sz w:val="24"/>
          <w:szCs w:val="24"/>
        </w:rPr>
        <w:t>, 12 Agustus 1952)</w:t>
      </w:r>
      <w:r w:rsidRPr="00204659">
        <w:rPr>
          <w:rFonts w:ascii="Times New Roman" w:hAnsi="Times New Roman"/>
          <w:sz w:val="24"/>
          <w:szCs w:val="24"/>
          <w:u w:color="0000FF"/>
        </w:rPr>
        <w:t>. Organisasi serupa misalnya adalah Ikatan Pemuda Peladjar Kalipare (IIPK) Panggang, Gunung Kidul, yang diketuai oleh Tukimin (</w:t>
      </w:r>
      <w:r w:rsidRPr="00204659">
        <w:rPr>
          <w:rFonts w:ascii="Times New Roman" w:hAnsi="Times New Roman"/>
          <w:i/>
          <w:iCs/>
          <w:sz w:val="24"/>
          <w:szCs w:val="24"/>
        </w:rPr>
        <w:t>Suara Masyaarakat</w:t>
      </w:r>
      <w:r w:rsidRPr="00204659">
        <w:rPr>
          <w:rFonts w:ascii="Times New Roman" w:hAnsi="Times New Roman"/>
          <w:sz w:val="24"/>
          <w:szCs w:val="24"/>
        </w:rPr>
        <w:t>, 22 Juli 1952)</w:t>
      </w:r>
      <w:r w:rsidRPr="00204659">
        <w:rPr>
          <w:rFonts w:ascii="Times New Roman" w:hAnsi="Times New Roman"/>
          <w:sz w:val="24"/>
          <w:szCs w:val="24"/>
          <w:u w:color="0000FF"/>
        </w:rPr>
        <w:t>.</w:t>
      </w:r>
    </w:p>
    <w:p w14:paraId="59505C5D" w14:textId="77777777" w:rsidR="000A783A" w:rsidRPr="00204659" w:rsidRDefault="00692729">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80" w:lineRule="auto"/>
        <w:jc w:val="both"/>
        <w:rPr>
          <w:rFonts w:ascii="Times New Roman" w:eastAsia="Times New Roman" w:hAnsi="Times New Roman" w:cs="Times New Roman"/>
          <w:sz w:val="24"/>
          <w:szCs w:val="24"/>
        </w:rPr>
      </w:pPr>
      <w:r w:rsidRPr="00204659">
        <w:rPr>
          <w:rFonts w:ascii="Times New Roman" w:eastAsia="Times New Roman" w:hAnsi="Times New Roman" w:cs="Times New Roman"/>
          <w:sz w:val="24"/>
          <w:szCs w:val="24"/>
          <w:u w:color="0000FF"/>
        </w:rPr>
        <w:tab/>
      </w:r>
      <w:r w:rsidRPr="00204659">
        <w:rPr>
          <w:rFonts w:ascii="Times New Roman" w:eastAsia="Times New Roman" w:hAnsi="Times New Roman" w:cs="Times New Roman"/>
          <w:sz w:val="24"/>
          <w:szCs w:val="24"/>
          <w:u w:color="0000FF"/>
        </w:rPr>
        <w:tab/>
      </w:r>
      <w:r w:rsidRPr="00204659">
        <w:rPr>
          <w:rFonts w:ascii="Times New Roman" w:hAnsi="Times New Roman"/>
          <w:sz w:val="24"/>
          <w:szCs w:val="24"/>
        </w:rPr>
        <w:t>Pelajar sekolah lanjutan di Kediri membentuk Panitia Peringatan Hari Pelajar Sedunia, dengan ketua Sukamto dari Taman Guru. Tanggal 17 November 1951 diadakan rapat umum di alun-alun, dilanjutkan pawai, perlombaan olah-raga, dan malam resepsi dengan pertunjukan kesenian. Biaya penyelenggaran acara ini diperoleh dengan jalan memungut jumlah tertentu dari pelajar di tiap-tiap sekolah, yaitu rata-rata 50 sen per orang, dan dengan mengumpulkan derma (</w:t>
      </w:r>
      <w:r w:rsidRPr="00204659">
        <w:rPr>
          <w:rFonts w:ascii="Times New Roman" w:hAnsi="Times New Roman"/>
          <w:i/>
          <w:iCs/>
          <w:sz w:val="24"/>
          <w:szCs w:val="24"/>
        </w:rPr>
        <w:t>Harian Umum</w:t>
      </w:r>
      <w:r w:rsidRPr="00204659">
        <w:rPr>
          <w:rFonts w:ascii="Times New Roman" w:hAnsi="Times New Roman"/>
          <w:sz w:val="24"/>
          <w:szCs w:val="24"/>
        </w:rPr>
        <w:t>, 16 November 1951).</w:t>
      </w:r>
    </w:p>
    <w:p w14:paraId="7AF447E7" w14:textId="77777777" w:rsidR="000A783A" w:rsidRPr="00204659" w:rsidRDefault="00692729">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80" w:lineRule="auto"/>
        <w:jc w:val="both"/>
        <w:rPr>
          <w:rFonts w:ascii="Times New Roman" w:eastAsia="Times New Roman" w:hAnsi="Times New Roman" w:cs="Times New Roman"/>
          <w:sz w:val="24"/>
          <w:szCs w:val="24"/>
        </w:rPr>
      </w:pPr>
      <w:r w:rsidRPr="00204659">
        <w:rPr>
          <w:rFonts w:ascii="Times New Roman" w:eastAsia="Times New Roman" w:hAnsi="Times New Roman" w:cs="Times New Roman"/>
          <w:sz w:val="24"/>
          <w:szCs w:val="24"/>
        </w:rPr>
        <w:tab/>
      </w:r>
      <w:r w:rsidRPr="00204659">
        <w:rPr>
          <w:rFonts w:ascii="Times New Roman" w:eastAsia="Times New Roman" w:hAnsi="Times New Roman" w:cs="Times New Roman"/>
          <w:sz w:val="24"/>
          <w:szCs w:val="24"/>
        </w:rPr>
        <w:tab/>
      </w:r>
      <w:r w:rsidRPr="00204659">
        <w:rPr>
          <w:rFonts w:ascii="Times New Roman" w:hAnsi="Times New Roman"/>
          <w:sz w:val="24"/>
          <w:szCs w:val="24"/>
        </w:rPr>
        <w:t>Di Yogyakarta berdiri apa yang dinamai Panitian Persatuan Nasional, yang mengadakan peringatan ”Hari Kebangunan Nasional”, 20 Mei 1955. ” Selain dari itu Panitia Persatuan Nasional daerah Yogyakarta telah memutuskan juga untuk membentuk cabang-cabang dan ranting-ranting Panitia Persatuan Nasional sampai di kabupaten-kabupaten dan kapanewon-kapanewon (kecamatan)” (</w:t>
      </w:r>
      <w:r w:rsidRPr="00204659">
        <w:rPr>
          <w:rFonts w:ascii="Times New Roman" w:hAnsi="Times New Roman"/>
          <w:i/>
          <w:iCs/>
          <w:sz w:val="24"/>
          <w:szCs w:val="24"/>
        </w:rPr>
        <w:t>Kedaulatan Rakyat</w:t>
      </w:r>
      <w:r w:rsidRPr="00204659">
        <w:rPr>
          <w:rFonts w:ascii="Times New Roman" w:hAnsi="Times New Roman"/>
          <w:sz w:val="24"/>
          <w:szCs w:val="24"/>
        </w:rPr>
        <w:t>, 14 Mei 1955: 2). Sementara itu Komite Perdamaian Dunia di Semarang, Jogja dan Solo menyelenggarakan Konferensi Perdamaian, sebagai kelanjutan hasil sidang ”Dewan Perdamaian Dunia di Wienna, konferensi Perdamaian se-Asia di New Delhi tanggal 6 sampai dengan April 1955 dan kongres Perdamaian sedunia di Helsinki” (</w:t>
      </w:r>
      <w:r w:rsidRPr="00204659">
        <w:rPr>
          <w:rFonts w:ascii="Times New Roman" w:hAnsi="Times New Roman"/>
          <w:i/>
          <w:iCs/>
          <w:sz w:val="24"/>
          <w:szCs w:val="24"/>
        </w:rPr>
        <w:t>Kedaulatan Rakyat</w:t>
      </w:r>
      <w:r w:rsidRPr="00204659">
        <w:rPr>
          <w:rFonts w:ascii="Times New Roman" w:hAnsi="Times New Roman"/>
          <w:sz w:val="24"/>
          <w:szCs w:val="24"/>
        </w:rPr>
        <w:t>, 21 Februari 1955: 2). Kegiatan-kegiatan tersebut dipelopori oleh perkumpulan pemuda dan pelajar.</w:t>
      </w:r>
    </w:p>
    <w:p w14:paraId="08776D3F" w14:textId="77777777" w:rsidR="000A783A" w:rsidRDefault="000A783A">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80" w:lineRule="auto"/>
        <w:jc w:val="both"/>
        <w:rPr>
          <w:rFonts w:ascii="Times New Roman" w:eastAsia="Times New Roman" w:hAnsi="Times New Roman" w:cs="Times New Roman"/>
          <w:sz w:val="24"/>
          <w:szCs w:val="24"/>
          <w:lang w:val="en-US"/>
        </w:rPr>
      </w:pPr>
    </w:p>
    <w:p w14:paraId="68A6B4F8" w14:textId="77777777" w:rsidR="00DF45AC" w:rsidRPr="00DF45AC" w:rsidRDefault="00DF45AC">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80" w:lineRule="auto"/>
        <w:jc w:val="both"/>
        <w:rPr>
          <w:rFonts w:ascii="Times New Roman" w:eastAsia="Times New Roman" w:hAnsi="Times New Roman" w:cs="Times New Roman"/>
          <w:sz w:val="24"/>
          <w:szCs w:val="24"/>
          <w:lang w:val="en-US"/>
        </w:rPr>
      </w:pPr>
    </w:p>
    <w:p w14:paraId="5E7978F1" w14:textId="77777777" w:rsidR="000A783A" w:rsidRPr="00204659" w:rsidRDefault="00692729">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80" w:lineRule="auto"/>
        <w:jc w:val="both"/>
        <w:rPr>
          <w:rFonts w:ascii="Times New Roman" w:eastAsia="Times New Roman" w:hAnsi="Times New Roman" w:cs="Times New Roman"/>
          <w:b/>
          <w:bCs/>
          <w:sz w:val="24"/>
          <w:szCs w:val="24"/>
          <w:u w:color="C00000"/>
        </w:rPr>
      </w:pPr>
      <w:r w:rsidRPr="00204659">
        <w:rPr>
          <w:rFonts w:ascii="Times New Roman" w:hAnsi="Times New Roman"/>
          <w:b/>
          <w:bCs/>
          <w:sz w:val="24"/>
          <w:szCs w:val="24"/>
        </w:rPr>
        <w:lastRenderedPageBreak/>
        <w:t xml:space="preserve">D. </w:t>
      </w:r>
      <w:r w:rsidRPr="00204659">
        <w:rPr>
          <w:rFonts w:ascii="Times New Roman" w:hAnsi="Times New Roman"/>
          <w:b/>
          <w:bCs/>
          <w:sz w:val="24"/>
          <w:szCs w:val="24"/>
          <w:u w:color="C00000"/>
        </w:rPr>
        <w:t>Rakyat Menguggat sebagai Wujud Partisipasi Sipil</w:t>
      </w:r>
    </w:p>
    <w:p w14:paraId="75219023" w14:textId="77777777" w:rsidR="000A783A" w:rsidRPr="00204659" w:rsidRDefault="00692729">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80" w:lineRule="auto"/>
        <w:jc w:val="both"/>
        <w:rPr>
          <w:rFonts w:ascii="Times New Roman" w:eastAsia="Times New Roman" w:hAnsi="Times New Roman" w:cs="Times New Roman"/>
          <w:sz w:val="24"/>
          <w:szCs w:val="24"/>
          <w:u w:color="C00000"/>
        </w:rPr>
      </w:pPr>
      <w:r w:rsidRPr="00204659">
        <w:rPr>
          <w:rFonts w:ascii="Times New Roman" w:hAnsi="Times New Roman"/>
          <w:sz w:val="24"/>
          <w:szCs w:val="24"/>
          <w:u w:color="C00000"/>
        </w:rPr>
        <w:t>Protes warga atas berbagai permasalahan sehari-hari merupakan indikator kesadaran warga tentang hak-hak sipilnya sebagai warga negara. Di tahun 1950an, warga masyarakat di berbagai daerah menyampaikan ketidakpuasan dan tuntutan mereka atas berbagai persoalan itu melalui bermacam-macam saluran ekspresi. Pemberitaan surat kabar secara rutin mengulas persoalan-persoalan yang dihadapi rakyat dan bagaimana rakyat berusaha mengkomunikasikan persoalan tersebut kepada pemerintah. Dalam artikel ini kami membedakan jenis-jenis gugatan warga ke dalam dua kategori, yaitu kategori gugatan yang terkait dengan keseharian kebutuhan rakyat dan kategori gugatan dalam bingkai hubungan industrial antara buruh dan majikan. Kedua jenis gugatan warga ini—dalam ranah yang berbeda—menunjukkan kesadaran warga tentang posisinya dalam bingkai negara. Kasus-kasus ini sekaligus menunjukkan bahwa penilaian para elit tentang ”ketidakberdayaan” dan ”ketidaktahuan” rakyat tentang statusnya sebagai warga negara di tahun 1950an, sungguh tidak berdasar dan tidak tepat.</w:t>
      </w:r>
    </w:p>
    <w:p w14:paraId="23A37FB5" w14:textId="77777777" w:rsidR="000A783A" w:rsidRPr="00204659" w:rsidRDefault="000A783A">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80" w:lineRule="auto"/>
        <w:jc w:val="both"/>
        <w:rPr>
          <w:rFonts w:ascii="Times New Roman" w:eastAsia="Times New Roman" w:hAnsi="Times New Roman" w:cs="Times New Roman"/>
          <w:sz w:val="24"/>
          <w:szCs w:val="24"/>
          <w:u w:color="C00000"/>
        </w:rPr>
      </w:pPr>
    </w:p>
    <w:p w14:paraId="5267194C" w14:textId="77777777" w:rsidR="000A783A" w:rsidRPr="00204659" w:rsidRDefault="00692729">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80" w:lineRule="auto"/>
        <w:jc w:val="both"/>
        <w:rPr>
          <w:rFonts w:ascii="Times New Roman" w:eastAsia="Times New Roman" w:hAnsi="Times New Roman" w:cs="Times New Roman"/>
          <w:b/>
          <w:bCs/>
          <w:i/>
          <w:iCs/>
          <w:sz w:val="24"/>
          <w:szCs w:val="24"/>
          <w:u w:color="C00000"/>
        </w:rPr>
      </w:pPr>
      <w:r w:rsidRPr="00204659">
        <w:rPr>
          <w:rFonts w:ascii="Times New Roman" w:hAnsi="Times New Roman"/>
          <w:b/>
          <w:bCs/>
          <w:i/>
          <w:iCs/>
          <w:sz w:val="24"/>
          <w:szCs w:val="24"/>
          <w:u w:color="C00000"/>
        </w:rPr>
        <w:t>1. Keseharian Kebutuhan Rakyat</w:t>
      </w:r>
    </w:p>
    <w:p w14:paraId="58424A94" w14:textId="77777777" w:rsidR="000A783A" w:rsidRPr="00204659" w:rsidRDefault="00692729">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80" w:lineRule="auto"/>
        <w:jc w:val="both"/>
        <w:rPr>
          <w:rFonts w:ascii="Times New Roman" w:eastAsia="Times New Roman" w:hAnsi="Times New Roman" w:cs="Times New Roman"/>
          <w:sz w:val="24"/>
          <w:szCs w:val="24"/>
        </w:rPr>
      </w:pPr>
      <w:r w:rsidRPr="00204659">
        <w:rPr>
          <w:rFonts w:ascii="Times New Roman" w:hAnsi="Times New Roman"/>
          <w:sz w:val="24"/>
          <w:szCs w:val="24"/>
        </w:rPr>
        <w:t xml:space="preserve">Kasus yang secara sangat jelas menunjukkan kesadaran hak-sipil warga adalah pernyataan terbuka berupa tuntutan pendudik Kricak, Yogyakarta agar diadakan aliran listrik ke wilayah mereka. Sebagaimana diberitakan Harian Kedaulatan Rakyat, penduduk Rukun Kampung Kricak, Tegalrejo Yogyakarta dalam rapatnya memutuskan mendesak kepada yang berwajib agar segera dilakukan pemasangan lampu listrik di dalam RK tersebut. Tuntutannya itu didasarkan atas dalam bulan puasa ini keamanan tiap-tiap kampung tambah terganggu sudah ada persetujuan dari DPD Kotrapraja, dan persetujuan dari pihak Aninem Kotapraja (yang waktu itu belum dinasionalisir). Menurut berita tersebut, soal tuntutan itu pihak perusahaan listrik tidak </w:t>
      </w:r>
      <w:r w:rsidRPr="00204659">
        <w:rPr>
          <w:rFonts w:ascii="Times New Roman" w:hAnsi="Times New Roman"/>
          <w:sz w:val="24"/>
          <w:szCs w:val="24"/>
        </w:rPr>
        <w:lastRenderedPageBreak/>
        <w:t>berkeberatan asal ada persetujuan dari Walikota Yogyakarta. Persetujuan dari Walikota itu ditunggu juga oleh penduduk Kricak (</w:t>
      </w:r>
      <w:r w:rsidRPr="00204659">
        <w:rPr>
          <w:rFonts w:ascii="Times New Roman" w:hAnsi="Times New Roman"/>
          <w:i/>
          <w:iCs/>
          <w:sz w:val="24"/>
          <w:szCs w:val="24"/>
        </w:rPr>
        <w:t>Kedaulatan Rakyat</w:t>
      </w:r>
      <w:r w:rsidRPr="00204659">
        <w:rPr>
          <w:rFonts w:ascii="Times New Roman" w:hAnsi="Times New Roman"/>
          <w:sz w:val="24"/>
          <w:szCs w:val="24"/>
        </w:rPr>
        <w:t xml:space="preserve"> 12 Mei 1955).</w:t>
      </w:r>
    </w:p>
    <w:p w14:paraId="02340508" w14:textId="77777777" w:rsidR="000A783A" w:rsidRPr="00204659" w:rsidRDefault="00692729">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80" w:lineRule="auto"/>
        <w:jc w:val="both"/>
        <w:rPr>
          <w:rFonts w:ascii="Times New Roman" w:eastAsia="Times New Roman" w:hAnsi="Times New Roman" w:cs="Times New Roman"/>
          <w:sz w:val="24"/>
          <w:szCs w:val="24"/>
          <w:u w:color="C00000"/>
        </w:rPr>
      </w:pPr>
      <w:r w:rsidRPr="00204659">
        <w:rPr>
          <w:rFonts w:ascii="Times New Roman" w:eastAsia="Times New Roman" w:hAnsi="Times New Roman" w:cs="Times New Roman"/>
          <w:sz w:val="24"/>
          <w:szCs w:val="24"/>
        </w:rPr>
        <w:tab/>
      </w:r>
      <w:r w:rsidRPr="00204659">
        <w:rPr>
          <w:rFonts w:ascii="Times New Roman" w:eastAsia="Times New Roman" w:hAnsi="Times New Roman" w:cs="Times New Roman"/>
          <w:sz w:val="24"/>
          <w:szCs w:val="24"/>
        </w:rPr>
        <w:tab/>
        <w:t xml:space="preserve">Protes juga dilancarkan oleh para pengusaha titipan sepeda di sekitar bioskop Rio, Klaten. Mereka menyampaikan protes tertulis kepada DPDS Kabupaten Klaten tentang penutupan usaha mereka itu oleh pemerintah daerah kabupaten. Dalam suratnya, para pengusaha titipan sepeda menanyakan dasar dan tujuan pemerintah menutup usaha mereka, yang pasti berdampak finansial. Menurut sumber lain yang diwawancarai Harian </w:t>
      </w:r>
      <w:r w:rsidRPr="00204659">
        <w:rPr>
          <w:rFonts w:ascii="Times New Roman" w:hAnsi="Times New Roman"/>
          <w:i/>
          <w:iCs/>
          <w:sz w:val="24"/>
          <w:szCs w:val="24"/>
        </w:rPr>
        <w:t>Kedaulatan Rakyat</w:t>
      </w:r>
      <w:r w:rsidRPr="00204659">
        <w:rPr>
          <w:rFonts w:ascii="Times New Roman" w:hAnsi="Times New Roman"/>
          <w:sz w:val="24"/>
          <w:szCs w:val="24"/>
        </w:rPr>
        <w:t>, pemerintah menetapkan bahwa titipan sepeda di tempat-tempat umum, seperti pasar dan bioskop, akan diusahakan sendiri oleh pemerintah. Untuk itu, pada 1955 pemerintah daerah telah mengadakan lelang umum. ”Untuk menjamin pemasukan pemerintah, harus ada lelangan tunggal”, demikian bunyi berita. Karena itu, ”titipan sepeda tidak resmi harus ditutup” (</w:t>
      </w:r>
      <w:r w:rsidRPr="00204659">
        <w:rPr>
          <w:rFonts w:ascii="Times New Roman" w:hAnsi="Times New Roman"/>
          <w:i/>
          <w:iCs/>
          <w:sz w:val="24"/>
          <w:szCs w:val="24"/>
        </w:rPr>
        <w:t>Kedaulatan Rakyat</w:t>
      </w:r>
      <w:r w:rsidRPr="00204659">
        <w:rPr>
          <w:rFonts w:ascii="Times New Roman" w:hAnsi="Times New Roman"/>
          <w:sz w:val="24"/>
          <w:szCs w:val="24"/>
        </w:rPr>
        <w:t xml:space="preserve"> 17 Februari 1955: 2).</w:t>
      </w:r>
    </w:p>
    <w:p w14:paraId="20B1C1A6" w14:textId="77777777" w:rsidR="000A783A" w:rsidRPr="00204659" w:rsidRDefault="00692729">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80" w:lineRule="auto"/>
        <w:jc w:val="both"/>
        <w:rPr>
          <w:rFonts w:ascii="Times New Roman" w:eastAsia="Times New Roman" w:hAnsi="Times New Roman" w:cs="Times New Roman"/>
          <w:sz w:val="24"/>
          <w:szCs w:val="24"/>
        </w:rPr>
      </w:pPr>
      <w:r w:rsidRPr="00204659">
        <w:rPr>
          <w:rFonts w:ascii="Times New Roman" w:eastAsia="Times New Roman" w:hAnsi="Times New Roman" w:cs="Times New Roman"/>
          <w:sz w:val="24"/>
          <w:szCs w:val="24"/>
          <w:u w:color="C00000"/>
        </w:rPr>
        <w:tab/>
      </w:r>
      <w:r w:rsidRPr="00204659">
        <w:rPr>
          <w:rFonts w:ascii="Times New Roman" w:eastAsia="Times New Roman" w:hAnsi="Times New Roman" w:cs="Times New Roman"/>
          <w:sz w:val="24"/>
          <w:szCs w:val="24"/>
          <w:u w:color="C00000"/>
        </w:rPr>
        <w:tab/>
      </w:r>
      <w:r w:rsidRPr="00204659">
        <w:rPr>
          <w:rFonts w:ascii="Times New Roman" w:hAnsi="Times New Roman"/>
          <w:sz w:val="24"/>
          <w:szCs w:val="24"/>
        </w:rPr>
        <w:t>Sementara itu, rapat anggota Sarekat Pedagang Kecil Kota Malang daerah pasar malam tanggal 13 Juli 1952 telah mengambil keputusan untuk ”memajukan resolusi kepada jang berwadjib” agar perintah penggusuran pedagang dicabut dan diganti dengan komitmen untuk tidak merugikan kedua belah pihak, baik pemerintah dan pedagang kecil. Kedua, ”menuntut tempat-tempat berdualan jang strategis”. Ketiga, menuntut supaya pemerintah Kotapradja ”memberi kerugian kepada para pedagang kecil yang tergusur karena ”rumah-rumah yang dibongkar itu adalah milik yang bersangkutan sendiri”.</w:t>
      </w:r>
    </w:p>
    <w:p w14:paraId="5E5ECA8E" w14:textId="77777777" w:rsidR="000A783A" w:rsidRPr="00204659" w:rsidRDefault="00692729">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80" w:lineRule="auto"/>
        <w:jc w:val="both"/>
        <w:rPr>
          <w:rFonts w:ascii="Times New Roman" w:eastAsia="Times New Roman" w:hAnsi="Times New Roman" w:cs="Times New Roman"/>
          <w:sz w:val="24"/>
          <w:szCs w:val="24"/>
        </w:rPr>
      </w:pPr>
      <w:r w:rsidRPr="00204659">
        <w:rPr>
          <w:rFonts w:ascii="Times New Roman" w:eastAsia="Times New Roman" w:hAnsi="Times New Roman" w:cs="Times New Roman"/>
          <w:sz w:val="24"/>
          <w:szCs w:val="24"/>
        </w:rPr>
        <w:tab/>
      </w:r>
      <w:r w:rsidRPr="00204659">
        <w:rPr>
          <w:rFonts w:ascii="Times New Roman" w:eastAsia="Times New Roman" w:hAnsi="Times New Roman" w:cs="Times New Roman"/>
          <w:sz w:val="24"/>
          <w:szCs w:val="24"/>
        </w:rPr>
        <w:tab/>
        <w:t>Ikatan Pedagang Kecil tersebut menyatakan bahwa ketentuan penggusuran</w:t>
      </w:r>
      <w:r w:rsidRPr="00204659">
        <w:rPr>
          <w:rFonts w:ascii="Times New Roman" w:hAnsi="Times New Roman"/>
          <w:sz w:val="24"/>
          <w:szCs w:val="24"/>
        </w:rPr>
        <w:t xml:space="preserve"> ditinjau dari sudut ekonomi dan sosial berarti ”mematikan sumber penghasilan para pedangang kecil yang nantinya tentu akan membawa pengangguran dan kemelaratan. Para pedagang menilai pemerrintah kotapraja Malang kurang bertanggung jawab atas perdagang-pedagang kecil jang </w:t>
      </w:r>
      <w:r w:rsidRPr="00204659">
        <w:rPr>
          <w:rFonts w:ascii="Times New Roman" w:hAnsi="Times New Roman"/>
          <w:sz w:val="24"/>
          <w:szCs w:val="24"/>
        </w:rPr>
        <w:lastRenderedPageBreak/>
        <w:t>telah dapat berjualan bergerombolan dan teratur di dalam halaman berkas kantor keresidenan itu. Sejak para pedagang kecil itu tidak diperkenalkan berjualan di alun-alun, mereka pindah berjualan di halaman bekas kantor karesidenan. Berhubung dengan pembangunan kembali kantor tersebut, para pedagang tidak lagi diijinkan berjualan di tempat itu (</w:t>
      </w:r>
      <w:r w:rsidRPr="00204659">
        <w:rPr>
          <w:rFonts w:ascii="Times New Roman" w:hAnsi="Times New Roman"/>
          <w:i/>
          <w:iCs/>
          <w:sz w:val="24"/>
          <w:szCs w:val="24"/>
        </w:rPr>
        <w:t>Suara Masyarakat</w:t>
      </w:r>
      <w:r w:rsidRPr="00204659">
        <w:rPr>
          <w:rFonts w:ascii="Times New Roman" w:hAnsi="Times New Roman"/>
          <w:sz w:val="24"/>
          <w:szCs w:val="24"/>
        </w:rPr>
        <w:t xml:space="preserve"> 16 Juli 1952). </w:t>
      </w:r>
    </w:p>
    <w:p w14:paraId="758DA4D7" w14:textId="77777777" w:rsidR="000A783A" w:rsidRPr="00204659" w:rsidRDefault="00692729">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80" w:lineRule="auto"/>
        <w:jc w:val="both"/>
        <w:rPr>
          <w:rFonts w:ascii="Times New Roman" w:eastAsia="Times New Roman" w:hAnsi="Times New Roman" w:cs="Times New Roman"/>
          <w:sz w:val="24"/>
          <w:szCs w:val="24"/>
        </w:rPr>
      </w:pPr>
      <w:r w:rsidRPr="00204659">
        <w:rPr>
          <w:rFonts w:ascii="Times New Roman" w:eastAsia="Times New Roman" w:hAnsi="Times New Roman" w:cs="Times New Roman"/>
          <w:sz w:val="24"/>
          <w:szCs w:val="24"/>
        </w:rPr>
        <w:tab/>
      </w:r>
      <w:r w:rsidRPr="00204659">
        <w:rPr>
          <w:rFonts w:ascii="Times New Roman" w:eastAsia="Times New Roman" w:hAnsi="Times New Roman" w:cs="Times New Roman"/>
          <w:sz w:val="24"/>
          <w:szCs w:val="24"/>
        </w:rPr>
        <w:tab/>
        <w:t xml:space="preserve">Suara rakyat tentang berbagai hal tersebut sebenarnya dilandasi oleh fakta tentang buruknya kondisi sosial ekonomi mereka saat itu. Kekhawatiran para pedagang kecil di Malang tentang kemungkinan terjadinya pengangguran dan kemiskinan lebih lanjut jika mereka tidak diijinkan berdagang di halaman kantor karesidenan, tampaknya beralasan. Seperti diberitakan Harian </w:t>
      </w:r>
      <w:r w:rsidRPr="00204659">
        <w:rPr>
          <w:rFonts w:ascii="Times New Roman" w:hAnsi="Times New Roman"/>
          <w:i/>
          <w:iCs/>
          <w:sz w:val="24"/>
          <w:szCs w:val="24"/>
        </w:rPr>
        <w:t>Kedaulatan Rakyat</w:t>
      </w:r>
      <w:r w:rsidRPr="00204659">
        <w:rPr>
          <w:rFonts w:ascii="Times New Roman" w:hAnsi="Times New Roman"/>
          <w:sz w:val="24"/>
          <w:szCs w:val="24"/>
        </w:rPr>
        <w:t xml:space="preserve">, di wilayah Kedu, Jawa Tengah ketika itu terjadi pengangguran besar yang menyebabkan kemiskinan parah. </w:t>
      </w:r>
    </w:p>
    <w:p w14:paraId="55F9C497" w14:textId="77777777" w:rsidR="000A783A" w:rsidRPr="00204659" w:rsidRDefault="00692729">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80" w:lineRule="auto"/>
        <w:jc w:val="both"/>
        <w:rPr>
          <w:rFonts w:ascii="Times New Roman" w:eastAsia="Times New Roman" w:hAnsi="Times New Roman" w:cs="Times New Roman"/>
          <w:sz w:val="24"/>
          <w:szCs w:val="24"/>
        </w:rPr>
      </w:pPr>
      <w:r w:rsidRPr="00204659">
        <w:rPr>
          <w:rFonts w:ascii="Times New Roman" w:eastAsia="Times New Roman" w:hAnsi="Times New Roman" w:cs="Times New Roman"/>
          <w:sz w:val="24"/>
          <w:szCs w:val="24"/>
        </w:rPr>
        <w:tab/>
      </w:r>
      <w:r w:rsidRPr="00204659">
        <w:rPr>
          <w:rFonts w:ascii="Times New Roman" w:eastAsia="Times New Roman" w:hAnsi="Times New Roman" w:cs="Times New Roman"/>
          <w:sz w:val="24"/>
          <w:szCs w:val="24"/>
        </w:rPr>
        <w:tab/>
        <w:t>Menurut Kepala Kantor Penempatan Tenaga Kerja daerah Kedu, jumlah pekerja yang mendaftar lewat kantornya untuk pergi bekerja di perkebunan karet Takengon di Sumatra pada tahun 1954 mencapai 565 keluarga terdiri dari 770 jiwa, 333 di antaranya berasal dari Kedu Selatan. Penganggur yang mendaftar ada 2.317 orang, termasuk 383 wanita. Penempatan: 236 orang, di antaranya 88 wanita. Tahun 1953 yang mendaftar 1.762 orang, termasuk 308 wanita. Ditempatkan 265 terhitung 67 wanita. Dalam 1954 yang menganggur 555, sebagian besar keluaran Sekolah Rakyat yag tidak dapat meneruskan pelajarannya ke SMP. Selama 1954 dari penganggur yang mendaftarkan diri untuk penempatan kerja terdiri dari: 1227 keluaran SR, 199 keluaran SMP dan 11 keluaran SMA dan mahasiswa. Selebihnya buta huruf (</w:t>
      </w:r>
      <w:r w:rsidRPr="00204659">
        <w:rPr>
          <w:rFonts w:ascii="Times New Roman" w:hAnsi="Times New Roman"/>
          <w:i/>
          <w:iCs/>
          <w:sz w:val="24"/>
          <w:szCs w:val="24"/>
        </w:rPr>
        <w:t>Kedaulatan Rakyat</w:t>
      </w:r>
      <w:r w:rsidRPr="00204659">
        <w:rPr>
          <w:rFonts w:ascii="Times New Roman" w:hAnsi="Times New Roman"/>
          <w:sz w:val="24"/>
          <w:szCs w:val="24"/>
        </w:rPr>
        <w:t>, 17 Februari 1955: 2).</w:t>
      </w:r>
    </w:p>
    <w:p w14:paraId="69F7B1B0" w14:textId="77777777" w:rsidR="000A783A" w:rsidRDefault="000A783A">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80" w:lineRule="auto"/>
        <w:jc w:val="both"/>
        <w:rPr>
          <w:rFonts w:ascii="Times New Roman" w:eastAsia="Times New Roman" w:hAnsi="Times New Roman" w:cs="Times New Roman"/>
          <w:sz w:val="24"/>
          <w:szCs w:val="24"/>
          <w:lang w:val="en-US"/>
        </w:rPr>
      </w:pPr>
    </w:p>
    <w:p w14:paraId="5E68AF29" w14:textId="77777777" w:rsidR="00DF45AC" w:rsidRPr="00DF45AC" w:rsidRDefault="00DF45AC">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80" w:lineRule="auto"/>
        <w:jc w:val="both"/>
        <w:rPr>
          <w:rFonts w:ascii="Times New Roman" w:eastAsia="Times New Roman" w:hAnsi="Times New Roman" w:cs="Times New Roman"/>
          <w:sz w:val="24"/>
          <w:szCs w:val="24"/>
          <w:lang w:val="en-US"/>
        </w:rPr>
      </w:pPr>
    </w:p>
    <w:p w14:paraId="7114AC41" w14:textId="77777777" w:rsidR="000A783A" w:rsidRPr="00204659" w:rsidRDefault="00692729">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80" w:lineRule="auto"/>
        <w:jc w:val="both"/>
        <w:rPr>
          <w:rFonts w:ascii="Times New Roman" w:eastAsia="Times New Roman" w:hAnsi="Times New Roman" w:cs="Times New Roman"/>
          <w:b/>
          <w:bCs/>
          <w:i/>
          <w:iCs/>
          <w:sz w:val="24"/>
          <w:szCs w:val="24"/>
        </w:rPr>
      </w:pPr>
      <w:r w:rsidRPr="00204659">
        <w:rPr>
          <w:rFonts w:ascii="Times New Roman" w:hAnsi="Times New Roman"/>
          <w:b/>
          <w:bCs/>
          <w:i/>
          <w:iCs/>
          <w:sz w:val="24"/>
          <w:szCs w:val="24"/>
        </w:rPr>
        <w:lastRenderedPageBreak/>
        <w:t>2. Buruh Berkeluh</w:t>
      </w:r>
    </w:p>
    <w:p w14:paraId="41213D30" w14:textId="77777777" w:rsidR="000A783A" w:rsidRPr="00204659" w:rsidRDefault="00692729">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80" w:lineRule="auto"/>
        <w:jc w:val="both"/>
        <w:rPr>
          <w:rFonts w:ascii="Times New Roman" w:eastAsia="Times New Roman" w:hAnsi="Times New Roman" w:cs="Times New Roman"/>
          <w:sz w:val="24"/>
          <w:szCs w:val="24"/>
        </w:rPr>
      </w:pPr>
      <w:r w:rsidRPr="00204659">
        <w:rPr>
          <w:rFonts w:ascii="Times New Roman" w:hAnsi="Times New Roman"/>
          <w:sz w:val="24"/>
          <w:szCs w:val="24"/>
        </w:rPr>
        <w:t xml:space="preserve">Buruh di Hindia Belanda termasuk kelompok yang mengorganisasi-diri dengan intensif sejak awal abad keduapuluh. Organisasi buruh menjadi penanda penting gerakan sosial pada masa kolonial. Pada masa Indonesia merdeka, organisasi buruh hadir sebagai elemen penting gerakan sosial kemasyarakatan yang terstruktur cukup rapi. </w:t>
      </w:r>
      <w:r w:rsidRPr="00204659">
        <w:rPr>
          <w:rFonts w:ascii="Times New Roman" w:hAnsi="Times New Roman"/>
          <w:sz w:val="24"/>
          <w:szCs w:val="24"/>
          <w:u w:color="0000FF"/>
        </w:rPr>
        <w:t xml:space="preserve">Misalnya organisasi buruh seperti </w:t>
      </w:r>
      <w:r w:rsidRPr="00204659">
        <w:rPr>
          <w:rFonts w:ascii="Times New Roman" w:hAnsi="Times New Roman"/>
          <w:sz w:val="24"/>
          <w:szCs w:val="24"/>
        </w:rPr>
        <w:t>Persatuan Buruh Philips. Persatuan Buruh memiliki beberapa cabang seperti Cabang Jakarta dan Cabang Bandung, yang anggotanya sekitar 74 buruh (</w:t>
      </w:r>
      <w:r w:rsidRPr="00204659">
        <w:rPr>
          <w:rFonts w:ascii="Times New Roman" w:hAnsi="Times New Roman"/>
          <w:i/>
          <w:iCs/>
          <w:sz w:val="24"/>
          <w:szCs w:val="24"/>
        </w:rPr>
        <w:t>Pemandangan</w:t>
      </w:r>
      <w:r w:rsidRPr="00204659">
        <w:rPr>
          <w:rFonts w:ascii="Times New Roman" w:hAnsi="Times New Roman"/>
          <w:sz w:val="24"/>
          <w:szCs w:val="24"/>
        </w:rPr>
        <w:t>, 1 Oktober 1956). Struktur organisasi buruh terkait dengan hubungan industrial anggota-anggotanya. Isu-isu yang diangkat oleh dan dalam gerakan organisasi buruh hampir selalu berkaitan dengan isu kepegawaian dan tuntutan kesejahteraan kepada majikan. Karena sifat organisasinya terstruktur kuat dan isu-isu gerakannya terkait hal dasar kesejahteraan, gerakan organisasi buruh menjadi strategis secara politik. Pada tahun 1950an, gerakan organisasi-organisasi buruh di Indonesia cenderung mengarah pada persinggungan dengan politik kekuasaan secara langsung.</w:t>
      </w:r>
    </w:p>
    <w:p w14:paraId="333532C7" w14:textId="77777777" w:rsidR="000A783A" w:rsidRPr="00204659" w:rsidRDefault="00692729">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80" w:lineRule="auto"/>
        <w:jc w:val="both"/>
        <w:rPr>
          <w:rFonts w:ascii="Times New Roman" w:eastAsia="Times New Roman" w:hAnsi="Times New Roman" w:cs="Times New Roman"/>
          <w:sz w:val="24"/>
          <w:szCs w:val="24"/>
        </w:rPr>
      </w:pPr>
      <w:r w:rsidRPr="00204659">
        <w:rPr>
          <w:rFonts w:ascii="Times New Roman" w:eastAsia="Times New Roman" w:hAnsi="Times New Roman" w:cs="Times New Roman"/>
          <w:sz w:val="24"/>
          <w:szCs w:val="24"/>
        </w:rPr>
        <w:tab/>
      </w:r>
      <w:r w:rsidRPr="00204659">
        <w:rPr>
          <w:rFonts w:ascii="Times New Roman" w:eastAsia="Times New Roman" w:hAnsi="Times New Roman" w:cs="Times New Roman"/>
          <w:sz w:val="24"/>
          <w:szCs w:val="24"/>
        </w:rPr>
        <w:tab/>
        <w:t xml:space="preserve">Kasus peristiwa di Pamekasan, Madura menceritakan perselisihan antara Serikat Buruh Republik Indonesia (SBRI) dengan BAT (British American Tobacco), sebuah perusahaan rokok besar pada waktu itu. Pangkal perselisihan adalah pemecatan dua orang buruh BAT. Menurut pihak BAT, pemecatan dilakukan karena kedua orang buruh tidak cakap dan malas bekerja. Namun pihak SBRI membantah hal itu. Menurut SBRI, </w:t>
      </w:r>
      <w:r w:rsidRPr="00204659">
        <w:rPr>
          <w:rFonts w:ascii="Times New Roman" w:hAnsi="Times New Roman"/>
          <w:sz w:val="24"/>
          <w:szCs w:val="24"/>
        </w:rPr>
        <w:t>”</w:t>
      </w:r>
      <w:r w:rsidRPr="00204659">
        <w:rPr>
          <w:rFonts w:ascii="Times New Roman" w:hAnsi="Times New Roman"/>
          <w:i/>
          <w:iCs/>
          <w:sz w:val="24"/>
          <w:szCs w:val="24"/>
        </w:rPr>
        <w:t>background</w:t>
      </w:r>
      <w:r w:rsidRPr="00204659">
        <w:rPr>
          <w:rFonts w:ascii="Times New Roman" w:hAnsi="Times New Roman"/>
          <w:sz w:val="24"/>
          <w:szCs w:val="24"/>
        </w:rPr>
        <w:t xml:space="preserve"> dari pemecatan itu adalah karena kedua orang yang dipecat itu aktif bekerja untik SBRI dan banyak memperjuangkan dan melindungi nasib buruh. Untuk melumpuhkan gerakan-gerakan SBRI itu maka kedua orang tersebut yang menjadi pimpinan dalam SBRI telah dipecat dengan tuduhan yang dicari-cari.” Yang disesalkan pihak SBRI, ”beberapa orang Indonesia yang bekerja pada BAT dan instansi yang mengurusi soal perburuhan ada tanda-tanda turut berusaha untuk melumpuhkan SBRI di </w:t>
      </w:r>
      <w:r w:rsidRPr="00204659">
        <w:rPr>
          <w:rFonts w:ascii="Times New Roman" w:hAnsi="Times New Roman"/>
          <w:sz w:val="24"/>
          <w:szCs w:val="24"/>
        </w:rPr>
        <w:lastRenderedPageBreak/>
        <w:t>Pamekasan.” BAT sendiri membantah argumen SBRI. BAT menjelaskan bahwa kedua orang buruh yang dipecat, telah mendapatkan kenaikan gaji sebanyak 3x walaupun belum genap 1 tahun bekerja. Penyelesaian atas masalah ini kemudian diserahkan kepada Pengadilan Negeri di Surabaya (</w:t>
      </w:r>
      <w:r w:rsidRPr="00204659">
        <w:rPr>
          <w:rFonts w:ascii="Times New Roman" w:hAnsi="Times New Roman"/>
          <w:i/>
          <w:iCs/>
          <w:sz w:val="24"/>
          <w:szCs w:val="24"/>
        </w:rPr>
        <w:t>Harian Umum</w:t>
      </w:r>
      <w:r w:rsidRPr="00204659">
        <w:rPr>
          <w:rFonts w:ascii="Times New Roman" w:hAnsi="Times New Roman"/>
          <w:sz w:val="24"/>
          <w:szCs w:val="24"/>
        </w:rPr>
        <w:t>, 26 November 1951).</w:t>
      </w:r>
    </w:p>
    <w:p w14:paraId="1AE9DC0E" w14:textId="77777777" w:rsidR="000A783A" w:rsidRPr="00204659" w:rsidRDefault="00692729">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80" w:lineRule="auto"/>
        <w:jc w:val="both"/>
        <w:rPr>
          <w:rFonts w:ascii="Times New Roman" w:eastAsia="Times New Roman" w:hAnsi="Times New Roman" w:cs="Times New Roman"/>
          <w:sz w:val="24"/>
          <w:szCs w:val="24"/>
        </w:rPr>
      </w:pPr>
      <w:r w:rsidRPr="00204659">
        <w:rPr>
          <w:rFonts w:ascii="Times New Roman" w:eastAsia="Times New Roman" w:hAnsi="Times New Roman" w:cs="Times New Roman"/>
          <w:sz w:val="24"/>
          <w:szCs w:val="24"/>
        </w:rPr>
        <w:tab/>
      </w:r>
      <w:r w:rsidRPr="00204659">
        <w:rPr>
          <w:rFonts w:ascii="Times New Roman" w:eastAsia="Times New Roman" w:hAnsi="Times New Roman" w:cs="Times New Roman"/>
          <w:sz w:val="24"/>
          <w:szCs w:val="24"/>
        </w:rPr>
        <w:tab/>
        <w:t xml:space="preserve">Dari Madiun dilaporkan oleh Harian Umum tanggal 17 Desember 1951 bahwa Serikat Buruh Gula Komisariat Daerah IV yang meliputi 5 cabangnya dalam konferensi cabang pada tanggal 7 Desember 1951 mendesak kepada Administratur Pabrik Gula Sudiono supaya </w:t>
      </w:r>
      <w:r w:rsidRPr="00204659">
        <w:rPr>
          <w:rFonts w:ascii="Times New Roman" w:hAnsi="Times New Roman"/>
          <w:sz w:val="24"/>
          <w:szCs w:val="24"/>
        </w:rPr>
        <w:t>”mengembalikan kaum buruh gula yang telah di-</w:t>
      </w:r>
      <w:r w:rsidRPr="00204659">
        <w:rPr>
          <w:rFonts w:ascii="Times New Roman" w:hAnsi="Times New Roman"/>
          <w:i/>
          <w:iCs/>
          <w:sz w:val="24"/>
          <w:szCs w:val="24"/>
        </w:rPr>
        <w:t>ontslag</w:t>
      </w:r>
      <w:r w:rsidRPr="00204659">
        <w:rPr>
          <w:rFonts w:ascii="Times New Roman" w:hAnsi="Times New Roman"/>
          <w:sz w:val="24"/>
          <w:szCs w:val="24"/>
        </w:rPr>
        <w:t xml:space="preserve"> (dipecat) pada tanggal 1 Desember 1951 sebanyak 554 orang”, serta ”membenarkan serta memperkuat pendapat Dewan Pimpinan Cabang Serikat Buruh Gula Sudhono, seperti yang termaktub dalam resolusinya tanggal 4 Desember 1951”. Serikat Buruh Gula menyatakan bahwa pemecatan itu bersifat sewenang-wenang. Meskipun telah memberitahu lebih dahulu para buruh tentang rencana pemecatan, tetapi pihak perusahaan tidak mengajak berunding Serikat Buruh Gula yang menjadi wadah organisasi para buruh. ”</w:t>
      </w:r>
      <w:r w:rsidRPr="00204659">
        <w:rPr>
          <w:rFonts w:ascii="Times New Roman" w:hAnsi="Times New Roman"/>
          <w:i/>
          <w:iCs/>
          <w:sz w:val="24"/>
          <w:szCs w:val="24"/>
        </w:rPr>
        <w:t>Massa-ontslag</w:t>
      </w:r>
      <w:r w:rsidRPr="00204659">
        <w:rPr>
          <w:rFonts w:ascii="Times New Roman" w:hAnsi="Times New Roman"/>
          <w:sz w:val="24"/>
          <w:szCs w:val="24"/>
        </w:rPr>
        <w:t xml:space="preserve"> (pemecatan masal)</w:t>
      </w:r>
      <w:r w:rsidRPr="00204659">
        <w:rPr>
          <w:rFonts w:ascii="Times New Roman" w:hAnsi="Times New Roman"/>
          <w:i/>
          <w:iCs/>
          <w:sz w:val="24"/>
          <w:szCs w:val="24"/>
        </w:rPr>
        <w:t xml:space="preserve"> </w:t>
      </w:r>
      <w:r w:rsidRPr="00204659">
        <w:rPr>
          <w:rFonts w:ascii="Times New Roman" w:hAnsi="Times New Roman"/>
          <w:sz w:val="24"/>
          <w:szCs w:val="24"/>
        </w:rPr>
        <w:t xml:space="preserve">tersebut terang mengakibatkan pengangguran dan mungkin juga mengabikatkan terganggunya keamanan yang tak diinginkan oleh pemerintah,” demikian bunyi pernyataan Serikat Buruh Gula sebagaimana dikutip </w:t>
      </w:r>
      <w:r w:rsidRPr="00204659">
        <w:rPr>
          <w:rFonts w:ascii="Times New Roman" w:hAnsi="Times New Roman"/>
          <w:i/>
          <w:iCs/>
          <w:sz w:val="24"/>
          <w:szCs w:val="24"/>
        </w:rPr>
        <w:t>Harian Umum</w:t>
      </w:r>
      <w:r w:rsidRPr="00204659">
        <w:rPr>
          <w:rFonts w:ascii="Times New Roman" w:hAnsi="Times New Roman"/>
          <w:sz w:val="24"/>
          <w:szCs w:val="24"/>
        </w:rPr>
        <w:t>.</w:t>
      </w:r>
    </w:p>
    <w:p w14:paraId="18ABBDCF" w14:textId="77777777" w:rsidR="000A783A" w:rsidRPr="00204659" w:rsidRDefault="00692729">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80" w:lineRule="auto"/>
        <w:jc w:val="both"/>
        <w:rPr>
          <w:rFonts w:ascii="Times New Roman" w:eastAsia="Times New Roman" w:hAnsi="Times New Roman" w:cs="Times New Roman"/>
          <w:sz w:val="24"/>
          <w:szCs w:val="24"/>
        </w:rPr>
      </w:pPr>
      <w:r w:rsidRPr="00204659">
        <w:rPr>
          <w:rFonts w:ascii="Times New Roman" w:eastAsia="Times New Roman" w:hAnsi="Times New Roman" w:cs="Times New Roman"/>
          <w:sz w:val="24"/>
          <w:szCs w:val="24"/>
        </w:rPr>
        <w:tab/>
      </w:r>
      <w:r w:rsidRPr="00204659">
        <w:rPr>
          <w:rFonts w:ascii="Times New Roman" w:eastAsia="Times New Roman" w:hAnsi="Times New Roman" w:cs="Times New Roman"/>
          <w:sz w:val="24"/>
          <w:szCs w:val="24"/>
        </w:rPr>
        <w:tab/>
        <w:t>Serikat Buruh Gula Madiun juga mengajukan protes kepad</w:t>
      </w:r>
      <w:r w:rsidR="00DF45AC">
        <w:rPr>
          <w:rFonts w:ascii="Times New Roman" w:eastAsia="Times New Roman" w:hAnsi="Times New Roman" w:cs="Times New Roman"/>
          <w:sz w:val="24"/>
          <w:szCs w:val="24"/>
          <w:lang w:val="en-US"/>
        </w:rPr>
        <w:t xml:space="preserve">a ASSI. </w:t>
      </w:r>
      <w:r w:rsidRPr="00204659">
        <w:rPr>
          <w:rFonts w:ascii="Times New Roman" w:hAnsi="Times New Roman"/>
          <w:sz w:val="24"/>
          <w:szCs w:val="24"/>
        </w:rPr>
        <w:t xml:space="preserve">Protes itu terkait dengan keputusan kongres ASSI yang dianggap ”mengurangi hak-hak Kaum Buruh Gula yang telah ada”. Serikat Buruh Gula mendesak ASSI untuk ”mencabut konsepsinya kembali dan membenarkan/menyokong pendirian DPP SBG untuk mempertahankan Perjanjian Perburuhan yang ditandatangani tanggal 22 Agustus 1951”. Lebih jauh Serikat Buruh Gula menyatakan bahwa ”konsepsi ASSI yang disodorkan kepada delegasi SBG pada perundingan tanggal 20 Nov. </w:t>
      </w:r>
      <w:r w:rsidRPr="00204659">
        <w:rPr>
          <w:rFonts w:ascii="Times New Roman" w:hAnsi="Times New Roman"/>
          <w:sz w:val="24"/>
          <w:szCs w:val="24"/>
        </w:rPr>
        <w:lastRenderedPageBreak/>
        <w:t>1951 nyata-nyata nilainya lebih rendah daripada perjanjian yang telah ada, sedang dari yang sudah ada itu belum seluruh fasalnya dilakukan oleh pihak majikan” (</w:t>
      </w:r>
      <w:r w:rsidRPr="00204659">
        <w:rPr>
          <w:rFonts w:ascii="Times New Roman" w:hAnsi="Times New Roman"/>
          <w:i/>
          <w:iCs/>
          <w:sz w:val="24"/>
          <w:szCs w:val="24"/>
        </w:rPr>
        <w:t>Harian Umum</w:t>
      </w:r>
      <w:r w:rsidRPr="00204659">
        <w:rPr>
          <w:rFonts w:ascii="Times New Roman" w:hAnsi="Times New Roman"/>
          <w:sz w:val="24"/>
          <w:szCs w:val="24"/>
        </w:rPr>
        <w:t>, 17 Desember 1951).</w:t>
      </w:r>
    </w:p>
    <w:p w14:paraId="0F9D74EF" w14:textId="77777777" w:rsidR="000A783A" w:rsidRPr="00204659" w:rsidRDefault="00692729">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80" w:lineRule="auto"/>
        <w:jc w:val="both"/>
        <w:rPr>
          <w:rFonts w:ascii="Times New Roman" w:eastAsia="Times New Roman" w:hAnsi="Times New Roman" w:cs="Times New Roman"/>
          <w:sz w:val="24"/>
          <w:szCs w:val="24"/>
        </w:rPr>
      </w:pPr>
      <w:r w:rsidRPr="00204659">
        <w:rPr>
          <w:rFonts w:ascii="Times New Roman" w:eastAsia="Times New Roman" w:hAnsi="Times New Roman" w:cs="Times New Roman"/>
          <w:sz w:val="24"/>
          <w:szCs w:val="24"/>
        </w:rPr>
        <w:tab/>
      </w:r>
      <w:r w:rsidRPr="00204659">
        <w:rPr>
          <w:rFonts w:ascii="Times New Roman" w:eastAsia="Times New Roman" w:hAnsi="Times New Roman" w:cs="Times New Roman"/>
          <w:sz w:val="24"/>
          <w:szCs w:val="24"/>
        </w:rPr>
        <w:tab/>
        <w:t xml:space="preserve">Kesulitan-kesulitan yang dihadapi kaum buruh dan masyarakat kecil menarik perhatian partai-partai politik tahun 1950an. Isu-isu kesulitan itulah yang oleh partai politik diolah menjadi </w:t>
      </w:r>
      <w:r w:rsidRPr="00204659">
        <w:rPr>
          <w:rFonts w:ascii="Times New Roman" w:hAnsi="Times New Roman"/>
          <w:sz w:val="24"/>
          <w:szCs w:val="24"/>
        </w:rPr>
        <w:t>”komoditas” politik. Misalnya, Konferensi Partai Katolik Daerah Surakarta 6 Februari mengeluarkan pernyataan yang membenarkan pernyataan ”siapapun juga bahwa barang-barang kebutuhan makin meningkat harganya dan keperluan perusahaan sukar di dapat, kalaupun ada dengan harga sangat tinggi. Karena itu kaum buruh dan tani makin sukar kehidupannya. Timbul banyak pengangguran.” Konferensi partai menyerukan agar pemerintah segera mengambil tindakan untuk menyelamatkan ekonomi rakyat.</w:t>
      </w:r>
    </w:p>
    <w:p w14:paraId="269BBA49" w14:textId="77777777" w:rsidR="000A783A" w:rsidRPr="00204659" w:rsidRDefault="00692729">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480" w:lineRule="auto"/>
        <w:jc w:val="both"/>
        <w:rPr>
          <w:rFonts w:ascii="Times New Roman" w:eastAsia="Times New Roman" w:hAnsi="Times New Roman" w:cs="Times New Roman"/>
          <w:sz w:val="24"/>
          <w:szCs w:val="24"/>
        </w:rPr>
      </w:pPr>
      <w:r w:rsidRPr="00204659">
        <w:rPr>
          <w:rFonts w:ascii="Times New Roman" w:eastAsia="Times New Roman" w:hAnsi="Times New Roman" w:cs="Times New Roman"/>
          <w:sz w:val="24"/>
          <w:szCs w:val="24"/>
        </w:rPr>
        <w:tab/>
      </w:r>
      <w:r w:rsidRPr="00204659">
        <w:rPr>
          <w:rFonts w:ascii="Times New Roman" w:eastAsia="Times New Roman" w:hAnsi="Times New Roman" w:cs="Times New Roman"/>
          <w:sz w:val="24"/>
          <w:szCs w:val="24"/>
        </w:rPr>
        <w:tab/>
        <w:t xml:space="preserve">Meskipun berempati kepada kehidupan buruh dan mengangkatnya sebagai isu politik, namun Kongres Partai Katolik juga mengingatkan agar kaum buruh tidak masuk ke dalam arus perpolitikan. </w:t>
      </w:r>
      <w:r w:rsidRPr="00204659">
        <w:rPr>
          <w:rFonts w:ascii="Times New Roman" w:hAnsi="Times New Roman"/>
          <w:sz w:val="24"/>
          <w:szCs w:val="24"/>
        </w:rPr>
        <w:t>”Buruh tak usah berpolitik,” demikian bunyi pernyataan Partai Katolik. ”Partai memuji sarekat-sarekat yang berusaha mengatasi kesulitan-kesulitan itu dengan kegiatan, tetapi tidak mengorbankan keutuhan bangsa. Mengingatkan adanya bahaya yang mungkin timbul dari keadaan sulit ini” (</w:t>
      </w:r>
      <w:r w:rsidRPr="00204659">
        <w:rPr>
          <w:rFonts w:ascii="Times New Roman" w:hAnsi="Times New Roman"/>
          <w:i/>
          <w:iCs/>
          <w:sz w:val="24"/>
          <w:szCs w:val="24"/>
        </w:rPr>
        <w:t>Kedaulatan Rakyat</w:t>
      </w:r>
      <w:r w:rsidRPr="00204659">
        <w:rPr>
          <w:rFonts w:ascii="Times New Roman" w:hAnsi="Times New Roman"/>
          <w:sz w:val="24"/>
          <w:szCs w:val="24"/>
        </w:rPr>
        <w:t>, 9 Februari 1955: 2).</w:t>
      </w:r>
    </w:p>
    <w:p w14:paraId="3F46449B" w14:textId="77777777" w:rsidR="000A783A" w:rsidRPr="00204659" w:rsidRDefault="000A783A">
      <w:pPr>
        <w:pStyle w:val="Default"/>
        <w:framePr w:wrap="auto"/>
        <w:spacing w:line="480" w:lineRule="auto"/>
        <w:ind w:right="333"/>
        <w:jc w:val="both"/>
        <w:rPr>
          <w:rFonts w:ascii="Arial" w:eastAsia="Arial" w:hAnsi="Arial" w:cs="Arial"/>
          <w:b/>
          <w:bCs/>
          <w:noProof/>
          <w:sz w:val="24"/>
          <w:szCs w:val="24"/>
          <w:lang w:val="id-ID"/>
        </w:rPr>
      </w:pPr>
    </w:p>
    <w:p w14:paraId="05C2D018" w14:textId="77777777" w:rsidR="000A783A" w:rsidRPr="00204659" w:rsidRDefault="00692729">
      <w:pPr>
        <w:pStyle w:val="Default"/>
        <w:framePr w:wrap="auto"/>
        <w:spacing w:line="480" w:lineRule="auto"/>
        <w:ind w:right="333"/>
        <w:jc w:val="both"/>
        <w:rPr>
          <w:rFonts w:ascii="Arial" w:eastAsia="Arial" w:hAnsi="Arial" w:cs="Arial"/>
          <w:noProof/>
          <w:sz w:val="20"/>
          <w:szCs w:val="20"/>
          <w:lang w:val="id-ID"/>
        </w:rPr>
      </w:pPr>
      <w:r w:rsidRPr="00204659">
        <w:rPr>
          <w:rFonts w:ascii="Arial" w:hAnsi="Arial"/>
          <w:b/>
          <w:bCs/>
          <w:noProof/>
          <w:sz w:val="24"/>
          <w:szCs w:val="24"/>
          <w:lang w:val="id-ID"/>
        </w:rPr>
        <w:t>SIMPULAN</w:t>
      </w:r>
      <w:r w:rsidRPr="00204659">
        <w:rPr>
          <w:rFonts w:ascii="Arial" w:hAnsi="Arial"/>
          <w:noProof/>
          <w:sz w:val="20"/>
          <w:szCs w:val="20"/>
          <w:lang w:val="id-ID"/>
        </w:rPr>
        <w:t xml:space="preserve"> </w:t>
      </w:r>
    </w:p>
    <w:p w14:paraId="1DB5DDC5" w14:textId="77777777" w:rsidR="00204659" w:rsidRPr="00587693" w:rsidRDefault="00204659" w:rsidP="00204659">
      <w:pPr>
        <w:framePr w:wrap="auto"/>
        <w:spacing w:line="480" w:lineRule="auto"/>
        <w:jc w:val="both"/>
        <w:rPr>
          <w:rFonts w:ascii="Times New Roman" w:eastAsia="SimSun" w:hAnsi="Times New Roman" w:cs="Times New Roman"/>
          <w:color w:val="auto"/>
          <w:sz w:val="24"/>
          <w:szCs w:val="24"/>
          <w:lang w:val="en-US" w:eastAsia="zh-CN"/>
        </w:rPr>
      </w:pPr>
      <w:r w:rsidRPr="00204659">
        <w:rPr>
          <w:rFonts w:ascii="Times New Roman" w:eastAsia="SimSun" w:hAnsi="Times New Roman" w:cs="Times New Roman"/>
          <w:color w:val="auto"/>
          <w:sz w:val="24"/>
          <w:szCs w:val="24"/>
          <w:lang w:eastAsia="zh-CN"/>
        </w:rPr>
        <w:t xml:space="preserve">Kegiatan dan aktivitas warga yang dipaparkan di atas baik dalam dalam berbagai kegiatan yang bersifat komunal atau partisipasi individu merupakan wujud partisipasi warga dalam ketahanan sosial masyarakat. Mereka dengan kesadaran diri </w:t>
      </w:r>
      <w:r w:rsidR="00587693">
        <w:rPr>
          <w:rFonts w:ascii="Times New Roman" w:eastAsia="SimSun" w:hAnsi="Times New Roman" w:cs="Times New Roman"/>
          <w:color w:val="auto"/>
          <w:sz w:val="24"/>
          <w:szCs w:val="24"/>
          <w:lang w:val="en-US" w:eastAsia="zh-CN"/>
        </w:rPr>
        <w:t xml:space="preserve">secara kolektif </w:t>
      </w:r>
      <w:r w:rsidRPr="00204659">
        <w:rPr>
          <w:rFonts w:ascii="Times New Roman" w:eastAsia="SimSun" w:hAnsi="Times New Roman" w:cs="Times New Roman"/>
          <w:color w:val="auto"/>
          <w:sz w:val="24"/>
          <w:szCs w:val="24"/>
          <w:lang w:eastAsia="zh-CN"/>
        </w:rPr>
        <w:t xml:space="preserve">berupaya mengatasi persoalan-persoalan yang mereka hadapi di era itu, 1950an. </w:t>
      </w:r>
      <w:r w:rsidR="001A5995">
        <w:rPr>
          <w:rFonts w:ascii="Times New Roman" w:eastAsia="SimSun" w:hAnsi="Times New Roman" w:cs="Times New Roman"/>
          <w:color w:val="auto"/>
          <w:sz w:val="24"/>
          <w:szCs w:val="24"/>
          <w:lang w:val="en-US" w:eastAsia="zh-CN"/>
        </w:rPr>
        <w:t xml:space="preserve">Salah satu ciri ketahanan sosial masyarakat </w:t>
      </w:r>
      <w:r w:rsidR="001A5995">
        <w:rPr>
          <w:rFonts w:ascii="Times New Roman" w:eastAsia="SimSun" w:hAnsi="Times New Roman" w:cs="Times New Roman"/>
          <w:color w:val="auto"/>
          <w:sz w:val="24"/>
          <w:szCs w:val="24"/>
          <w:lang w:val="en-US" w:eastAsia="zh-CN"/>
        </w:rPr>
        <w:lastRenderedPageBreak/>
        <w:t xml:space="preserve">tahun 1950an yang sangat menonjol adalah kolektivitas. Lewat berbagai kegiatan kolektif, anggota masyarakat menunjukkan kepedulian sosial mereka atas berbagai persoalan. </w:t>
      </w:r>
      <w:r w:rsidR="00587693" w:rsidRPr="00587693">
        <w:rPr>
          <w:rFonts w:ascii="Times New Roman" w:eastAsia="SimSun" w:hAnsi="Times New Roman" w:cs="Times New Roman"/>
          <w:color w:val="auto"/>
          <w:sz w:val="24"/>
          <w:szCs w:val="24"/>
          <w:lang w:eastAsia="zh-CN"/>
        </w:rPr>
        <w:t xml:space="preserve">Di sisi lain, berkembangnya </w:t>
      </w:r>
      <w:r w:rsidRPr="00204659">
        <w:rPr>
          <w:rFonts w:ascii="Times New Roman" w:eastAsia="SimSun" w:hAnsi="Times New Roman" w:cs="Times New Roman"/>
          <w:color w:val="auto"/>
          <w:sz w:val="24"/>
          <w:szCs w:val="24"/>
          <w:lang w:eastAsia="zh-CN"/>
        </w:rPr>
        <w:t xml:space="preserve">partisipasi bersifat komunal yang melibatkan organisasi-organisasi politik, misalnya dalam aktivitas sosial seperti acara sunatan yang banyak diadakan oleh </w:t>
      </w:r>
      <w:r w:rsidR="001A5995">
        <w:rPr>
          <w:rFonts w:ascii="Times New Roman" w:eastAsia="SimSun" w:hAnsi="Times New Roman" w:cs="Times New Roman"/>
          <w:color w:val="auto"/>
          <w:sz w:val="24"/>
          <w:szCs w:val="24"/>
          <w:lang w:eastAsia="zh-CN"/>
        </w:rPr>
        <w:t>or</w:t>
      </w:r>
      <w:r w:rsidRPr="00204659">
        <w:rPr>
          <w:rFonts w:ascii="Times New Roman" w:eastAsia="SimSun" w:hAnsi="Times New Roman" w:cs="Times New Roman"/>
          <w:color w:val="auto"/>
          <w:sz w:val="24"/>
          <w:szCs w:val="24"/>
          <w:lang w:eastAsia="zh-CN"/>
        </w:rPr>
        <w:t xml:space="preserve">ganisasi-organisasi Islam, adalah sebuah kemungkinan </w:t>
      </w:r>
      <w:r w:rsidR="00587693" w:rsidRPr="00587693">
        <w:rPr>
          <w:rFonts w:ascii="Times New Roman" w:eastAsia="SimSun" w:hAnsi="Times New Roman" w:cs="Times New Roman"/>
          <w:color w:val="auto"/>
          <w:sz w:val="24"/>
          <w:szCs w:val="24"/>
          <w:lang w:eastAsia="zh-CN"/>
        </w:rPr>
        <w:t xml:space="preserve">yang </w:t>
      </w:r>
      <w:r w:rsidRPr="00204659">
        <w:rPr>
          <w:rFonts w:ascii="Times New Roman" w:eastAsia="SimSun" w:hAnsi="Times New Roman" w:cs="Times New Roman"/>
          <w:color w:val="auto"/>
          <w:sz w:val="24"/>
          <w:szCs w:val="24"/>
          <w:lang w:eastAsia="zh-CN"/>
        </w:rPr>
        <w:t xml:space="preserve">tidak lepas dari pemaknaan </w:t>
      </w:r>
      <w:r w:rsidR="00587693" w:rsidRPr="00587693">
        <w:rPr>
          <w:rFonts w:ascii="Times New Roman" w:eastAsia="SimSun" w:hAnsi="Times New Roman" w:cs="Times New Roman"/>
          <w:color w:val="auto"/>
          <w:sz w:val="24"/>
          <w:szCs w:val="24"/>
          <w:lang w:eastAsia="zh-CN"/>
        </w:rPr>
        <w:t xml:space="preserve">partisipasi yang </w:t>
      </w:r>
      <w:r w:rsidRPr="00204659">
        <w:rPr>
          <w:rFonts w:ascii="Times New Roman" w:eastAsia="SimSun" w:hAnsi="Times New Roman" w:cs="Times New Roman"/>
          <w:color w:val="auto"/>
          <w:sz w:val="24"/>
          <w:szCs w:val="24"/>
          <w:lang w:eastAsia="zh-CN"/>
        </w:rPr>
        <w:t xml:space="preserve">“politis” </w:t>
      </w:r>
      <w:r w:rsidR="00587693" w:rsidRPr="00587693">
        <w:rPr>
          <w:rFonts w:ascii="Times New Roman" w:eastAsia="SimSun" w:hAnsi="Times New Roman" w:cs="Times New Roman"/>
          <w:color w:val="auto"/>
          <w:sz w:val="24"/>
          <w:szCs w:val="24"/>
          <w:lang w:eastAsia="zh-CN"/>
        </w:rPr>
        <w:t xml:space="preserve">sifatnya, </w:t>
      </w:r>
      <w:r w:rsidRPr="00204659">
        <w:rPr>
          <w:rFonts w:ascii="Times New Roman" w:eastAsia="SimSun" w:hAnsi="Times New Roman" w:cs="Times New Roman"/>
          <w:color w:val="auto"/>
          <w:sz w:val="24"/>
          <w:szCs w:val="24"/>
          <w:lang w:eastAsia="zh-CN"/>
        </w:rPr>
        <w:t>bukan sekedar respon sosial pada masyarakat. Aktivitas-aktivitas sosial yang dilakukan organisasi-organisasi politik sendiri tidak lepas dari ideologi yang adianut/diyakini</w:t>
      </w:r>
      <w:r w:rsidR="00587693" w:rsidRPr="00587693">
        <w:rPr>
          <w:rFonts w:ascii="Times New Roman" w:eastAsia="SimSun" w:hAnsi="Times New Roman" w:cs="Times New Roman"/>
          <w:color w:val="auto"/>
          <w:sz w:val="24"/>
          <w:szCs w:val="24"/>
          <w:lang w:eastAsia="zh-CN"/>
        </w:rPr>
        <w:t xml:space="preserve"> oleh masing-masing organisasi.</w:t>
      </w:r>
      <w:r w:rsidR="00587693">
        <w:rPr>
          <w:rFonts w:ascii="Times New Roman" w:eastAsia="SimSun" w:hAnsi="Times New Roman" w:cs="Times New Roman"/>
          <w:color w:val="auto"/>
          <w:sz w:val="24"/>
          <w:szCs w:val="24"/>
          <w:lang w:val="en-US" w:eastAsia="zh-CN"/>
        </w:rPr>
        <w:t xml:space="preserve"> </w:t>
      </w:r>
      <w:r w:rsidR="00587693" w:rsidRPr="00587693">
        <w:rPr>
          <w:rFonts w:ascii="Times New Roman" w:eastAsia="SimSun" w:hAnsi="Times New Roman" w:cs="Times New Roman"/>
          <w:color w:val="auto"/>
          <w:sz w:val="24"/>
          <w:szCs w:val="24"/>
          <w:lang w:eastAsia="zh-CN"/>
        </w:rPr>
        <w:t>P</w:t>
      </w:r>
      <w:r w:rsidR="00587693">
        <w:rPr>
          <w:rFonts w:ascii="Times New Roman" w:eastAsia="SimSun" w:hAnsi="Times New Roman" w:cs="Times New Roman"/>
          <w:color w:val="auto"/>
          <w:sz w:val="24"/>
          <w:szCs w:val="24"/>
          <w:lang w:eastAsia="zh-CN"/>
        </w:rPr>
        <w:t>embangunan ma</w:t>
      </w:r>
      <w:r w:rsidRPr="00204659">
        <w:rPr>
          <w:rFonts w:ascii="Times New Roman" w:eastAsia="SimSun" w:hAnsi="Times New Roman" w:cs="Times New Roman"/>
          <w:color w:val="auto"/>
          <w:sz w:val="24"/>
          <w:szCs w:val="24"/>
          <w:lang w:eastAsia="zh-CN"/>
        </w:rPr>
        <w:t>sjid, sunatan</w:t>
      </w:r>
      <w:r w:rsidR="00587693">
        <w:rPr>
          <w:rFonts w:ascii="Times New Roman" w:eastAsia="SimSun" w:hAnsi="Times New Roman" w:cs="Times New Roman"/>
          <w:color w:val="auto"/>
          <w:sz w:val="24"/>
          <w:szCs w:val="24"/>
          <w:lang w:val="en-US" w:eastAsia="zh-CN"/>
        </w:rPr>
        <w:t xml:space="preserve"> massal</w:t>
      </w:r>
      <w:r w:rsidRPr="00204659">
        <w:rPr>
          <w:rFonts w:ascii="Times New Roman" w:eastAsia="SimSun" w:hAnsi="Times New Roman" w:cs="Times New Roman"/>
          <w:color w:val="auto"/>
          <w:sz w:val="24"/>
          <w:szCs w:val="24"/>
          <w:lang w:eastAsia="zh-CN"/>
        </w:rPr>
        <w:t>, zakat, pembangunan gedung untuk sekolah Islam oleh organiasasi Islam, penggalangan d</w:t>
      </w:r>
      <w:r w:rsidR="00587693">
        <w:rPr>
          <w:rFonts w:ascii="Times New Roman" w:eastAsia="SimSun" w:hAnsi="Times New Roman" w:cs="Times New Roman"/>
          <w:color w:val="auto"/>
          <w:sz w:val="24"/>
          <w:szCs w:val="24"/>
          <w:lang w:eastAsia="zh-CN"/>
        </w:rPr>
        <w:t xml:space="preserve">ana untuk pembangunan gereja bagi kelompok </w:t>
      </w:r>
      <w:r w:rsidR="00587693">
        <w:rPr>
          <w:rFonts w:ascii="Times New Roman" w:eastAsia="SimSun" w:hAnsi="Times New Roman" w:cs="Times New Roman"/>
          <w:color w:val="auto"/>
          <w:sz w:val="24"/>
          <w:szCs w:val="24"/>
          <w:lang w:val="en-US" w:eastAsia="zh-CN"/>
        </w:rPr>
        <w:t>K</w:t>
      </w:r>
      <w:r w:rsidRPr="00204659">
        <w:rPr>
          <w:rFonts w:ascii="Times New Roman" w:eastAsia="SimSun" w:hAnsi="Times New Roman" w:cs="Times New Roman"/>
          <w:color w:val="auto"/>
          <w:sz w:val="24"/>
          <w:szCs w:val="24"/>
          <w:lang w:eastAsia="zh-CN"/>
        </w:rPr>
        <w:t>risten, serta bantuan untuk kuil yang dilakukan oleh kelompok Tionghoa</w:t>
      </w:r>
      <w:r w:rsidR="00587693">
        <w:rPr>
          <w:rFonts w:ascii="Times New Roman" w:eastAsia="SimSun" w:hAnsi="Times New Roman" w:cs="Times New Roman"/>
          <w:color w:val="auto"/>
          <w:sz w:val="24"/>
          <w:szCs w:val="24"/>
          <w:lang w:val="en-US" w:eastAsia="zh-CN"/>
        </w:rPr>
        <w:t>,</w:t>
      </w:r>
      <w:r w:rsidR="00587693">
        <w:rPr>
          <w:rFonts w:ascii="Times New Roman" w:eastAsia="SimSun" w:hAnsi="Times New Roman" w:cs="Times New Roman"/>
          <w:color w:val="auto"/>
          <w:sz w:val="24"/>
          <w:szCs w:val="24"/>
          <w:lang w:eastAsia="zh-CN"/>
        </w:rPr>
        <w:t xml:space="preserve"> </w:t>
      </w:r>
      <w:r w:rsidRPr="00204659">
        <w:rPr>
          <w:rFonts w:ascii="Times New Roman" w:eastAsia="SimSun" w:hAnsi="Times New Roman" w:cs="Times New Roman"/>
          <w:color w:val="auto"/>
          <w:sz w:val="24"/>
          <w:szCs w:val="24"/>
          <w:lang w:eastAsia="zh-CN"/>
        </w:rPr>
        <w:t>telah terp</w:t>
      </w:r>
      <w:r w:rsidR="00587693">
        <w:rPr>
          <w:rFonts w:ascii="Times New Roman" w:eastAsia="SimSun" w:hAnsi="Times New Roman" w:cs="Times New Roman"/>
          <w:color w:val="auto"/>
          <w:sz w:val="24"/>
          <w:szCs w:val="24"/>
          <w:lang w:eastAsia="zh-CN"/>
        </w:rPr>
        <w:t xml:space="preserve">erinci </w:t>
      </w:r>
      <w:r w:rsidR="00587693">
        <w:rPr>
          <w:rFonts w:ascii="Times New Roman" w:eastAsia="SimSun" w:hAnsi="Times New Roman" w:cs="Times New Roman"/>
          <w:color w:val="auto"/>
          <w:sz w:val="24"/>
          <w:szCs w:val="24"/>
          <w:lang w:val="en-US" w:eastAsia="zh-CN"/>
        </w:rPr>
        <w:t>dan dipaparkan sebagai bukti partisipasi luas masyarakat di luar proyek pembangunan negara ketika itu.</w:t>
      </w:r>
    </w:p>
    <w:p w14:paraId="6509991E" w14:textId="77777777" w:rsidR="00204659" w:rsidRDefault="00204659" w:rsidP="00204659">
      <w:pPr>
        <w:framePr w:wrap="auto"/>
        <w:spacing w:line="480" w:lineRule="auto"/>
        <w:ind w:firstLine="720"/>
        <w:jc w:val="both"/>
        <w:rPr>
          <w:rFonts w:ascii="Times New Roman" w:eastAsia="SimSun" w:hAnsi="Times New Roman" w:cs="Times New Roman"/>
          <w:color w:val="auto"/>
          <w:sz w:val="24"/>
          <w:szCs w:val="24"/>
          <w:lang w:val="en-US" w:eastAsia="zh-CN"/>
        </w:rPr>
      </w:pPr>
      <w:r w:rsidRPr="00204659">
        <w:rPr>
          <w:rFonts w:ascii="Times New Roman" w:eastAsia="SimSun" w:hAnsi="Times New Roman" w:cs="Times New Roman"/>
          <w:color w:val="auto"/>
          <w:sz w:val="24"/>
          <w:szCs w:val="24"/>
          <w:lang w:eastAsia="zh-CN"/>
        </w:rPr>
        <w:t>Ruang budaya juga menjadi bagian yang tidak terpisahkan dari partisipasi sosial warga</w:t>
      </w:r>
      <w:r w:rsidR="001A5995">
        <w:rPr>
          <w:rFonts w:ascii="Times New Roman" w:eastAsia="SimSun" w:hAnsi="Times New Roman" w:cs="Times New Roman"/>
          <w:color w:val="auto"/>
          <w:sz w:val="24"/>
          <w:szCs w:val="24"/>
          <w:lang w:val="en-US" w:eastAsia="zh-CN"/>
        </w:rPr>
        <w:t>. Melalui berbagai jenis seni pertunjukan, misalnya,</w:t>
      </w:r>
      <w:r w:rsidRPr="00204659">
        <w:rPr>
          <w:rFonts w:ascii="Times New Roman" w:eastAsia="SimSun" w:hAnsi="Times New Roman" w:cs="Times New Roman"/>
          <w:color w:val="auto"/>
          <w:sz w:val="24"/>
          <w:szCs w:val="24"/>
          <w:lang w:eastAsia="zh-CN"/>
        </w:rPr>
        <w:t xml:space="preserve"> </w:t>
      </w:r>
      <w:r w:rsidR="001A5995">
        <w:rPr>
          <w:rFonts w:ascii="Times New Roman" w:eastAsia="SimSun" w:hAnsi="Times New Roman" w:cs="Times New Roman"/>
          <w:color w:val="auto"/>
          <w:sz w:val="24"/>
          <w:szCs w:val="24"/>
          <w:lang w:val="en-US" w:eastAsia="zh-CN"/>
        </w:rPr>
        <w:t>terjadi</w:t>
      </w:r>
      <w:r w:rsidRPr="00204659">
        <w:rPr>
          <w:rFonts w:ascii="Times New Roman" w:eastAsia="SimSun" w:hAnsi="Times New Roman" w:cs="Times New Roman"/>
          <w:color w:val="auto"/>
          <w:sz w:val="24"/>
          <w:szCs w:val="24"/>
          <w:lang w:eastAsia="zh-CN"/>
        </w:rPr>
        <w:t xml:space="preserve"> </w:t>
      </w:r>
      <w:r w:rsidR="001A5995">
        <w:rPr>
          <w:rFonts w:ascii="Times New Roman" w:eastAsia="SimSun" w:hAnsi="Times New Roman" w:cs="Times New Roman"/>
          <w:color w:val="auto"/>
          <w:sz w:val="24"/>
          <w:szCs w:val="24"/>
          <w:lang w:val="en-US" w:eastAsia="zh-CN"/>
        </w:rPr>
        <w:t>“</w:t>
      </w:r>
      <w:r w:rsidRPr="00204659">
        <w:rPr>
          <w:rFonts w:ascii="Times New Roman" w:eastAsia="SimSun" w:hAnsi="Times New Roman" w:cs="Times New Roman"/>
          <w:color w:val="auto"/>
          <w:sz w:val="24"/>
          <w:szCs w:val="24"/>
          <w:lang w:eastAsia="zh-CN"/>
        </w:rPr>
        <w:t>pertemuan</w:t>
      </w:r>
      <w:r w:rsidR="001A5995">
        <w:rPr>
          <w:rFonts w:ascii="Times New Roman" w:eastAsia="SimSun" w:hAnsi="Times New Roman" w:cs="Times New Roman"/>
          <w:color w:val="auto"/>
          <w:sz w:val="24"/>
          <w:szCs w:val="24"/>
          <w:lang w:val="en-US" w:eastAsia="zh-CN"/>
        </w:rPr>
        <w:t>”</w:t>
      </w:r>
      <w:r w:rsidRPr="00204659">
        <w:rPr>
          <w:rFonts w:ascii="Times New Roman" w:eastAsia="SimSun" w:hAnsi="Times New Roman" w:cs="Times New Roman"/>
          <w:color w:val="auto"/>
          <w:sz w:val="24"/>
          <w:szCs w:val="24"/>
          <w:lang w:eastAsia="zh-CN"/>
        </w:rPr>
        <w:t xml:space="preserve"> berbagai budaya yang kadang dimainkan dan dipadukan dalam satu panggung. Tipe kegiatan yang lain yang diinisasi oleh kelompok warga biasanya dilakukan untuk me</w:t>
      </w:r>
      <w:r w:rsidR="001A5995" w:rsidRPr="001A5995">
        <w:rPr>
          <w:rFonts w:ascii="Times New Roman" w:eastAsia="SimSun" w:hAnsi="Times New Roman" w:cs="Times New Roman"/>
          <w:color w:val="auto"/>
          <w:sz w:val="24"/>
          <w:szCs w:val="24"/>
          <w:lang w:eastAsia="zh-CN"/>
        </w:rPr>
        <w:t>n</w:t>
      </w:r>
      <w:r w:rsidRPr="00204659">
        <w:rPr>
          <w:rFonts w:ascii="Times New Roman" w:eastAsia="SimSun" w:hAnsi="Times New Roman" w:cs="Times New Roman"/>
          <w:color w:val="auto"/>
          <w:sz w:val="24"/>
          <w:szCs w:val="24"/>
          <w:lang w:eastAsia="zh-CN"/>
        </w:rPr>
        <w:t>gatasi masalah-masalah di</w:t>
      </w:r>
      <w:r w:rsidR="001A5995" w:rsidRPr="001A5995">
        <w:rPr>
          <w:rFonts w:ascii="Times New Roman" w:eastAsia="SimSun" w:hAnsi="Times New Roman" w:cs="Times New Roman"/>
          <w:color w:val="auto"/>
          <w:sz w:val="24"/>
          <w:szCs w:val="24"/>
          <w:lang w:eastAsia="zh-CN"/>
        </w:rPr>
        <w:t xml:space="preserve"> </w:t>
      </w:r>
      <w:r w:rsidRPr="00204659">
        <w:rPr>
          <w:rFonts w:ascii="Times New Roman" w:eastAsia="SimSun" w:hAnsi="Times New Roman" w:cs="Times New Roman"/>
          <w:color w:val="auto"/>
          <w:sz w:val="24"/>
          <w:szCs w:val="24"/>
          <w:lang w:eastAsia="zh-CN"/>
        </w:rPr>
        <w:t xml:space="preserve">sekitar mereka, seperti gabungan Rukun Tetangga dengan perkumpulan kematian </w:t>
      </w:r>
      <w:r w:rsidR="001A5995" w:rsidRPr="001A5995">
        <w:rPr>
          <w:rFonts w:ascii="Times New Roman" w:eastAsia="SimSun" w:hAnsi="Times New Roman" w:cs="Times New Roman"/>
          <w:color w:val="auto"/>
          <w:sz w:val="24"/>
          <w:szCs w:val="24"/>
          <w:lang w:eastAsia="zh-CN"/>
        </w:rPr>
        <w:t xml:space="preserve">yang </w:t>
      </w:r>
      <w:r w:rsidRPr="00204659">
        <w:rPr>
          <w:rFonts w:ascii="Times New Roman" w:eastAsia="SimSun" w:hAnsi="Times New Roman" w:cs="Times New Roman"/>
          <w:color w:val="auto"/>
          <w:sz w:val="24"/>
          <w:szCs w:val="24"/>
          <w:lang w:eastAsia="zh-CN"/>
        </w:rPr>
        <w:t xml:space="preserve">sistemnya dapat menuju kemandirian warga dalam persoalan hajatan terkait </w:t>
      </w:r>
      <w:r w:rsidR="001A5995" w:rsidRPr="001A5995">
        <w:rPr>
          <w:rFonts w:ascii="Times New Roman" w:eastAsia="SimSun" w:hAnsi="Times New Roman" w:cs="Times New Roman"/>
          <w:color w:val="auto"/>
          <w:sz w:val="24"/>
          <w:szCs w:val="24"/>
          <w:lang w:eastAsia="zh-CN"/>
        </w:rPr>
        <w:t xml:space="preserve">penanganan </w:t>
      </w:r>
      <w:r w:rsidRPr="00204659">
        <w:rPr>
          <w:rFonts w:ascii="Times New Roman" w:eastAsia="SimSun" w:hAnsi="Times New Roman" w:cs="Times New Roman"/>
          <w:color w:val="auto"/>
          <w:sz w:val="24"/>
          <w:szCs w:val="24"/>
          <w:lang w:eastAsia="zh-CN"/>
        </w:rPr>
        <w:t xml:space="preserve">kematian. Tipe kegiatan atas inisiasi warga sebetulnya telah ada dan tidak pernah mati meskipun tidak terdokumentasi dengan baik. Pola-pola yang mereka lakukan adalah kesadaran akan ketahanan diri sosial yang praktis akan menyelesaikan persoalan </w:t>
      </w:r>
      <w:r w:rsidR="00892413">
        <w:rPr>
          <w:rFonts w:ascii="Times New Roman" w:eastAsia="SimSun" w:hAnsi="Times New Roman" w:cs="Times New Roman"/>
          <w:color w:val="auto"/>
          <w:sz w:val="24"/>
          <w:szCs w:val="24"/>
          <w:lang w:eastAsia="zh-CN"/>
        </w:rPr>
        <w:t>yang nyata dan tengah dihadapi</w:t>
      </w:r>
      <w:r w:rsidR="00892413">
        <w:rPr>
          <w:rFonts w:ascii="Times New Roman" w:eastAsia="SimSun" w:hAnsi="Times New Roman" w:cs="Times New Roman"/>
          <w:color w:val="auto"/>
          <w:sz w:val="24"/>
          <w:szCs w:val="24"/>
          <w:lang w:val="en-US" w:eastAsia="zh-CN"/>
        </w:rPr>
        <w:t>. Di sinilah tampak bahwa bentuk-bentuk ketahanan sosial tersebut merupakan wujud kewargaan masyarakat dalam situasi ketika negara masih terlalu lemah ataupun absen dari upaya mensejahterakan rakyat.</w:t>
      </w:r>
    </w:p>
    <w:p w14:paraId="3C4409D6" w14:textId="77777777" w:rsidR="00892413" w:rsidRDefault="00DB1979" w:rsidP="00204659">
      <w:pPr>
        <w:framePr w:wrap="auto"/>
        <w:spacing w:line="480" w:lineRule="auto"/>
        <w:ind w:firstLine="720"/>
        <w:jc w:val="both"/>
        <w:rPr>
          <w:rFonts w:ascii="Times New Roman" w:eastAsia="SimSun" w:hAnsi="Times New Roman" w:cs="Times New Roman"/>
          <w:color w:val="auto"/>
          <w:sz w:val="24"/>
          <w:szCs w:val="24"/>
          <w:lang w:val="en-US" w:eastAsia="zh-CN"/>
        </w:rPr>
      </w:pPr>
      <w:r>
        <w:rPr>
          <w:rFonts w:ascii="Times New Roman" w:eastAsia="SimSun" w:hAnsi="Times New Roman" w:cs="Times New Roman"/>
          <w:color w:val="auto"/>
          <w:sz w:val="24"/>
          <w:szCs w:val="24"/>
          <w:lang w:val="en-US" w:eastAsia="zh-CN"/>
        </w:rPr>
        <w:lastRenderedPageBreak/>
        <w:t xml:space="preserve">Sebagai penutup, artikel ini mencatat setidaknya dua </w:t>
      </w:r>
      <w:r w:rsidR="00DD7359">
        <w:rPr>
          <w:rFonts w:ascii="Times New Roman" w:eastAsia="SimSun" w:hAnsi="Times New Roman" w:cs="Times New Roman"/>
          <w:color w:val="auto"/>
          <w:sz w:val="24"/>
          <w:szCs w:val="24"/>
          <w:lang w:val="en-US" w:eastAsia="zh-CN"/>
        </w:rPr>
        <w:t>hal sebagai</w:t>
      </w:r>
      <w:r>
        <w:rPr>
          <w:rFonts w:ascii="Times New Roman" w:eastAsia="SimSun" w:hAnsi="Times New Roman" w:cs="Times New Roman"/>
          <w:color w:val="auto"/>
          <w:sz w:val="24"/>
          <w:szCs w:val="24"/>
          <w:lang w:val="en-US" w:eastAsia="zh-CN"/>
        </w:rPr>
        <w:t xml:space="preserve"> saran. Pertama, </w:t>
      </w:r>
      <w:r w:rsidR="00273281">
        <w:rPr>
          <w:rFonts w:ascii="Times New Roman" w:eastAsia="SimSun" w:hAnsi="Times New Roman" w:cs="Times New Roman"/>
          <w:color w:val="auto"/>
          <w:sz w:val="24"/>
          <w:szCs w:val="24"/>
          <w:lang w:val="en-US" w:eastAsia="zh-CN"/>
        </w:rPr>
        <w:t xml:space="preserve">upaya menguatkan kapasitas masyarakat dalam hal ketahanan sosial mereka, sebaiknya dilandaskan pada identifikasi dan pemetaan tentang pengalaman masyarakat itu sendiri dalam menangani berbagai macam masalah kehidupan sehari-hari. Program-program penguatan ketahanan sosial masyarakat perlu dilandaskan pada pengetahuan dan pengalaman masyarakat itu sendiri. Dalam kaitan dengan hal ini, studi-studi juga perlu menggali pengalaman dan pengetahuan masyarakat dalam hal ketahanan sosial, dan menghindari fokus pada model-model eksperimen program yang sifatnya </w:t>
      </w:r>
      <w:r w:rsidR="00273281" w:rsidRPr="00273281">
        <w:rPr>
          <w:rFonts w:ascii="Times New Roman" w:eastAsia="SimSun" w:hAnsi="Times New Roman" w:cs="Times New Roman"/>
          <w:i/>
          <w:color w:val="auto"/>
          <w:sz w:val="24"/>
          <w:szCs w:val="24"/>
          <w:lang w:val="en-US" w:eastAsia="zh-CN"/>
        </w:rPr>
        <w:t>top-down</w:t>
      </w:r>
      <w:r w:rsidR="00273281">
        <w:rPr>
          <w:rFonts w:ascii="Times New Roman" w:eastAsia="SimSun" w:hAnsi="Times New Roman" w:cs="Times New Roman"/>
          <w:color w:val="auto"/>
          <w:sz w:val="24"/>
          <w:szCs w:val="24"/>
          <w:lang w:val="en-US" w:eastAsia="zh-CN"/>
        </w:rPr>
        <w:t xml:space="preserve">. </w:t>
      </w:r>
    </w:p>
    <w:p w14:paraId="193A2CD6" w14:textId="77777777" w:rsidR="00273281" w:rsidRPr="00892413" w:rsidRDefault="00273281" w:rsidP="00204659">
      <w:pPr>
        <w:framePr w:wrap="auto"/>
        <w:spacing w:line="480" w:lineRule="auto"/>
        <w:ind w:firstLine="720"/>
        <w:jc w:val="both"/>
        <w:rPr>
          <w:rFonts w:ascii="Times New Roman" w:eastAsia="SimSun" w:hAnsi="Times New Roman" w:cs="Times New Roman"/>
          <w:color w:val="auto"/>
          <w:sz w:val="24"/>
          <w:szCs w:val="24"/>
          <w:lang w:val="en-US" w:eastAsia="zh-CN"/>
        </w:rPr>
      </w:pPr>
      <w:r>
        <w:rPr>
          <w:rFonts w:ascii="Times New Roman" w:eastAsia="SimSun" w:hAnsi="Times New Roman" w:cs="Times New Roman"/>
          <w:color w:val="auto"/>
          <w:sz w:val="24"/>
          <w:szCs w:val="24"/>
          <w:lang w:val="en-US" w:eastAsia="zh-CN"/>
        </w:rPr>
        <w:t xml:space="preserve">Kedua, meskipun istilah </w:t>
      </w:r>
      <w:r w:rsidR="00920B4A">
        <w:rPr>
          <w:rFonts w:ascii="Times New Roman" w:eastAsia="SimSun" w:hAnsi="Times New Roman" w:cs="Times New Roman"/>
          <w:color w:val="auto"/>
          <w:sz w:val="24"/>
          <w:szCs w:val="24"/>
          <w:lang w:val="en-US" w:eastAsia="zh-CN"/>
        </w:rPr>
        <w:t>“</w:t>
      </w:r>
      <w:r>
        <w:rPr>
          <w:rFonts w:ascii="Times New Roman" w:eastAsia="SimSun" w:hAnsi="Times New Roman" w:cs="Times New Roman"/>
          <w:color w:val="auto"/>
          <w:sz w:val="24"/>
          <w:szCs w:val="24"/>
          <w:lang w:val="en-US" w:eastAsia="zh-CN"/>
        </w:rPr>
        <w:t>ketahanan sosial</w:t>
      </w:r>
      <w:r w:rsidR="00920B4A">
        <w:rPr>
          <w:rFonts w:ascii="Times New Roman" w:eastAsia="SimSun" w:hAnsi="Times New Roman" w:cs="Times New Roman"/>
          <w:color w:val="auto"/>
          <w:sz w:val="24"/>
          <w:szCs w:val="24"/>
          <w:lang w:val="en-US" w:eastAsia="zh-CN"/>
        </w:rPr>
        <w:t>”</w:t>
      </w:r>
      <w:r>
        <w:rPr>
          <w:rFonts w:ascii="Times New Roman" w:eastAsia="SimSun" w:hAnsi="Times New Roman" w:cs="Times New Roman"/>
          <w:color w:val="auto"/>
          <w:sz w:val="24"/>
          <w:szCs w:val="24"/>
          <w:lang w:val="en-US" w:eastAsia="zh-CN"/>
        </w:rPr>
        <w:t xml:space="preserve"> termasuk istilah kontemporer/kekinian, </w:t>
      </w:r>
      <w:r w:rsidR="00E7159A">
        <w:rPr>
          <w:rFonts w:ascii="Times New Roman" w:eastAsia="SimSun" w:hAnsi="Times New Roman" w:cs="Times New Roman"/>
          <w:color w:val="auto"/>
          <w:sz w:val="24"/>
          <w:szCs w:val="24"/>
          <w:lang w:val="en-US" w:eastAsia="zh-CN"/>
        </w:rPr>
        <w:t xml:space="preserve">tetapi </w:t>
      </w:r>
      <w:r>
        <w:rPr>
          <w:rFonts w:ascii="Times New Roman" w:eastAsia="SimSun" w:hAnsi="Times New Roman" w:cs="Times New Roman"/>
          <w:color w:val="auto"/>
          <w:sz w:val="24"/>
          <w:szCs w:val="24"/>
          <w:lang w:val="en-US" w:eastAsia="zh-CN"/>
        </w:rPr>
        <w:t>praktik</w:t>
      </w:r>
      <w:r w:rsidR="00E7159A">
        <w:rPr>
          <w:rFonts w:ascii="Times New Roman" w:eastAsia="SimSun" w:hAnsi="Times New Roman" w:cs="Times New Roman"/>
          <w:color w:val="auto"/>
          <w:sz w:val="24"/>
          <w:szCs w:val="24"/>
          <w:lang w:val="en-US" w:eastAsia="zh-CN"/>
        </w:rPr>
        <w:t xml:space="preserve"> dari apa yang kini disebut</w:t>
      </w:r>
      <w:r>
        <w:rPr>
          <w:rFonts w:ascii="Times New Roman" w:eastAsia="SimSun" w:hAnsi="Times New Roman" w:cs="Times New Roman"/>
          <w:color w:val="auto"/>
          <w:sz w:val="24"/>
          <w:szCs w:val="24"/>
          <w:lang w:val="en-US" w:eastAsia="zh-CN"/>
        </w:rPr>
        <w:t xml:space="preserve"> </w:t>
      </w:r>
      <w:r w:rsidR="00E7159A">
        <w:rPr>
          <w:rFonts w:ascii="Times New Roman" w:eastAsia="SimSun" w:hAnsi="Times New Roman" w:cs="Times New Roman"/>
          <w:color w:val="auto"/>
          <w:sz w:val="24"/>
          <w:szCs w:val="24"/>
          <w:lang w:val="en-US" w:eastAsia="zh-CN"/>
        </w:rPr>
        <w:t>“</w:t>
      </w:r>
      <w:r>
        <w:rPr>
          <w:rFonts w:ascii="Times New Roman" w:eastAsia="SimSun" w:hAnsi="Times New Roman" w:cs="Times New Roman"/>
          <w:color w:val="auto"/>
          <w:sz w:val="24"/>
          <w:szCs w:val="24"/>
          <w:lang w:val="en-US" w:eastAsia="zh-CN"/>
        </w:rPr>
        <w:t>ketahanan sosial</w:t>
      </w:r>
      <w:r w:rsidR="00E7159A">
        <w:rPr>
          <w:rFonts w:ascii="Times New Roman" w:eastAsia="SimSun" w:hAnsi="Times New Roman" w:cs="Times New Roman"/>
          <w:color w:val="auto"/>
          <w:sz w:val="24"/>
          <w:szCs w:val="24"/>
          <w:lang w:val="en-US" w:eastAsia="zh-CN"/>
        </w:rPr>
        <w:t>”</w:t>
      </w:r>
      <w:r>
        <w:rPr>
          <w:rFonts w:ascii="Times New Roman" w:eastAsia="SimSun" w:hAnsi="Times New Roman" w:cs="Times New Roman"/>
          <w:color w:val="auto"/>
          <w:sz w:val="24"/>
          <w:szCs w:val="24"/>
          <w:lang w:val="en-US" w:eastAsia="zh-CN"/>
        </w:rPr>
        <w:t xml:space="preserve"> </w:t>
      </w:r>
      <w:r w:rsidR="00E7159A">
        <w:rPr>
          <w:rFonts w:ascii="Times New Roman" w:eastAsia="SimSun" w:hAnsi="Times New Roman" w:cs="Times New Roman"/>
          <w:color w:val="auto"/>
          <w:sz w:val="24"/>
          <w:szCs w:val="24"/>
          <w:lang w:val="en-US" w:eastAsia="zh-CN"/>
        </w:rPr>
        <w:t>telah</w:t>
      </w:r>
      <w:r>
        <w:rPr>
          <w:rFonts w:ascii="Times New Roman" w:eastAsia="SimSun" w:hAnsi="Times New Roman" w:cs="Times New Roman"/>
          <w:color w:val="auto"/>
          <w:sz w:val="24"/>
          <w:szCs w:val="24"/>
          <w:lang w:val="en-US" w:eastAsia="zh-CN"/>
        </w:rPr>
        <w:t xml:space="preserve"> ada di tengah masyarakat sejak dulu. Artikel ini </w:t>
      </w:r>
      <w:r w:rsidR="00E7159A">
        <w:rPr>
          <w:rFonts w:ascii="Times New Roman" w:eastAsia="SimSun" w:hAnsi="Times New Roman" w:cs="Times New Roman"/>
          <w:color w:val="auto"/>
          <w:sz w:val="24"/>
          <w:szCs w:val="24"/>
          <w:lang w:val="en-US" w:eastAsia="zh-CN"/>
        </w:rPr>
        <w:t xml:space="preserve">mengambil kasus </w:t>
      </w:r>
      <w:r>
        <w:rPr>
          <w:rFonts w:ascii="Times New Roman" w:eastAsia="SimSun" w:hAnsi="Times New Roman" w:cs="Times New Roman"/>
          <w:color w:val="auto"/>
          <w:sz w:val="24"/>
          <w:szCs w:val="24"/>
          <w:lang w:val="en-US" w:eastAsia="zh-CN"/>
        </w:rPr>
        <w:t>praktik-praktik ketahanan sosial masyarakat dari periode 1950an</w:t>
      </w:r>
      <w:r w:rsidR="00E7159A">
        <w:rPr>
          <w:rFonts w:ascii="Times New Roman" w:eastAsia="SimSun" w:hAnsi="Times New Roman" w:cs="Times New Roman"/>
          <w:color w:val="auto"/>
          <w:sz w:val="24"/>
          <w:szCs w:val="24"/>
          <w:lang w:val="en-US" w:eastAsia="zh-CN"/>
        </w:rPr>
        <w:t>, yaitu tahun-tahun awal kemerdekaan Indonesia ketika struktur negara masih dalam proses pembentukan dan program-program negara untuk kesejahteraan rakyat masih belum menemukan wujudnya</w:t>
      </w:r>
      <w:r>
        <w:rPr>
          <w:rFonts w:ascii="Times New Roman" w:eastAsia="SimSun" w:hAnsi="Times New Roman" w:cs="Times New Roman"/>
          <w:color w:val="auto"/>
          <w:sz w:val="24"/>
          <w:szCs w:val="24"/>
          <w:lang w:val="en-US" w:eastAsia="zh-CN"/>
        </w:rPr>
        <w:t xml:space="preserve">. Karena itu, </w:t>
      </w:r>
      <w:r w:rsidR="00920B4A">
        <w:rPr>
          <w:rFonts w:ascii="Times New Roman" w:eastAsia="SimSun" w:hAnsi="Times New Roman" w:cs="Times New Roman"/>
          <w:color w:val="auto"/>
          <w:sz w:val="24"/>
          <w:szCs w:val="24"/>
          <w:lang w:val="en-US" w:eastAsia="zh-CN"/>
        </w:rPr>
        <w:t>studi</w:t>
      </w:r>
      <w:r w:rsidR="00E7159A">
        <w:rPr>
          <w:rFonts w:ascii="Times New Roman" w:eastAsia="SimSun" w:hAnsi="Times New Roman" w:cs="Times New Roman"/>
          <w:color w:val="auto"/>
          <w:sz w:val="24"/>
          <w:szCs w:val="24"/>
          <w:lang w:val="en-US" w:eastAsia="zh-CN"/>
        </w:rPr>
        <w:t>-studi dan pemahaman</w:t>
      </w:r>
      <w:r w:rsidR="00920B4A">
        <w:rPr>
          <w:rFonts w:ascii="Times New Roman" w:eastAsia="SimSun" w:hAnsi="Times New Roman" w:cs="Times New Roman"/>
          <w:color w:val="auto"/>
          <w:sz w:val="24"/>
          <w:szCs w:val="24"/>
          <w:lang w:val="en-US" w:eastAsia="zh-CN"/>
        </w:rPr>
        <w:t xml:space="preserve"> tentang ketahanan sosial perlu diperluas dalam hal rentang atau cakupan waktu. Dalam hal ini, pendekatan sejarah atas praktik ketahanan sosial masyarakat di masa lalu menjadi sangat penting dan relevan. </w:t>
      </w:r>
      <w:r w:rsidR="00E7159A">
        <w:rPr>
          <w:rFonts w:ascii="Times New Roman" w:eastAsia="SimSun" w:hAnsi="Times New Roman" w:cs="Times New Roman"/>
          <w:color w:val="auto"/>
          <w:sz w:val="24"/>
          <w:szCs w:val="24"/>
          <w:lang w:val="en-US" w:eastAsia="zh-CN"/>
        </w:rPr>
        <w:t>Lewat kajian sejarah dapat diketahui proses perubahan makna ketahanan sosial sepanjang suatu rentang waktu, serta bentuk-bentuk dan konteks kemunculan ketahanan sosial masyarakat dari waktu ke waktu. Singkat kata, dengan dua butir pemikiran saran tersebut, artikel ini merekomendasikan agar (1) program-program dan studi-studi tentang ketahanan sosial dititiktolakkan pada pengalaman dan pengetahuan masyarakat dan (2) pengalaman dan pengetahuan masyarakat itu digali da</w:t>
      </w:r>
      <w:r w:rsidR="00BD7BA7">
        <w:rPr>
          <w:rFonts w:ascii="Times New Roman" w:eastAsia="SimSun" w:hAnsi="Times New Roman" w:cs="Times New Roman"/>
          <w:color w:val="auto"/>
          <w:sz w:val="24"/>
          <w:szCs w:val="24"/>
          <w:lang w:val="en-US" w:eastAsia="zh-CN"/>
        </w:rPr>
        <w:t>ri perspektif panjang kehidupan mereka sehari-hari yang relevan dari dulu hingga sekarang.</w:t>
      </w:r>
    </w:p>
    <w:p w14:paraId="67D6DC44" w14:textId="77777777" w:rsidR="000A783A" w:rsidRPr="00204659" w:rsidRDefault="000A783A">
      <w:pPr>
        <w:pStyle w:val="Default"/>
        <w:framePr w:wrap="auto"/>
        <w:spacing w:line="480" w:lineRule="auto"/>
        <w:ind w:right="333"/>
        <w:jc w:val="both"/>
        <w:rPr>
          <w:rFonts w:ascii="Arial" w:eastAsia="Arial" w:hAnsi="Arial" w:cs="Arial"/>
          <w:b/>
          <w:bCs/>
          <w:noProof/>
          <w:sz w:val="24"/>
          <w:szCs w:val="24"/>
          <w:lang w:val="id-ID"/>
        </w:rPr>
      </w:pPr>
    </w:p>
    <w:p w14:paraId="38CD0454" w14:textId="77777777" w:rsidR="000A783A" w:rsidRPr="00204659" w:rsidRDefault="00692729">
      <w:pPr>
        <w:pStyle w:val="Default"/>
        <w:framePr w:wrap="auto"/>
        <w:spacing w:line="480" w:lineRule="auto"/>
        <w:ind w:right="333"/>
        <w:jc w:val="both"/>
        <w:rPr>
          <w:rFonts w:ascii="Arial" w:eastAsia="Arial" w:hAnsi="Arial" w:cs="Arial"/>
          <w:b/>
          <w:bCs/>
          <w:noProof/>
          <w:sz w:val="24"/>
          <w:szCs w:val="24"/>
          <w:lang w:val="id-ID"/>
        </w:rPr>
      </w:pPr>
      <w:r w:rsidRPr="00204659">
        <w:rPr>
          <w:rFonts w:ascii="Arial" w:hAnsi="Arial"/>
          <w:b/>
          <w:bCs/>
          <w:noProof/>
          <w:sz w:val="24"/>
          <w:szCs w:val="24"/>
          <w:lang w:val="id-ID"/>
        </w:rPr>
        <w:lastRenderedPageBreak/>
        <w:t xml:space="preserve">DAFTAR PUSTAKA </w:t>
      </w:r>
    </w:p>
    <w:p w14:paraId="2C2BEC60" w14:textId="77777777" w:rsidR="000A783A" w:rsidRPr="006B6049" w:rsidRDefault="00692729">
      <w:pPr>
        <w:pStyle w:val="Default"/>
        <w:framePr w:wrap="auto"/>
        <w:spacing w:before="100" w:after="100"/>
        <w:ind w:left="720" w:right="333" w:hanging="720"/>
        <w:jc w:val="both"/>
        <w:rPr>
          <w:rFonts w:ascii="Times New Roman" w:eastAsia="Times New Roman" w:hAnsi="Times New Roman" w:cs="Times New Roman"/>
          <w:b/>
          <w:bCs/>
          <w:i/>
          <w:iCs/>
          <w:noProof/>
          <w:color w:val="2D2D2D"/>
          <w:sz w:val="24"/>
          <w:szCs w:val="24"/>
          <w:u w:color="C00000"/>
          <w:lang w:val="id-ID"/>
        </w:rPr>
      </w:pPr>
      <w:r w:rsidRPr="006B6049">
        <w:rPr>
          <w:rFonts w:ascii="Times New Roman" w:hAnsi="Times New Roman" w:cs="Times New Roman"/>
          <w:b/>
          <w:bCs/>
          <w:i/>
          <w:iCs/>
          <w:noProof/>
          <w:color w:val="2D2D2D"/>
          <w:sz w:val="24"/>
          <w:szCs w:val="24"/>
          <w:u w:color="C00000"/>
          <w:lang w:val="id-ID"/>
        </w:rPr>
        <w:t>Arsip</w:t>
      </w:r>
    </w:p>
    <w:p w14:paraId="2C17DAE5" w14:textId="77777777" w:rsidR="000A783A" w:rsidRPr="006B6049" w:rsidRDefault="00692729">
      <w:pPr>
        <w:pStyle w:val="Default"/>
        <w:framePr w:wrap="auto"/>
        <w:spacing w:before="100" w:after="100"/>
        <w:ind w:left="720" w:right="333" w:hanging="720"/>
        <w:jc w:val="both"/>
        <w:rPr>
          <w:rFonts w:ascii="Times New Roman" w:eastAsia="Times New Roman" w:hAnsi="Times New Roman" w:cs="Times New Roman"/>
          <w:noProof/>
          <w:color w:val="2D2D2D"/>
          <w:sz w:val="24"/>
          <w:szCs w:val="24"/>
          <w:u w:color="C00000"/>
          <w:lang w:val="id-ID"/>
        </w:rPr>
      </w:pPr>
      <w:r w:rsidRPr="006B6049">
        <w:rPr>
          <w:rFonts w:ascii="Times New Roman" w:hAnsi="Times New Roman" w:cs="Times New Roman"/>
          <w:noProof/>
          <w:color w:val="2D2D2D"/>
          <w:sz w:val="24"/>
          <w:szCs w:val="24"/>
          <w:lang w:val="id-ID"/>
        </w:rPr>
        <w:t>Arsip Muhammad Yamin No. 247 (Arsip Nasional Republik Indonesia/ANRI).</w:t>
      </w:r>
    </w:p>
    <w:p w14:paraId="2A3549A0" w14:textId="77777777" w:rsidR="000A783A" w:rsidRPr="006B6049" w:rsidRDefault="000A783A">
      <w:pPr>
        <w:pStyle w:val="Default"/>
        <w:framePr w:wrap="auto"/>
        <w:spacing w:before="100" w:after="100"/>
        <w:ind w:left="720" w:right="333" w:hanging="720"/>
        <w:jc w:val="both"/>
        <w:rPr>
          <w:rFonts w:ascii="Times New Roman" w:eastAsia="Times New Roman" w:hAnsi="Times New Roman" w:cs="Times New Roman"/>
          <w:noProof/>
          <w:color w:val="2D2D2D"/>
          <w:sz w:val="24"/>
          <w:szCs w:val="24"/>
          <w:u w:color="C00000"/>
          <w:lang w:val="id-ID"/>
        </w:rPr>
      </w:pPr>
    </w:p>
    <w:p w14:paraId="59564F13" w14:textId="77777777" w:rsidR="000A783A" w:rsidRPr="006B6049" w:rsidRDefault="00692729">
      <w:pPr>
        <w:pStyle w:val="Default"/>
        <w:framePr w:wrap="auto"/>
        <w:spacing w:before="100" w:after="100"/>
        <w:ind w:left="720" w:right="333" w:hanging="720"/>
        <w:jc w:val="both"/>
        <w:rPr>
          <w:rFonts w:ascii="Times New Roman" w:eastAsia="Times New Roman" w:hAnsi="Times New Roman" w:cs="Times New Roman"/>
          <w:b/>
          <w:bCs/>
          <w:i/>
          <w:iCs/>
          <w:noProof/>
          <w:color w:val="2D2D2D"/>
          <w:sz w:val="24"/>
          <w:szCs w:val="24"/>
          <w:u w:color="C00000"/>
          <w:lang w:val="id-ID"/>
        </w:rPr>
      </w:pPr>
      <w:r w:rsidRPr="006B6049">
        <w:rPr>
          <w:rFonts w:ascii="Times New Roman" w:hAnsi="Times New Roman" w:cs="Times New Roman"/>
          <w:b/>
          <w:bCs/>
          <w:i/>
          <w:iCs/>
          <w:noProof/>
          <w:color w:val="2D2D2D"/>
          <w:sz w:val="24"/>
          <w:szCs w:val="24"/>
          <w:u w:color="C00000"/>
          <w:lang w:val="id-ID"/>
        </w:rPr>
        <w:t>Buku/Jurnal/Disertasi</w:t>
      </w:r>
    </w:p>
    <w:p w14:paraId="5F245E79" w14:textId="77777777" w:rsidR="000A783A" w:rsidRPr="006B6049" w:rsidRDefault="00692729">
      <w:pPr>
        <w:pStyle w:val="Default"/>
        <w:framePr w:wrap="auto"/>
        <w:spacing w:before="100" w:after="100"/>
        <w:ind w:left="720" w:right="333" w:hanging="720"/>
        <w:jc w:val="both"/>
        <w:rPr>
          <w:rFonts w:ascii="Times New Roman" w:eastAsia="Times New Roman" w:hAnsi="Times New Roman" w:cs="Times New Roman"/>
          <w:noProof/>
          <w:color w:val="2D2D2D"/>
          <w:sz w:val="24"/>
          <w:szCs w:val="24"/>
          <w:lang w:val="id-ID"/>
        </w:rPr>
      </w:pPr>
      <w:r w:rsidRPr="006B6049">
        <w:rPr>
          <w:rFonts w:ascii="Times New Roman" w:hAnsi="Times New Roman" w:cs="Times New Roman"/>
          <w:noProof/>
          <w:color w:val="2D2D2D"/>
          <w:sz w:val="24"/>
          <w:szCs w:val="24"/>
          <w:lang w:val="id-ID"/>
        </w:rPr>
        <w:t xml:space="preserve">Andriyani, Anak Agung Istri, Edi Martono &amp; Muhamad, 2017, ’Pemberdayaan masyarakat melalui pengembangan desa wisata dan implikasinya terhadap ketahanan sosial budaya wilayah (Studi di Desa Wisata Panglipuran Bali)’, </w:t>
      </w:r>
      <w:r w:rsidRPr="006B6049">
        <w:rPr>
          <w:rFonts w:ascii="Times New Roman" w:hAnsi="Times New Roman" w:cs="Times New Roman"/>
          <w:i/>
          <w:iCs/>
          <w:noProof/>
          <w:color w:val="2D2D2D"/>
          <w:sz w:val="24"/>
          <w:szCs w:val="24"/>
          <w:lang w:val="id-ID"/>
        </w:rPr>
        <w:t>Jurnal Ketahanan Nasional</w:t>
      </w:r>
      <w:r w:rsidRPr="006B6049">
        <w:rPr>
          <w:rFonts w:ascii="Times New Roman" w:hAnsi="Times New Roman" w:cs="Times New Roman"/>
          <w:noProof/>
          <w:color w:val="2D2D2D"/>
          <w:sz w:val="24"/>
          <w:szCs w:val="24"/>
          <w:lang w:val="id-ID"/>
        </w:rPr>
        <w:t>, Vol. 23, no. 1, hh. 1-16.</w:t>
      </w:r>
    </w:p>
    <w:p w14:paraId="1149283E" w14:textId="77777777" w:rsidR="000A783A" w:rsidRPr="006B6049" w:rsidRDefault="00692729">
      <w:pPr>
        <w:pStyle w:val="Footnote"/>
        <w:framePr w:wrap="auto"/>
        <w:ind w:left="720" w:hanging="720"/>
        <w:rPr>
          <w:rFonts w:ascii="Times New Roman" w:eastAsia="Times New Roman" w:hAnsi="Times New Roman" w:cs="Times New Roman"/>
          <w:noProof/>
          <w:sz w:val="24"/>
          <w:szCs w:val="24"/>
          <w:u w:color="000000"/>
          <w:lang w:val="id-ID"/>
        </w:rPr>
      </w:pPr>
      <w:r w:rsidRPr="006B6049">
        <w:rPr>
          <w:rFonts w:ascii="Times New Roman" w:hAnsi="Times New Roman" w:cs="Times New Roman"/>
          <w:noProof/>
          <w:sz w:val="24"/>
          <w:szCs w:val="24"/>
          <w:u w:color="000000"/>
          <w:lang w:val="id-ID"/>
        </w:rPr>
        <w:t xml:space="preserve">Departemen Pendidikan Masyarakat, 1953, </w:t>
      </w:r>
      <w:r w:rsidRPr="006B6049">
        <w:rPr>
          <w:rFonts w:ascii="Times New Roman" w:hAnsi="Times New Roman" w:cs="Times New Roman"/>
          <w:i/>
          <w:iCs/>
          <w:noProof/>
          <w:sz w:val="24"/>
          <w:szCs w:val="24"/>
          <w:u w:color="000000"/>
          <w:lang w:val="id-ID"/>
        </w:rPr>
        <w:t>Pendidikan masyarakat di Indonesia</w:t>
      </w:r>
      <w:r w:rsidRPr="006B6049">
        <w:rPr>
          <w:rFonts w:ascii="Times New Roman" w:hAnsi="Times New Roman" w:cs="Times New Roman"/>
          <w:noProof/>
          <w:sz w:val="24"/>
          <w:szCs w:val="24"/>
          <w:u w:color="000000"/>
          <w:lang w:val="id-ID"/>
        </w:rPr>
        <w:t>. Jakarta: Kementrian Pendidikan, Pengajaran dan Kebudayaan Republik Indonesia.</w:t>
      </w:r>
    </w:p>
    <w:p w14:paraId="3E9995A9" w14:textId="77777777" w:rsidR="000A783A" w:rsidRPr="006B6049" w:rsidRDefault="00692729">
      <w:pPr>
        <w:pStyle w:val="Footnote"/>
        <w:framePr w:wrap="auto"/>
        <w:ind w:left="720" w:hanging="720"/>
        <w:rPr>
          <w:rFonts w:ascii="Times New Roman" w:eastAsia="Times New Roman" w:hAnsi="Times New Roman" w:cs="Times New Roman"/>
          <w:noProof/>
          <w:sz w:val="24"/>
          <w:szCs w:val="24"/>
          <w:u w:color="000000"/>
          <w:lang w:val="id-ID"/>
        </w:rPr>
      </w:pPr>
      <w:r w:rsidRPr="006B6049">
        <w:rPr>
          <w:rFonts w:ascii="Times New Roman" w:hAnsi="Times New Roman" w:cs="Times New Roman"/>
          <w:noProof/>
          <w:sz w:val="24"/>
          <w:szCs w:val="24"/>
          <w:u w:color="000000"/>
          <w:lang w:val="id-ID"/>
        </w:rPr>
        <w:t xml:space="preserve">Departemen Penerangan, 1950, </w:t>
      </w:r>
      <w:r w:rsidRPr="006B6049">
        <w:rPr>
          <w:rFonts w:ascii="Times New Roman" w:hAnsi="Times New Roman" w:cs="Times New Roman"/>
          <w:i/>
          <w:iCs/>
          <w:noProof/>
          <w:sz w:val="24"/>
          <w:szCs w:val="24"/>
          <w:u w:color="000000"/>
          <w:lang w:val="id-ID"/>
        </w:rPr>
        <w:t>Rentjana mass education</w:t>
      </w:r>
      <w:r w:rsidRPr="006B6049">
        <w:rPr>
          <w:rFonts w:ascii="Times New Roman" w:hAnsi="Times New Roman" w:cs="Times New Roman"/>
          <w:noProof/>
          <w:sz w:val="24"/>
          <w:szCs w:val="24"/>
          <w:u w:color="000000"/>
          <w:lang w:val="id-ID"/>
        </w:rPr>
        <w:t>. Jakarta: Departemen Penerangan.</w:t>
      </w:r>
    </w:p>
    <w:p w14:paraId="250F44A5" w14:textId="77777777" w:rsidR="000A783A" w:rsidRPr="006B6049" w:rsidRDefault="00692729">
      <w:pPr>
        <w:pStyle w:val="Default"/>
        <w:framePr w:wrap="auto"/>
        <w:spacing w:before="100" w:after="100"/>
        <w:ind w:left="720" w:right="333" w:hanging="720"/>
        <w:jc w:val="both"/>
        <w:rPr>
          <w:rFonts w:ascii="Times New Roman" w:eastAsia="Times New Roman" w:hAnsi="Times New Roman" w:cs="Times New Roman"/>
          <w:noProof/>
          <w:color w:val="2D2D2D"/>
          <w:sz w:val="24"/>
          <w:szCs w:val="24"/>
          <w:lang w:val="id-ID"/>
        </w:rPr>
      </w:pPr>
      <w:r w:rsidRPr="006B6049">
        <w:rPr>
          <w:rFonts w:ascii="Times New Roman" w:hAnsi="Times New Roman" w:cs="Times New Roman"/>
          <w:noProof/>
          <w:color w:val="2D2D2D"/>
          <w:sz w:val="24"/>
          <w:szCs w:val="24"/>
          <w:lang w:val="id-ID"/>
        </w:rPr>
        <w:t>Fakih, Farabi, 2013, ’The rise of managerial state in Indonesia’ (Disertasi, Universitas Leiden).</w:t>
      </w:r>
    </w:p>
    <w:p w14:paraId="55C93605" w14:textId="77777777" w:rsidR="000A783A" w:rsidRDefault="00692729">
      <w:pPr>
        <w:pStyle w:val="Default"/>
        <w:framePr w:wrap="auto"/>
        <w:spacing w:before="100" w:after="100"/>
        <w:ind w:left="720" w:right="333" w:hanging="720"/>
        <w:jc w:val="both"/>
        <w:rPr>
          <w:rFonts w:ascii="Times New Roman" w:hAnsi="Times New Roman" w:cs="Times New Roman"/>
          <w:noProof/>
          <w:color w:val="2D2D2D"/>
          <w:sz w:val="24"/>
          <w:szCs w:val="24"/>
        </w:rPr>
      </w:pPr>
      <w:r w:rsidRPr="006B6049">
        <w:rPr>
          <w:rFonts w:ascii="Times New Roman" w:hAnsi="Times New Roman" w:cs="Times New Roman"/>
          <w:noProof/>
          <w:color w:val="2D2D2D"/>
          <w:sz w:val="24"/>
          <w:szCs w:val="24"/>
          <w:lang w:val="id-ID"/>
        </w:rPr>
        <w:t xml:space="preserve">Feith, Herbert, 1962, </w:t>
      </w:r>
      <w:r w:rsidRPr="006B6049">
        <w:rPr>
          <w:rFonts w:ascii="Times New Roman" w:hAnsi="Times New Roman" w:cs="Times New Roman"/>
          <w:i/>
          <w:iCs/>
          <w:noProof/>
          <w:color w:val="2D2D2D"/>
          <w:sz w:val="24"/>
          <w:szCs w:val="24"/>
          <w:lang w:val="id-ID"/>
        </w:rPr>
        <w:t>The decline of constitutional democracy in Indonesia</w:t>
      </w:r>
      <w:r w:rsidRPr="006B6049">
        <w:rPr>
          <w:rFonts w:ascii="Times New Roman" w:hAnsi="Times New Roman" w:cs="Times New Roman"/>
          <w:noProof/>
          <w:color w:val="2D2D2D"/>
          <w:sz w:val="24"/>
          <w:szCs w:val="24"/>
          <w:lang w:val="id-ID"/>
        </w:rPr>
        <w:t xml:space="preserve"> (Ithaca: Cornell University Press, 1962)</w:t>
      </w:r>
    </w:p>
    <w:p w14:paraId="232A53FB" w14:textId="77777777" w:rsidR="00F55F70" w:rsidRPr="00F55F70" w:rsidRDefault="00F55F70">
      <w:pPr>
        <w:pStyle w:val="Default"/>
        <w:framePr w:wrap="auto"/>
        <w:spacing w:before="100" w:after="100"/>
        <w:ind w:left="720" w:right="333" w:hanging="720"/>
        <w:jc w:val="both"/>
        <w:rPr>
          <w:rFonts w:ascii="Times New Roman" w:eastAsia="Times New Roman" w:hAnsi="Times New Roman" w:cs="Times New Roman"/>
          <w:noProof/>
          <w:color w:val="2D2D2D"/>
          <w:sz w:val="24"/>
          <w:szCs w:val="24"/>
        </w:rPr>
      </w:pPr>
      <w:r>
        <w:rPr>
          <w:rFonts w:ascii="Times New Roman" w:hAnsi="Times New Roman" w:cs="Times New Roman"/>
          <w:noProof/>
          <w:color w:val="2D2D2D"/>
          <w:sz w:val="24"/>
          <w:szCs w:val="24"/>
        </w:rPr>
        <w:t>Hooghe, Marc &amp; Jennifer Oser, 2015, T.H. Marshall’s concept of political and social citizenship in public opinion: The dual structure of democratic ideals in Europe. Paper presented at the Dutch-Belgian Political Science Conference, Maastrict, 11-12 June.</w:t>
      </w:r>
    </w:p>
    <w:p w14:paraId="29E488D2" w14:textId="77777777" w:rsidR="000A783A" w:rsidRPr="006B6049" w:rsidRDefault="00692729">
      <w:pPr>
        <w:pStyle w:val="Default"/>
        <w:framePr w:wrap="auto"/>
        <w:spacing w:before="100" w:after="100"/>
        <w:ind w:left="720" w:right="333" w:hanging="720"/>
        <w:jc w:val="both"/>
        <w:rPr>
          <w:rFonts w:ascii="Times New Roman" w:eastAsia="Times New Roman" w:hAnsi="Times New Roman" w:cs="Times New Roman"/>
          <w:noProof/>
          <w:color w:val="2D2D2D"/>
          <w:sz w:val="24"/>
          <w:szCs w:val="24"/>
          <w:lang w:val="id-ID"/>
        </w:rPr>
      </w:pPr>
      <w:r w:rsidRPr="006B6049">
        <w:rPr>
          <w:rFonts w:ascii="Times New Roman" w:hAnsi="Times New Roman" w:cs="Times New Roman"/>
          <w:noProof/>
          <w:color w:val="2D2D2D"/>
          <w:sz w:val="24"/>
          <w:szCs w:val="24"/>
          <w:lang w:val="id-ID"/>
        </w:rPr>
        <w:t xml:space="preserve">Horowitz, Donald L., 2013, </w:t>
      </w:r>
      <w:r w:rsidRPr="006B6049">
        <w:rPr>
          <w:rFonts w:ascii="Times New Roman" w:hAnsi="Times New Roman" w:cs="Times New Roman"/>
          <w:i/>
          <w:iCs/>
          <w:noProof/>
          <w:color w:val="2D2D2D"/>
          <w:sz w:val="24"/>
          <w:szCs w:val="24"/>
          <w:lang w:val="id-ID"/>
        </w:rPr>
        <w:t>Constitutional change and democracy in Indonesia</w:t>
      </w:r>
      <w:r w:rsidRPr="006B6049">
        <w:rPr>
          <w:rFonts w:ascii="Times New Roman" w:hAnsi="Times New Roman" w:cs="Times New Roman"/>
          <w:noProof/>
          <w:color w:val="2D2D2D"/>
          <w:sz w:val="24"/>
          <w:szCs w:val="24"/>
          <w:lang w:val="id-ID"/>
        </w:rPr>
        <w:t xml:space="preserve"> (Cambridge: Cambridge University Press), hh. 60—61.</w:t>
      </w:r>
    </w:p>
    <w:p w14:paraId="3F61A273" w14:textId="77777777" w:rsidR="000A783A" w:rsidRPr="006B6049" w:rsidRDefault="00692729">
      <w:pPr>
        <w:pStyle w:val="Default"/>
        <w:framePr w:wrap="auto"/>
        <w:spacing w:before="100" w:after="100"/>
        <w:ind w:left="720" w:right="333" w:hanging="720"/>
        <w:jc w:val="both"/>
        <w:rPr>
          <w:rFonts w:ascii="Times New Roman" w:eastAsia="Times New Roman" w:hAnsi="Times New Roman" w:cs="Times New Roman"/>
          <w:noProof/>
          <w:color w:val="2D2D2D"/>
          <w:sz w:val="24"/>
          <w:szCs w:val="24"/>
          <w:lang w:val="id-ID"/>
        </w:rPr>
      </w:pPr>
      <w:r w:rsidRPr="006B6049">
        <w:rPr>
          <w:rFonts w:ascii="Times New Roman" w:hAnsi="Times New Roman" w:cs="Times New Roman"/>
          <w:noProof/>
          <w:color w:val="2D2D2D"/>
          <w:sz w:val="24"/>
          <w:szCs w:val="24"/>
          <w:lang w:val="id-ID"/>
        </w:rPr>
        <w:t xml:space="preserve">Ismail, 2015, ’Optimalisasi pelaksanaan program kelompok usaha mandiri masyarakat—Program Ibu Mandiri dalam meningkatkan pendapatan rumah tangga dan implikasinya terhadap ketahanan ekonomi rumah tangga (Studi di PKPU Yogyakarta)’, </w:t>
      </w:r>
      <w:r w:rsidRPr="006B6049">
        <w:rPr>
          <w:rFonts w:ascii="Times New Roman" w:hAnsi="Times New Roman" w:cs="Times New Roman"/>
          <w:i/>
          <w:iCs/>
          <w:noProof/>
          <w:color w:val="2D2D2D"/>
          <w:sz w:val="24"/>
          <w:szCs w:val="24"/>
          <w:lang w:val="id-ID"/>
        </w:rPr>
        <w:t>Jurnal Ketahanan Nasional</w:t>
      </w:r>
      <w:r w:rsidRPr="006B6049">
        <w:rPr>
          <w:rFonts w:ascii="Times New Roman" w:hAnsi="Times New Roman" w:cs="Times New Roman"/>
          <w:noProof/>
          <w:color w:val="2D2D2D"/>
          <w:sz w:val="24"/>
          <w:szCs w:val="24"/>
          <w:lang w:val="id-ID"/>
        </w:rPr>
        <w:t>, Vol. 21, no. 3, hh. 145-155.</w:t>
      </w:r>
    </w:p>
    <w:p w14:paraId="1FA1FE88" w14:textId="77777777" w:rsidR="000A783A" w:rsidRPr="006B6049" w:rsidRDefault="00692729">
      <w:pPr>
        <w:pStyle w:val="Default"/>
        <w:framePr w:wrap="auto"/>
        <w:spacing w:before="100" w:after="100"/>
        <w:ind w:left="720" w:right="333" w:hanging="720"/>
        <w:jc w:val="both"/>
        <w:rPr>
          <w:rFonts w:ascii="Times New Roman" w:eastAsia="Times New Roman" w:hAnsi="Times New Roman" w:cs="Times New Roman"/>
          <w:noProof/>
          <w:color w:val="2D2D2D"/>
          <w:sz w:val="24"/>
          <w:szCs w:val="24"/>
          <w:lang w:val="id-ID"/>
        </w:rPr>
      </w:pPr>
      <w:r w:rsidRPr="006B6049">
        <w:rPr>
          <w:rFonts w:ascii="Times New Roman" w:hAnsi="Times New Roman" w:cs="Times New Roman"/>
          <w:noProof/>
          <w:color w:val="2D2D2D"/>
          <w:sz w:val="24"/>
          <w:szCs w:val="24"/>
          <w:lang w:val="id-ID"/>
        </w:rPr>
        <w:t xml:space="preserve">Keck, Markus &amp; Patrick Sakdalporak, 2013, ’What is social resilience? Lessons learned and ways forward’, </w:t>
      </w:r>
      <w:r w:rsidRPr="006B6049">
        <w:rPr>
          <w:rFonts w:ascii="Times New Roman" w:hAnsi="Times New Roman" w:cs="Times New Roman"/>
          <w:i/>
          <w:iCs/>
          <w:noProof/>
          <w:color w:val="2D2D2D"/>
          <w:sz w:val="24"/>
          <w:szCs w:val="24"/>
          <w:lang w:val="id-ID"/>
        </w:rPr>
        <w:t>Erkunde</w:t>
      </w:r>
      <w:r w:rsidRPr="006B6049">
        <w:rPr>
          <w:rFonts w:ascii="Times New Roman" w:hAnsi="Times New Roman" w:cs="Times New Roman"/>
          <w:noProof/>
          <w:color w:val="2D2D2D"/>
          <w:sz w:val="24"/>
          <w:szCs w:val="24"/>
          <w:lang w:val="id-ID"/>
        </w:rPr>
        <w:t>, Vol. 67, no. 1, hh. 5-19.</w:t>
      </w:r>
    </w:p>
    <w:p w14:paraId="24AE5856" w14:textId="77777777" w:rsidR="000A783A" w:rsidRPr="006B6049" w:rsidRDefault="00692729">
      <w:pPr>
        <w:pStyle w:val="Footnote"/>
        <w:framePr w:wrap="auto"/>
        <w:ind w:left="720" w:hanging="720"/>
        <w:rPr>
          <w:rFonts w:ascii="Times New Roman" w:eastAsia="Times New Roman" w:hAnsi="Times New Roman" w:cs="Times New Roman"/>
          <w:noProof/>
          <w:sz w:val="24"/>
          <w:szCs w:val="24"/>
          <w:u w:color="000000"/>
          <w:lang w:val="id-ID"/>
        </w:rPr>
      </w:pPr>
      <w:r w:rsidRPr="006B6049">
        <w:rPr>
          <w:rFonts w:ascii="Times New Roman" w:hAnsi="Times New Roman" w:cs="Times New Roman"/>
          <w:noProof/>
          <w:sz w:val="24"/>
          <w:szCs w:val="24"/>
          <w:u w:color="000000"/>
          <w:lang w:val="id-ID"/>
        </w:rPr>
        <w:t xml:space="preserve">Kementrian Pendidikan dan Pengajaran, 1951, </w:t>
      </w:r>
      <w:r w:rsidRPr="006B6049">
        <w:rPr>
          <w:rFonts w:ascii="Times New Roman" w:hAnsi="Times New Roman" w:cs="Times New Roman"/>
          <w:i/>
          <w:iCs/>
          <w:noProof/>
          <w:sz w:val="24"/>
          <w:szCs w:val="24"/>
          <w:u w:color="000000"/>
          <w:lang w:val="id-ID"/>
        </w:rPr>
        <w:t>Pendidikan masyarakat di Indonesia: Sumbangan berdasarkan pengalaman kami dengan implementasi pendidikan massa di Indonesia</w:t>
      </w:r>
      <w:r w:rsidRPr="006B6049">
        <w:rPr>
          <w:rFonts w:ascii="Times New Roman" w:hAnsi="Times New Roman" w:cs="Times New Roman"/>
          <w:noProof/>
          <w:sz w:val="24"/>
          <w:szCs w:val="24"/>
          <w:u w:color="000000"/>
          <w:lang w:val="id-ID"/>
        </w:rPr>
        <w:t>. Jakarta: Kementrian Pendidikan, Pengajaran dan Kebudayaan.</w:t>
      </w:r>
    </w:p>
    <w:p w14:paraId="4F7FA62B" w14:textId="77777777" w:rsidR="00383E13" w:rsidRDefault="00383E13" w:rsidP="00F55F70">
      <w:pPr>
        <w:pStyle w:val="Default"/>
        <w:framePr w:wrap="auto"/>
        <w:spacing w:before="100" w:after="100"/>
        <w:ind w:left="720" w:right="333" w:hanging="720"/>
        <w:rPr>
          <w:rFonts w:ascii="Times New Roman" w:hAnsi="Times New Roman" w:cs="Times New Roman"/>
          <w:noProof/>
          <w:color w:val="2D2D2D"/>
          <w:sz w:val="24"/>
          <w:szCs w:val="24"/>
        </w:rPr>
      </w:pPr>
      <w:r>
        <w:rPr>
          <w:rFonts w:ascii="Times New Roman" w:hAnsi="Times New Roman" w:cs="Times New Roman"/>
          <w:noProof/>
          <w:color w:val="2D2D2D"/>
          <w:sz w:val="24"/>
          <w:szCs w:val="24"/>
        </w:rPr>
        <w:t xml:space="preserve">Kuntowijoyo, 2003, </w:t>
      </w:r>
      <w:r w:rsidRPr="00383E13">
        <w:rPr>
          <w:rFonts w:ascii="Times New Roman" w:hAnsi="Times New Roman" w:cs="Times New Roman"/>
          <w:i/>
          <w:noProof/>
          <w:color w:val="2D2D2D"/>
          <w:sz w:val="24"/>
          <w:szCs w:val="24"/>
        </w:rPr>
        <w:t>Metodologi sejarah</w:t>
      </w:r>
      <w:r>
        <w:rPr>
          <w:rFonts w:ascii="Times New Roman" w:hAnsi="Times New Roman" w:cs="Times New Roman"/>
          <w:noProof/>
          <w:color w:val="2D2D2D"/>
          <w:sz w:val="24"/>
          <w:szCs w:val="24"/>
        </w:rPr>
        <w:t>. Yogyakarta: Tiara Wacana.</w:t>
      </w:r>
    </w:p>
    <w:p w14:paraId="6F16B209" w14:textId="77777777" w:rsidR="000A783A" w:rsidRDefault="00692729" w:rsidP="00F55F70">
      <w:pPr>
        <w:pStyle w:val="Default"/>
        <w:framePr w:wrap="auto"/>
        <w:spacing w:before="100" w:after="100"/>
        <w:ind w:left="720" w:right="333" w:hanging="720"/>
        <w:rPr>
          <w:rFonts w:ascii="Times New Roman" w:hAnsi="Times New Roman" w:cs="Times New Roman"/>
          <w:noProof/>
          <w:color w:val="2D2D2D"/>
          <w:sz w:val="24"/>
          <w:szCs w:val="24"/>
        </w:rPr>
      </w:pPr>
      <w:r w:rsidRPr="006B6049">
        <w:rPr>
          <w:rFonts w:ascii="Times New Roman" w:hAnsi="Times New Roman" w:cs="Times New Roman"/>
          <w:noProof/>
          <w:color w:val="2D2D2D"/>
          <w:sz w:val="24"/>
          <w:szCs w:val="24"/>
          <w:lang w:val="id-ID"/>
        </w:rPr>
        <w:t xml:space="preserve">Leitch, Laurie, ’An introduction to the social risilience model’, in </w:t>
      </w:r>
      <w:hyperlink r:id="rId14" w:history="1">
        <w:r w:rsidRPr="006B6049">
          <w:rPr>
            <w:rStyle w:val="Hyperlink1"/>
            <w:rFonts w:eastAsia="Arial Unicode MS"/>
            <w:noProof/>
            <w:lang w:val="id-ID"/>
          </w:rPr>
          <w:t>https://www.thresholdglobalworks.com/about/social-resilience/</w:t>
        </w:r>
      </w:hyperlink>
      <w:r w:rsidRPr="006B6049">
        <w:rPr>
          <w:rFonts w:ascii="Times New Roman" w:hAnsi="Times New Roman" w:cs="Times New Roman"/>
          <w:noProof/>
          <w:color w:val="2D2D2D"/>
          <w:sz w:val="24"/>
          <w:szCs w:val="24"/>
          <w:lang w:val="id-ID"/>
        </w:rPr>
        <w:t>, akses 2 Nov. 2017</w:t>
      </w:r>
    </w:p>
    <w:p w14:paraId="54B8EB1F" w14:textId="77777777" w:rsidR="00850C14" w:rsidRDefault="00850C14" w:rsidP="00F55F70">
      <w:pPr>
        <w:pStyle w:val="Default"/>
        <w:framePr w:wrap="auto"/>
        <w:spacing w:before="100" w:after="100"/>
        <w:ind w:left="720" w:right="333" w:hanging="720"/>
        <w:rPr>
          <w:rFonts w:ascii="Times New Roman" w:hAnsi="Times New Roman" w:cs="Times New Roman"/>
          <w:noProof/>
          <w:color w:val="2D2D2D"/>
          <w:sz w:val="24"/>
          <w:szCs w:val="24"/>
        </w:rPr>
      </w:pPr>
      <w:r>
        <w:rPr>
          <w:rFonts w:ascii="Times New Roman" w:hAnsi="Times New Roman" w:cs="Times New Roman"/>
          <w:noProof/>
          <w:color w:val="2D2D2D"/>
          <w:sz w:val="24"/>
          <w:szCs w:val="24"/>
        </w:rPr>
        <w:t xml:space="preserve">Marshall, T.H. </w:t>
      </w:r>
      <w:r w:rsidR="00A82C1F">
        <w:rPr>
          <w:rFonts w:ascii="Times New Roman" w:hAnsi="Times New Roman" w:cs="Times New Roman"/>
          <w:noProof/>
          <w:color w:val="2D2D2D"/>
          <w:sz w:val="24"/>
          <w:szCs w:val="24"/>
        </w:rPr>
        <w:t xml:space="preserve">2009, </w:t>
      </w:r>
      <w:r>
        <w:rPr>
          <w:rFonts w:ascii="Times New Roman" w:hAnsi="Times New Roman" w:cs="Times New Roman"/>
          <w:noProof/>
          <w:color w:val="2D2D2D"/>
          <w:sz w:val="24"/>
          <w:szCs w:val="24"/>
        </w:rPr>
        <w:t>‘</w:t>
      </w:r>
      <w:r w:rsidR="00A82C1F">
        <w:rPr>
          <w:rFonts w:ascii="Times New Roman" w:hAnsi="Times New Roman" w:cs="Times New Roman"/>
          <w:noProof/>
          <w:color w:val="2D2D2D"/>
          <w:sz w:val="24"/>
          <w:szCs w:val="24"/>
        </w:rPr>
        <w:t xml:space="preserve">Citizenship and social class’, dalam </w:t>
      </w:r>
      <w:r w:rsidR="00A82C1F" w:rsidRPr="00A82C1F">
        <w:rPr>
          <w:rFonts w:ascii="Times New Roman" w:hAnsi="Times New Roman" w:cs="Times New Roman"/>
          <w:i/>
          <w:noProof/>
          <w:color w:val="2D2D2D"/>
          <w:sz w:val="24"/>
          <w:szCs w:val="24"/>
        </w:rPr>
        <w:t xml:space="preserve">Inequality and </w:t>
      </w:r>
      <w:r w:rsidR="00383E13">
        <w:rPr>
          <w:rFonts w:ascii="Times New Roman" w:hAnsi="Times New Roman" w:cs="Times New Roman"/>
          <w:i/>
          <w:noProof/>
          <w:color w:val="2D2D2D"/>
          <w:sz w:val="24"/>
          <w:szCs w:val="24"/>
        </w:rPr>
        <w:t>s</w:t>
      </w:r>
      <w:r w:rsidR="00A82C1F" w:rsidRPr="00A82C1F">
        <w:rPr>
          <w:rFonts w:ascii="Times New Roman" w:hAnsi="Times New Roman" w:cs="Times New Roman"/>
          <w:i/>
          <w:noProof/>
          <w:color w:val="2D2D2D"/>
          <w:sz w:val="24"/>
          <w:szCs w:val="24"/>
        </w:rPr>
        <w:t>ociety</w:t>
      </w:r>
      <w:r w:rsidR="00A82C1F">
        <w:rPr>
          <w:rFonts w:ascii="Times New Roman" w:hAnsi="Times New Roman" w:cs="Times New Roman"/>
          <w:noProof/>
          <w:color w:val="2D2D2D"/>
          <w:sz w:val="24"/>
          <w:szCs w:val="24"/>
        </w:rPr>
        <w:t>, ed. Jeff Manza &amp; Michael Sauder. New York: W.W. Norton &amp; Co., hh. 148-154.</w:t>
      </w:r>
    </w:p>
    <w:p w14:paraId="5520D4CF" w14:textId="77777777" w:rsidR="003E4C5A" w:rsidRPr="00850C14" w:rsidRDefault="003E4C5A" w:rsidP="00F55F70">
      <w:pPr>
        <w:pStyle w:val="Default"/>
        <w:framePr w:wrap="auto"/>
        <w:spacing w:before="100" w:after="100"/>
        <w:ind w:left="720" w:right="333" w:hanging="720"/>
        <w:rPr>
          <w:rFonts w:ascii="Times New Roman" w:eastAsia="Times New Roman" w:hAnsi="Times New Roman" w:cs="Times New Roman"/>
          <w:noProof/>
          <w:color w:val="2D2D2D"/>
          <w:sz w:val="24"/>
          <w:szCs w:val="24"/>
        </w:rPr>
      </w:pPr>
      <w:r>
        <w:rPr>
          <w:rFonts w:ascii="Times New Roman" w:hAnsi="Times New Roman" w:cs="Times New Roman"/>
          <w:noProof/>
          <w:color w:val="2D2D2D"/>
          <w:sz w:val="24"/>
          <w:szCs w:val="24"/>
        </w:rPr>
        <w:t xml:space="preserve">Nordholt, Henk Schulte, 2011, ‘Modernity and cultural citizenship in the Netherlands Indies: An illustrated hypothesis’, </w:t>
      </w:r>
      <w:r w:rsidRPr="003E4C5A">
        <w:rPr>
          <w:rFonts w:ascii="Times New Roman" w:hAnsi="Times New Roman" w:cs="Times New Roman"/>
          <w:i/>
          <w:noProof/>
          <w:color w:val="2D2D2D"/>
          <w:sz w:val="24"/>
          <w:szCs w:val="24"/>
        </w:rPr>
        <w:t>Journal of Southeast Asian Studies</w:t>
      </w:r>
      <w:r>
        <w:rPr>
          <w:rFonts w:ascii="Times New Roman" w:hAnsi="Times New Roman" w:cs="Times New Roman"/>
          <w:noProof/>
          <w:color w:val="2D2D2D"/>
          <w:sz w:val="24"/>
          <w:szCs w:val="24"/>
        </w:rPr>
        <w:t xml:space="preserve"> Vol 42 no. 3, hh. 435-457.</w:t>
      </w:r>
    </w:p>
    <w:p w14:paraId="6790ED27" w14:textId="77777777" w:rsidR="003F4736" w:rsidRPr="006B6049" w:rsidRDefault="003F4736" w:rsidP="003F4736">
      <w:pPr>
        <w:pStyle w:val="Body"/>
        <w:framePr w:wrap="auto"/>
        <w:ind w:left="720" w:hanging="720"/>
        <w:rPr>
          <w:rFonts w:ascii="Times New Roman" w:eastAsia="Times New Roman" w:hAnsi="Times New Roman" w:cs="Times New Roman"/>
          <w:i/>
          <w:iCs/>
          <w:noProof/>
          <w:sz w:val="24"/>
          <w:szCs w:val="24"/>
          <w:shd w:val="clear" w:color="auto" w:fill="FEFFFF"/>
          <w:lang w:val="id-ID"/>
        </w:rPr>
      </w:pPr>
      <w:r w:rsidRPr="006B6049">
        <w:rPr>
          <w:rFonts w:ascii="Times New Roman" w:hAnsi="Times New Roman" w:cs="Times New Roman"/>
          <w:noProof/>
          <w:sz w:val="24"/>
          <w:szCs w:val="24"/>
          <w:shd w:val="clear" w:color="auto" w:fill="FEFFFF"/>
          <w:lang w:val="id-ID"/>
        </w:rPr>
        <w:lastRenderedPageBreak/>
        <w:t xml:space="preserve">Raharjo, Armawi, Armaidi &amp; Joko Soerjo, 2017, ’Penguatan Civic Literacy dalam Pembentukan Warga Negara yang Baik (Good Citizen) dan Implikasinya Terhadap Ketahanan Pribadi Warga Negara Muda (Studi tentang Peran Pemuda HMP Demokratia pada Dusun Binaan Mutiara Ilmu di Jebres, Surakarta, Jawa Tengah), </w:t>
      </w:r>
      <w:r w:rsidRPr="006B6049">
        <w:rPr>
          <w:rFonts w:ascii="Times New Roman" w:hAnsi="Times New Roman" w:cs="Times New Roman"/>
          <w:i/>
          <w:iCs/>
          <w:noProof/>
          <w:sz w:val="24"/>
          <w:szCs w:val="24"/>
          <w:shd w:val="clear" w:color="auto" w:fill="FEFFFF"/>
          <w:lang w:val="id-ID"/>
        </w:rPr>
        <w:t>Jurnal Ketahanan Nasional</w:t>
      </w:r>
      <w:r w:rsidRPr="006B6049">
        <w:rPr>
          <w:rFonts w:ascii="Times New Roman" w:hAnsi="Times New Roman" w:cs="Times New Roman"/>
          <w:noProof/>
          <w:sz w:val="24"/>
          <w:szCs w:val="24"/>
          <w:shd w:val="clear" w:color="auto" w:fill="FEFFFF"/>
          <w:lang w:val="id-ID"/>
        </w:rPr>
        <w:t>, Vol. 23, no. 2, hh. 51-74.</w:t>
      </w:r>
    </w:p>
    <w:p w14:paraId="3DE6D6D9" w14:textId="77777777" w:rsidR="000A783A" w:rsidRPr="003F4736" w:rsidRDefault="000A783A">
      <w:pPr>
        <w:pStyle w:val="Body"/>
        <w:framePr w:wrap="auto"/>
        <w:ind w:left="720" w:hanging="720"/>
        <w:rPr>
          <w:rFonts w:ascii="Times New Roman" w:eastAsia="Times New Roman" w:hAnsi="Times New Roman" w:cs="Times New Roman"/>
          <w:noProof/>
          <w:sz w:val="24"/>
          <w:szCs w:val="24"/>
          <w:shd w:val="clear" w:color="auto" w:fill="FEFFFF"/>
          <w:lang w:val="id-ID"/>
        </w:rPr>
      </w:pPr>
    </w:p>
    <w:p w14:paraId="5BCD08F7" w14:textId="77777777" w:rsidR="003F4736" w:rsidRPr="003F4736" w:rsidRDefault="003F4736">
      <w:pPr>
        <w:pStyle w:val="Body"/>
        <w:framePr w:wrap="auto"/>
        <w:ind w:left="720" w:hanging="720"/>
        <w:rPr>
          <w:rFonts w:ascii="Times New Roman" w:eastAsia="Times New Roman" w:hAnsi="Times New Roman" w:cs="Times New Roman"/>
          <w:noProof/>
          <w:sz w:val="24"/>
          <w:szCs w:val="24"/>
          <w:shd w:val="clear" w:color="auto" w:fill="FEFFFF"/>
        </w:rPr>
      </w:pPr>
    </w:p>
    <w:p w14:paraId="63DDC62B" w14:textId="77777777" w:rsidR="000A783A" w:rsidRPr="006B6049" w:rsidRDefault="00692729">
      <w:pPr>
        <w:pStyle w:val="Body"/>
        <w:framePr w:wrap="auto"/>
        <w:ind w:left="720" w:hanging="720"/>
        <w:rPr>
          <w:rFonts w:ascii="Times New Roman" w:eastAsia="Times New Roman" w:hAnsi="Times New Roman" w:cs="Times New Roman"/>
          <w:b/>
          <w:bCs/>
          <w:i/>
          <w:iCs/>
          <w:noProof/>
          <w:sz w:val="24"/>
          <w:szCs w:val="24"/>
          <w:u w:color="C00000"/>
          <w:shd w:val="clear" w:color="auto" w:fill="FEFFFF"/>
          <w:lang w:val="id-ID"/>
        </w:rPr>
      </w:pPr>
      <w:r w:rsidRPr="006B6049">
        <w:rPr>
          <w:rFonts w:ascii="Times New Roman" w:hAnsi="Times New Roman" w:cs="Times New Roman"/>
          <w:b/>
          <w:bCs/>
          <w:i/>
          <w:iCs/>
          <w:noProof/>
          <w:sz w:val="24"/>
          <w:szCs w:val="24"/>
          <w:shd w:val="clear" w:color="auto" w:fill="FEFFFF"/>
          <w:lang w:val="id-ID"/>
        </w:rPr>
        <w:t>Surat Kabar Sejaman</w:t>
      </w:r>
    </w:p>
    <w:p w14:paraId="4E0842AD" w14:textId="77777777" w:rsidR="000A783A" w:rsidRPr="006B6049" w:rsidRDefault="00692729">
      <w:pPr>
        <w:pStyle w:val="Body"/>
        <w:framePr w:wrap="auto"/>
        <w:ind w:left="720" w:hanging="720"/>
        <w:rPr>
          <w:rFonts w:ascii="Times New Roman" w:eastAsia="Times New Roman" w:hAnsi="Times New Roman" w:cs="Times New Roman"/>
          <w:i/>
          <w:iCs/>
          <w:noProof/>
          <w:sz w:val="24"/>
          <w:szCs w:val="24"/>
          <w:u w:color="C00000"/>
          <w:shd w:val="clear" w:color="auto" w:fill="FEFFFF"/>
          <w:lang w:val="id-ID"/>
        </w:rPr>
      </w:pPr>
      <w:r w:rsidRPr="006B6049">
        <w:rPr>
          <w:rFonts w:ascii="Times New Roman" w:hAnsi="Times New Roman" w:cs="Times New Roman"/>
          <w:i/>
          <w:iCs/>
          <w:noProof/>
          <w:sz w:val="24"/>
          <w:szCs w:val="24"/>
          <w:shd w:val="clear" w:color="auto" w:fill="FEFFFF"/>
          <w:lang w:val="id-ID"/>
        </w:rPr>
        <w:t>Harian Umum</w:t>
      </w:r>
      <w:r w:rsidRPr="006B6049">
        <w:rPr>
          <w:rFonts w:ascii="Times New Roman" w:hAnsi="Times New Roman" w:cs="Times New Roman"/>
          <w:noProof/>
          <w:sz w:val="24"/>
          <w:szCs w:val="24"/>
          <w:shd w:val="clear" w:color="auto" w:fill="FEFFFF"/>
          <w:lang w:val="id-ID"/>
        </w:rPr>
        <w:t>, 25 Oktober 1951, ’Petani Berkongres’</w:t>
      </w:r>
    </w:p>
    <w:p w14:paraId="2DF2C5A2" w14:textId="77777777" w:rsidR="000A783A" w:rsidRPr="006B6049" w:rsidRDefault="00692729">
      <w:pPr>
        <w:pStyle w:val="Body"/>
        <w:framePr w:wrap="auto"/>
        <w:ind w:left="720" w:hanging="720"/>
        <w:rPr>
          <w:rFonts w:ascii="Times New Roman" w:eastAsia="Times New Roman" w:hAnsi="Times New Roman" w:cs="Times New Roman"/>
          <w:noProof/>
          <w:sz w:val="24"/>
          <w:szCs w:val="24"/>
          <w:shd w:val="clear" w:color="auto" w:fill="FEFFFF"/>
          <w:lang w:val="id-ID"/>
        </w:rPr>
      </w:pPr>
      <w:r w:rsidRPr="006B6049">
        <w:rPr>
          <w:rFonts w:ascii="Times New Roman" w:hAnsi="Times New Roman" w:cs="Times New Roman"/>
          <w:i/>
          <w:iCs/>
          <w:noProof/>
          <w:sz w:val="24"/>
          <w:szCs w:val="24"/>
          <w:shd w:val="clear" w:color="auto" w:fill="FEFFFF"/>
          <w:lang w:val="id-ID"/>
        </w:rPr>
        <w:t>Harian Umum,</w:t>
      </w:r>
      <w:r w:rsidRPr="006B6049">
        <w:rPr>
          <w:rFonts w:ascii="Times New Roman" w:hAnsi="Times New Roman" w:cs="Times New Roman"/>
          <w:noProof/>
          <w:sz w:val="24"/>
          <w:szCs w:val="24"/>
          <w:shd w:val="clear" w:color="auto" w:fill="FEFFFF"/>
          <w:lang w:val="id-ID"/>
        </w:rPr>
        <w:t xml:space="preserve"> 2 November 1951, ’Madura: Kursus Bahasa Indonesia’</w:t>
      </w:r>
    </w:p>
    <w:p w14:paraId="5594A913" w14:textId="77777777" w:rsidR="000A783A" w:rsidRPr="006B6049" w:rsidRDefault="00692729">
      <w:pPr>
        <w:pStyle w:val="Body"/>
        <w:framePr w:wrap="auto"/>
        <w:ind w:left="720" w:hanging="720"/>
        <w:rPr>
          <w:rFonts w:ascii="Times New Roman" w:eastAsia="Times New Roman" w:hAnsi="Times New Roman" w:cs="Times New Roman"/>
          <w:noProof/>
          <w:sz w:val="24"/>
          <w:szCs w:val="24"/>
          <w:shd w:val="clear" w:color="auto" w:fill="FEFFFF"/>
          <w:lang w:val="id-ID"/>
        </w:rPr>
      </w:pPr>
      <w:r w:rsidRPr="006B6049">
        <w:rPr>
          <w:rFonts w:ascii="Times New Roman" w:hAnsi="Times New Roman" w:cs="Times New Roman"/>
          <w:i/>
          <w:iCs/>
          <w:noProof/>
          <w:sz w:val="24"/>
          <w:szCs w:val="24"/>
          <w:shd w:val="clear" w:color="auto" w:fill="FEFFFF"/>
          <w:lang w:val="id-ID"/>
        </w:rPr>
        <w:t>Harian Umum</w:t>
      </w:r>
      <w:r w:rsidRPr="006B6049">
        <w:rPr>
          <w:rFonts w:ascii="Times New Roman" w:hAnsi="Times New Roman" w:cs="Times New Roman"/>
          <w:noProof/>
          <w:sz w:val="24"/>
          <w:szCs w:val="24"/>
          <w:shd w:val="clear" w:color="auto" w:fill="FEFFFF"/>
          <w:lang w:val="id-ID"/>
        </w:rPr>
        <w:t>, 16 November 1951, ’Kediri: Acara Hari Pelajar Sedunia’</w:t>
      </w:r>
    </w:p>
    <w:p w14:paraId="432713D8" w14:textId="77777777" w:rsidR="000A783A" w:rsidRPr="006B6049" w:rsidRDefault="00692729">
      <w:pPr>
        <w:pStyle w:val="Body"/>
        <w:framePr w:wrap="auto"/>
        <w:ind w:left="720" w:hanging="720"/>
        <w:rPr>
          <w:rFonts w:ascii="Times New Roman" w:eastAsia="Times New Roman" w:hAnsi="Times New Roman" w:cs="Times New Roman"/>
          <w:noProof/>
          <w:sz w:val="24"/>
          <w:szCs w:val="24"/>
          <w:shd w:val="clear" w:color="auto" w:fill="FEFFFF"/>
          <w:lang w:val="id-ID"/>
        </w:rPr>
      </w:pPr>
      <w:r w:rsidRPr="006B6049">
        <w:rPr>
          <w:rFonts w:ascii="Times New Roman" w:hAnsi="Times New Roman" w:cs="Times New Roman"/>
          <w:i/>
          <w:iCs/>
          <w:noProof/>
          <w:sz w:val="24"/>
          <w:szCs w:val="24"/>
          <w:shd w:val="clear" w:color="auto" w:fill="FEFFFF"/>
          <w:lang w:val="id-ID"/>
        </w:rPr>
        <w:t xml:space="preserve">Harian Umum, </w:t>
      </w:r>
      <w:r w:rsidRPr="006B6049">
        <w:rPr>
          <w:rFonts w:ascii="Times New Roman" w:hAnsi="Times New Roman" w:cs="Times New Roman"/>
          <w:noProof/>
          <w:sz w:val="24"/>
          <w:szCs w:val="24"/>
          <w:shd w:val="clear" w:color="auto" w:fill="FEFFFF"/>
          <w:lang w:val="id-ID"/>
        </w:rPr>
        <w:t>26 November 1951, ’Pamekasan: Kursus Kader Tani Wanita’</w:t>
      </w:r>
      <w:r w:rsidRPr="006B6049">
        <w:rPr>
          <w:rFonts w:ascii="Times New Roman" w:hAnsi="Times New Roman" w:cs="Times New Roman"/>
          <w:noProof/>
          <w:sz w:val="24"/>
          <w:szCs w:val="24"/>
          <w:u w:color="C00000"/>
          <w:shd w:val="clear" w:color="auto" w:fill="FEFFFF"/>
          <w:lang w:val="id-ID"/>
        </w:rPr>
        <w:t xml:space="preserve">; </w:t>
      </w:r>
      <w:r w:rsidRPr="006B6049">
        <w:rPr>
          <w:rFonts w:ascii="Times New Roman" w:hAnsi="Times New Roman" w:cs="Times New Roman"/>
          <w:noProof/>
          <w:sz w:val="24"/>
          <w:szCs w:val="24"/>
          <w:shd w:val="clear" w:color="auto" w:fill="FEFFFF"/>
          <w:lang w:val="id-ID"/>
        </w:rPr>
        <w:t>’Pamekasan: Ketegangan di BAT Pamekasan 2 Orang Pimpinan Buru Dilepas’.</w:t>
      </w:r>
    </w:p>
    <w:p w14:paraId="4D312C6B" w14:textId="77777777" w:rsidR="000A783A" w:rsidRPr="006B6049" w:rsidRDefault="00692729">
      <w:pPr>
        <w:pStyle w:val="Body"/>
        <w:framePr w:wrap="auto"/>
        <w:ind w:left="720" w:hanging="720"/>
        <w:rPr>
          <w:rFonts w:ascii="Times New Roman" w:eastAsia="Times New Roman" w:hAnsi="Times New Roman" w:cs="Times New Roman"/>
          <w:noProof/>
          <w:sz w:val="24"/>
          <w:szCs w:val="24"/>
          <w:shd w:val="clear" w:color="auto" w:fill="FEFFFF"/>
          <w:lang w:val="id-ID"/>
        </w:rPr>
      </w:pPr>
      <w:r w:rsidRPr="006B6049">
        <w:rPr>
          <w:rFonts w:ascii="Times New Roman" w:hAnsi="Times New Roman" w:cs="Times New Roman"/>
          <w:i/>
          <w:iCs/>
          <w:noProof/>
          <w:sz w:val="24"/>
          <w:szCs w:val="24"/>
          <w:shd w:val="clear" w:color="auto" w:fill="FEFFFF"/>
          <w:lang w:val="id-ID"/>
        </w:rPr>
        <w:t>Harian Umum</w:t>
      </w:r>
      <w:r w:rsidRPr="006B6049">
        <w:rPr>
          <w:rFonts w:ascii="Times New Roman" w:hAnsi="Times New Roman" w:cs="Times New Roman"/>
          <w:noProof/>
          <w:sz w:val="24"/>
          <w:szCs w:val="24"/>
          <w:shd w:val="clear" w:color="auto" w:fill="FEFFFF"/>
          <w:lang w:val="id-ID"/>
        </w:rPr>
        <w:t>, 17 Desember 1951, ’Madiun: Protes terhadap A.S.S.I’</w:t>
      </w:r>
      <w:r w:rsidRPr="006B6049">
        <w:rPr>
          <w:rFonts w:ascii="Times New Roman" w:hAnsi="Times New Roman" w:cs="Times New Roman"/>
          <w:noProof/>
          <w:sz w:val="24"/>
          <w:szCs w:val="24"/>
          <w:u w:color="C00000"/>
          <w:shd w:val="clear" w:color="auto" w:fill="FEFFFF"/>
          <w:lang w:val="id-ID"/>
        </w:rPr>
        <w:t xml:space="preserve">; </w:t>
      </w:r>
      <w:r w:rsidRPr="006B6049">
        <w:rPr>
          <w:rFonts w:ascii="Times New Roman" w:hAnsi="Times New Roman" w:cs="Times New Roman"/>
          <w:noProof/>
          <w:sz w:val="24"/>
          <w:szCs w:val="24"/>
          <w:shd w:val="clear" w:color="auto" w:fill="FEFFFF"/>
          <w:lang w:val="id-ID"/>
        </w:rPr>
        <w:t>’Penerangan Kewarganegaraan di Rumah Penjara Kalisosok’</w:t>
      </w:r>
    </w:p>
    <w:p w14:paraId="7281F4BC" w14:textId="77777777" w:rsidR="000A783A" w:rsidRPr="006B6049" w:rsidRDefault="00692729">
      <w:pPr>
        <w:pStyle w:val="Body"/>
        <w:framePr w:wrap="auto"/>
        <w:ind w:left="720" w:hanging="720"/>
        <w:rPr>
          <w:rFonts w:ascii="Times New Roman" w:eastAsia="Times New Roman" w:hAnsi="Times New Roman" w:cs="Times New Roman"/>
          <w:i/>
          <w:iCs/>
          <w:noProof/>
          <w:sz w:val="24"/>
          <w:szCs w:val="24"/>
          <w:shd w:val="clear" w:color="auto" w:fill="FEFFFF"/>
          <w:lang w:val="id-ID"/>
        </w:rPr>
      </w:pPr>
      <w:r w:rsidRPr="006B6049">
        <w:rPr>
          <w:rFonts w:ascii="Times New Roman" w:hAnsi="Times New Roman" w:cs="Times New Roman"/>
          <w:i/>
          <w:iCs/>
          <w:noProof/>
          <w:sz w:val="24"/>
          <w:szCs w:val="24"/>
          <w:shd w:val="clear" w:color="auto" w:fill="FEFFFF"/>
          <w:lang w:val="id-ID"/>
        </w:rPr>
        <w:t>Kedaulatan Rakyat</w:t>
      </w:r>
      <w:r w:rsidRPr="006B6049">
        <w:rPr>
          <w:rFonts w:ascii="Times New Roman" w:hAnsi="Times New Roman" w:cs="Times New Roman"/>
          <w:noProof/>
          <w:sz w:val="24"/>
          <w:szCs w:val="24"/>
          <w:shd w:val="clear" w:color="auto" w:fill="FEFFFF"/>
          <w:lang w:val="id-ID"/>
        </w:rPr>
        <w:t>, 8 Februari 1955, h. 2, ’Pemuda Rakyat dan Bencana Alam’’ ’Rukun Wanita Prambanan akan Adakan Peringatan’</w:t>
      </w:r>
    </w:p>
    <w:p w14:paraId="7E96D7C4" w14:textId="77777777" w:rsidR="000A783A" w:rsidRPr="006B6049" w:rsidRDefault="00692729">
      <w:pPr>
        <w:pStyle w:val="Body"/>
        <w:framePr w:wrap="auto"/>
        <w:ind w:left="720" w:hanging="720"/>
        <w:rPr>
          <w:rFonts w:ascii="Times New Roman" w:eastAsia="Times New Roman" w:hAnsi="Times New Roman" w:cs="Times New Roman"/>
          <w:noProof/>
          <w:sz w:val="24"/>
          <w:szCs w:val="24"/>
          <w:shd w:val="clear" w:color="auto" w:fill="FEFFFF"/>
          <w:lang w:val="id-ID"/>
        </w:rPr>
      </w:pPr>
      <w:r w:rsidRPr="006B6049">
        <w:rPr>
          <w:rFonts w:ascii="Times New Roman" w:hAnsi="Times New Roman" w:cs="Times New Roman"/>
          <w:i/>
          <w:iCs/>
          <w:noProof/>
          <w:sz w:val="24"/>
          <w:szCs w:val="24"/>
          <w:shd w:val="clear" w:color="auto" w:fill="FEFFFF"/>
          <w:lang w:val="id-ID"/>
        </w:rPr>
        <w:t>Kedaulatan Rakyat</w:t>
      </w:r>
      <w:r w:rsidRPr="006B6049">
        <w:rPr>
          <w:rFonts w:ascii="Times New Roman" w:hAnsi="Times New Roman" w:cs="Times New Roman"/>
          <w:noProof/>
          <w:sz w:val="24"/>
          <w:szCs w:val="24"/>
          <w:shd w:val="clear" w:color="auto" w:fill="FEFFFF"/>
          <w:lang w:val="id-ID"/>
        </w:rPr>
        <w:t>, 9 Februari 1955, h. 2, ’Seharusnya Sarekat-sarekat Buruh Tak Berpolitik’</w:t>
      </w:r>
    </w:p>
    <w:p w14:paraId="7BE063A0" w14:textId="77777777" w:rsidR="000A783A" w:rsidRPr="006B6049" w:rsidRDefault="00692729">
      <w:pPr>
        <w:pStyle w:val="Body"/>
        <w:framePr w:wrap="auto"/>
        <w:ind w:left="720" w:hanging="720"/>
        <w:rPr>
          <w:rFonts w:ascii="Times New Roman" w:eastAsia="Times New Roman" w:hAnsi="Times New Roman" w:cs="Times New Roman"/>
          <w:noProof/>
          <w:sz w:val="24"/>
          <w:szCs w:val="24"/>
          <w:shd w:val="clear" w:color="auto" w:fill="FEFFFF"/>
          <w:lang w:val="id-ID"/>
        </w:rPr>
      </w:pPr>
      <w:r w:rsidRPr="006B6049">
        <w:rPr>
          <w:rFonts w:ascii="Times New Roman" w:hAnsi="Times New Roman" w:cs="Times New Roman"/>
          <w:i/>
          <w:iCs/>
          <w:noProof/>
          <w:sz w:val="24"/>
          <w:szCs w:val="24"/>
          <w:shd w:val="clear" w:color="auto" w:fill="FEFFFF"/>
          <w:lang w:val="id-ID"/>
        </w:rPr>
        <w:t>Kedaulatan Rakyat</w:t>
      </w:r>
      <w:r w:rsidRPr="006B6049">
        <w:rPr>
          <w:rFonts w:ascii="Times New Roman" w:hAnsi="Times New Roman" w:cs="Times New Roman"/>
          <w:noProof/>
          <w:sz w:val="24"/>
          <w:szCs w:val="24"/>
          <w:shd w:val="clear" w:color="auto" w:fill="FEFFFF"/>
          <w:lang w:val="id-ID"/>
        </w:rPr>
        <w:t xml:space="preserve"> 17 Februari 1955, h. 2, ’Pernyataan Sebda Klaten’; ’Pengusaha-pengusaha Titipan Sepeda Protes’</w:t>
      </w:r>
    </w:p>
    <w:p w14:paraId="6A5AE0D7" w14:textId="77777777" w:rsidR="000A783A" w:rsidRPr="006B6049" w:rsidRDefault="00692729">
      <w:pPr>
        <w:pStyle w:val="Body"/>
        <w:framePr w:wrap="auto"/>
        <w:ind w:left="720" w:hanging="720"/>
        <w:rPr>
          <w:rFonts w:ascii="Times New Roman" w:eastAsia="Times New Roman" w:hAnsi="Times New Roman" w:cs="Times New Roman"/>
          <w:noProof/>
          <w:sz w:val="24"/>
          <w:szCs w:val="24"/>
          <w:shd w:val="clear" w:color="auto" w:fill="FEFFFF"/>
          <w:lang w:val="id-ID"/>
        </w:rPr>
      </w:pPr>
      <w:r w:rsidRPr="006B6049">
        <w:rPr>
          <w:rFonts w:ascii="Times New Roman" w:hAnsi="Times New Roman" w:cs="Times New Roman"/>
          <w:i/>
          <w:iCs/>
          <w:noProof/>
          <w:sz w:val="24"/>
          <w:szCs w:val="24"/>
          <w:shd w:val="clear" w:color="auto" w:fill="FEFFFF"/>
          <w:lang w:val="id-ID"/>
        </w:rPr>
        <w:t>Kedaulatan Rakyat</w:t>
      </w:r>
      <w:r w:rsidRPr="006B6049">
        <w:rPr>
          <w:rFonts w:ascii="Times New Roman" w:hAnsi="Times New Roman" w:cs="Times New Roman"/>
          <w:noProof/>
          <w:sz w:val="24"/>
          <w:szCs w:val="24"/>
          <w:shd w:val="clear" w:color="auto" w:fill="FEFFFF"/>
          <w:lang w:val="id-ID"/>
        </w:rPr>
        <w:t xml:space="preserve"> 17 Februari 1955, h. 2, ’Keadaan Pengangguran di Daerah Kedu’</w:t>
      </w:r>
    </w:p>
    <w:p w14:paraId="3B7091B7" w14:textId="77777777" w:rsidR="000A783A" w:rsidRPr="006B6049" w:rsidRDefault="00692729">
      <w:pPr>
        <w:pStyle w:val="Body"/>
        <w:framePr w:wrap="auto"/>
        <w:ind w:left="720" w:hanging="720"/>
        <w:rPr>
          <w:rFonts w:ascii="Times New Roman" w:eastAsia="Times New Roman" w:hAnsi="Times New Roman" w:cs="Times New Roman"/>
          <w:noProof/>
          <w:sz w:val="24"/>
          <w:szCs w:val="24"/>
          <w:shd w:val="clear" w:color="auto" w:fill="FEFFFF"/>
          <w:lang w:val="id-ID"/>
        </w:rPr>
      </w:pPr>
      <w:r w:rsidRPr="006B6049">
        <w:rPr>
          <w:rFonts w:ascii="Times New Roman" w:hAnsi="Times New Roman" w:cs="Times New Roman"/>
          <w:i/>
          <w:iCs/>
          <w:noProof/>
          <w:sz w:val="24"/>
          <w:szCs w:val="24"/>
          <w:shd w:val="clear" w:color="auto" w:fill="FEFFFF"/>
          <w:lang w:val="id-ID"/>
        </w:rPr>
        <w:t>Kedaulatan Rakyat</w:t>
      </w:r>
      <w:r w:rsidRPr="006B6049">
        <w:rPr>
          <w:rFonts w:ascii="Times New Roman" w:hAnsi="Times New Roman" w:cs="Times New Roman"/>
          <w:noProof/>
          <w:sz w:val="24"/>
          <w:szCs w:val="24"/>
          <w:shd w:val="clear" w:color="auto" w:fill="FEFFFF"/>
          <w:lang w:val="id-ID"/>
        </w:rPr>
        <w:t xml:space="preserve"> 21 Februari 1955, h. 2, ’Semarang: Konferensi Perdamaian’</w:t>
      </w:r>
    </w:p>
    <w:p w14:paraId="6892EBC0" w14:textId="77777777" w:rsidR="000A783A" w:rsidRPr="006B6049" w:rsidRDefault="00692729">
      <w:pPr>
        <w:pStyle w:val="Body"/>
        <w:framePr w:wrap="auto"/>
        <w:ind w:left="720" w:hanging="720"/>
        <w:rPr>
          <w:rFonts w:ascii="Times New Roman" w:eastAsia="Times New Roman" w:hAnsi="Times New Roman" w:cs="Times New Roman"/>
          <w:noProof/>
          <w:sz w:val="24"/>
          <w:szCs w:val="24"/>
          <w:shd w:val="clear" w:color="auto" w:fill="FEFFFF"/>
          <w:lang w:val="id-ID"/>
        </w:rPr>
      </w:pPr>
      <w:r w:rsidRPr="006B6049">
        <w:rPr>
          <w:rFonts w:ascii="Times New Roman" w:hAnsi="Times New Roman" w:cs="Times New Roman"/>
          <w:i/>
          <w:iCs/>
          <w:noProof/>
          <w:sz w:val="24"/>
          <w:szCs w:val="24"/>
          <w:shd w:val="clear" w:color="auto" w:fill="FEFFFF"/>
          <w:lang w:val="id-ID"/>
        </w:rPr>
        <w:t xml:space="preserve">Kedaulatan Rakyat, </w:t>
      </w:r>
      <w:r w:rsidRPr="006B6049">
        <w:rPr>
          <w:rFonts w:ascii="Times New Roman" w:hAnsi="Times New Roman" w:cs="Times New Roman"/>
          <w:noProof/>
          <w:sz w:val="24"/>
          <w:szCs w:val="24"/>
          <w:shd w:val="clear" w:color="auto" w:fill="FEFFFF"/>
          <w:lang w:val="id-ID"/>
        </w:rPr>
        <w:t>12 Mei 1955, ’Penduduk RK Kricak Minta Listrik’</w:t>
      </w:r>
    </w:p>
    <w:p w14:paraId="676B0F85" w14:textId="77777777" w:rsidR="000A783A" w:rsidRPr="006B6049" w:rsidRDefault="00692729">
      <w:pPr>
        <w:pStyle w:val="Body"/>
        <w:framePr w:wrap="auto"/>
        <w:ind w:left="720" w:hanging="720"/>
        <w:rPr>
          <w:rFonts w:ascii="Times New Roman" w:eastAsia="Times New Roman" w:hAnsi="Times New Roman" w:cs="Times New Roman"/>
          <w:noProof/>
          <w:sz w:val="24"/>
          <w:szCs w:val="24"/>
          <w:shd w:val="clear" w:color="auto" w:fill="FEFFFF"/>
          <w:lang w:val="id-ID"/>
        </w:rPr>
      </w:pPr>
      <w:r w:rsidRPr="006B6049">
        <w:rPr>
          <w:rFonts w:ascii="Times New Roman" w:hAnsi="Times New Roman" w:cs="Times New Roman"/>
          <w:i/>
          <w:iCs/>
          <w:noProof/>
          <w:sz w:val="24"/>
          <w:szCs w:val="24"/>
          <w:shd w:val="clear" w:color="auto" w:fill="FEFFFF"/>
          <w:lang w:val="id-ID"/>
        </w:rPr>
        <w:t>Kedaulatan Rakyat</w:t>
      </w:r>
      <w:r w:rsidRPr="006B6049">
        <w:rPr>
          <w:rFonts w:ascii="Times New Roman" w:hAnsi="Times New Roman" w:cs="Times New Roman"/>
          <w:noProof/>
          <w:sz w:val="24"/>
          <w:szCs w:val="24"/>
          <w:shd w:val="clear" w:color="auto" w:fill="FEFFFF"/>
          <w:lang w:val="id-ID"/>
        </w:rPr>
        <w:t>, 14 Mei 1955, h. 2, ’Hari Kebangunan Nasional akan Diusahakan oleh PPN’</w:t>
      </w:r>
    </w:p>
    <w:p w14:paraId="113F5B4E" w14:textId="77777777" w:rsidR="000A783A" w:rsidRPr="006B6049" w:rsidRDefault="00692729">
      <w:pPr>
        <w:pStyle w:val="Body"/>
        <w:framePr w:wrap="auto"/>
        <w:ind w:left="720" w:hanging="720"/>
        <w:rPr>
          <w:rFonts w:ascii="Times New Roman" w:eastAsia="Times New Roman" w:hAnsi="Times New Roman" w:cs="Times New Roman"/>
          <w:noProof/>
          <w:sz w:val="24"/>
          <w:szCs w:val="24"/>
          <w:shd w:val="clear" w:color="auto" w:fill="FEFFFF"/>
          <w:lang w:val="id-ID"/>
        </w:rPr>
      </w:pPr>
      <w:r w:rsidRPr="006B6049">
        <w:rPr>
          <w:rFonts w:ascii="Times New Roman" w:hAnsi="Times New Roman" w:cs="Times New Roman"/>
          <w:i/>
          <w:iCs/>
          <w:noProof/>
          <w:sz w:val="24"/>
          <w:szCs w:val="24"/>
          <w:shd w:val="clear" w:color="auto" w:fill="FEFFFF"/>
          <w:lang w:val="id-ID"/>
        </w:rPr>
        <w:t>Harian Rakyat,</w:t>
      </w:r>
      <w:r w:rsidRPr="006B6049">
        <w:rPr>
          <w:rFonts w:ascii="Times New Roman" w:hAnsi="Times New Roman" w:cs="Times New Roman"/>
          <w:noProof/>
          <w:sz w:val="24"/>
          <w:szCs w:val="24"/>
          <w:shd w:val="clear" w:color="auto" w:fill="FEFFFF"/>
          <w:lang w:val="id-ID"/>
        </w:rPr>
        <w:t xml:space="preserve"> 15 Desember 1957 h. 2, ’Panglima Kodam III/17 Agustus: Bukan Revolusi Tentara dan Pemuda. Revolusi Kita adalah Revolusi Bersama’</w:t>
      </w:r>
    </w:p>
    <w:p w14:paraId="469E67B9" w14:textId="77777777" w:rsidR="000A783A" w:rsidRPr="006B6049" w:rsidRDefault="00692729">
      <w:pPr>
        <w:pStyle w:val="FootnoteText"/>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720" w:hanging="720"/>
        <w:rPr>
          <w:rFonts w:ascii="Times New Roman" w:hAnsi="Times New Roman" w:cs="Times New Roman"/>
          <w:noProof/>
          <w:sz w:val="24"/>
          <w:szCs w:val="24"/>
          <w:lang w:val="id-ID"/>
        </w:rPr>
      </w:pPr>
      <w:r w:rsidRPr="006B6049">
        <w:rPr>
          <w:rFonts w:ascii="Times New Roman" w:hAnsi="Times New Roman" w:cs="Times New Roman"/>
          <w:i/>
          <w:iCs/>
          <w:noProof/>
          <w:sz w:val="24"/>
          <w:szCs w:val="24"/>
          <w:lang w:val="id-ID"/>
        </w:rPr>
        <w:t>Pemandangan</w:t>
      </w:r>
      <w:r w:rsidRPr="006B6049">
        <w:rPr>
          <w:rFonts w:ascii="Times New Roman" w:hAnsi="Times New Roman" w:cs="Times New Roman"/>
          <w:noProof/>
          <w:sz w:val="24"/>
          <w:szCs w:val="24"/>
          <w:lang w:val="id-ID"/>
        </w:rPr>
        <w:t>, 1 Oktober 1956, ’Persatuan Buruh Philips Djakarta’; ’Organisasi Kebathinan Baru’</w:t>
      </w:r>
    </w:p>
    <w:p w14:paraId="45FDFA60" w14:textId="77777777" w:rsidR="000A783A" w:rsidRPr="006B6049" w:rsidRDefault="00692729">
      <w:pPr>
        <w:pStyle w:val="FootnoteText"/>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720" w:hanging="720"/>
        <w:rPr>
          <w:rFonts w:ascii="Times New Roman" w:hAnsi="Times New Roman" w:cs="Times New Roman"/>
          <w:i/>
          <w:iCs/>
          <w:noProof/>
          <w:sz w:val="24"/>
          <w:szCs w:val="24"/>
          <w:lang w:val="id-ID"/>
        </w:rPr>
      </w:pPr>
      <w:r w:rsidRPr="006B6049">
        <w:rPr>
          <w:rFonts w:ascii="Times New Roman" w:hAnsi="Times New Roman" w:cs="Times New Roman"/>
          <w:i/>
          <w:iCs/>
          <w:noProof/>
          <w:sz w:val="24"/>
          <w:szCs w:val="24"/>
          <w:lang w:val="id-ID"/>
        </w:rPr>
        <w:t xml:space="preserve">Pemandangan, </w:t>
      </w:r>
      <w:r w:rsidRPr="006B6049">
        <w:rPr>
          <w:rFonts w:ascii="Times New Roman" w:hAnsi="Times New Roman" w:cs="Times New Roman"/>
          <w:noProof/>
          <w:sz w:val="24"/>
          <w:szCs w:val="24"/>
          <w:lang w:val="id-ID"/>
        </w:rPr>
        <w:t>8 Oktober 1956, “Masjumi dan Korban Kebakaran”</w:t>
      </w:r>
    </w:p>
    <w:p w14:paraId="3B7B0A5E" w14:textId="77777777" w:rsidR="000A783A" w:rsidRPr="006B6049" w:rsidRDefault="00692729">
      <w:pPr>
        <w:pStyle w:val="FootnoteText"/>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720" w:hanging="720"/>
        <w:rPr>
          <w:rFonts w:ascii="Times New Roman" w:hAnsi="Times New Roman" w:cs="Times New Roman"/>
          <w:noProof/>
          <w:sz w:val="24"/>
          <w:szCs w:val="24"/>
          <w:lang w:val="id-ID"/>
        </w:rPr>
      </w:pPr>
      <w:r w:rsidRPr="006B6049">
        <w:rPr>
          <w:rFonts w:ascii="Times New Roman" w:hAnsi="Times New Roman" w:cs="Times New Roman"/>
          <w:i/>
          <w:iCs/>
          <w:noProof/>
          <w:sz w:val="24"/>
          <w:szCs w:val="24"/>
          <w:lang w:val="id-ID"/>
        </w:rPr>
        <w:t>Pemandangan</w:t>
      </w:r>
      <w:r w:rsidRPr="006B6049">
        <w:rPr>
          <w:rFonts w:ascii="Times New Roman" w:hAnsi="Times New Roman" w:cs="Times New Roman"/>
          <w:noProof/>
          <w:sz w:val="24"/>
          <w:szCs w:val="24"/>
          <w:lang w:val="id-ID"/>
        </w:rPr>
        <w:t>, 1 November 1956, ’Sekeliling Nusantara’</w:t>
      </w:r>
    </w:p>
    <w:p w14:paraId="7A499BA6" w14:textId="77777777" w:rsidR="000A783A" w:rsidRPr="006B6049" w:rsidRDefault="00692729">
      <w:pPr>
        <w:pStyle w:val="FootnoteText"/>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720" w:hanging="720"/>
        <w:rPr>
          <w:rFonts w:ascii="Times New Roman" w:hAnsi="Times New Roman" w:cs="Times New Roman"/>
          <w:noProof/>
          <w:sz w:val="24"/>
          <w:szCs w:val="24"/>
          <w:lang w:val="id-ID"/>
        </w:rPr>
      </w:pPr>
      <w:r w:rsidRPr="006B6049">
        <w:rPr>
          <w:rFonts w:ascii="Times New Roman" w:hAnsi="Times New Roman" w:cs="Times New Roman"/>
          <w:i/>
          <w:iCs/>
          <w:noProof/>
          <w:sz w:val="24"/>
          <w:szCs w:val="24"/>
          <w:lang w:val="id-ID"/>
        </w:rPr>
        <w:t>Pemandangan</w:t>
      </w:r>
      <w:r w:rsidRPr="006B6049">
        <w:rPr>
          <w:rFonts w:ascii="Times New Roman" w:hAnsi="Times New Roman" w:cs="Times New Roman"/>
          <w:noProof/>
          <w:sz w:val="24"/>
          <w:szCs w:val="24"/>
          <w:lang w:val="id-ID"/>
        </w:rPr>
        <w:t xml:space="preserve">, 8 November 1956, ’Pertundjukan Seni Balet Untuk Amal’; </w:t>
      </w:r>
    </w:p>
    <w:p w14:paraId="74E537E5" w14:textId="77777777" w:rsidR="000A783A" w:rsidRPr="006B6049" w:rsidRDefault="00692729">
      <w:pPr>
        <w:pStyle w:val="FootnoteText"/>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720" w:hanging="720"/>
        <w:rPr>
          <w:rFonts w:ascii="Times New Roman" w:hAnsi="Times New Roman" w:cs="Times New Roman"/>
          <w:noProof/>
          <w:sz w:val="24"/>
          <w:szCs w:val="24"/>
          <w:lang w:val="id-ID"/>
        </w:rPr>
      </w:pPr>
      <w:r w:rsidRPr="006B6049">
        <w:rPr>
          <w:rFonts w:ascii="Times New Roman" w:hAnsi="Times New Roman" w:cs="Times New Roman"/>
          <w:i/>
          <w:iCs/>
          <w:noProof/>
          <w:sz w:val="24"/>
          <w:szCs w:val="24"/>
          <w:lang w:val="id-ID"/>
        </w:rPr>
        <w:t>Pemandangan</w:t>
      </w:r>
      <w:r w:rsidRPr="006B6049">
        <w:rPr>
          <w:rFonts w:ascii="Times New Roman" w:hAnsi="Times New Roman" w:cs="Times New Roman"/>
          <w:noProof/>
          <w:sz w:val="24"/>
          <w:szCs w:val="24"/>
          <w:lang w:val="id-ID"/>
        </w:rPr>
        <w:t>, 14 November 1956, ’Bazar makan Iternasional’</w:t>
      </w:r>
    </w:p>
    <w:p w14:paraId="189E517E" w14:textId="77777777" w:rsidR="000A783A" w:rsidRPr="006B6049" w:rsidRDefault="00692729">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720" w:hanging="720"/>
        <w:jc w:val="both"/>
        <w:rPr>
          <w:rFonts w:ascii="Times New Roman" w:hAnsi="Times New Roman" w:cs="Times New Roman"/>
          <w:sz w:val="24"/>
          <w:szCs w:val="24"/>
        </w:rPr>
      </w:pPr>
      <w:r w:rsidRPr="006B6049">
        <w:rPr>
          <w:rFonts w:ascii="Times New Roman" w:hAnsi="Times New Roman" w:cs="Times New Roman"/>
          <w:i/>
          <w:iCs/>
          <w:sz w:val="24"/>
          <w:szCs w:val="24"/>
        </w:rPr>
        <w:t>Pemandangan</w:t>
      </w:r>
      <w:r w:rsidRPr="006B6049">
        <w:rPr>
          <w:rFonts w:ascii="Times New Roman" w:hAnsi="Times New Roman" w:cs="Times New Roman"/>
          <w:sz w:val="24"/>
          <w:szCs w:val="24"/>
        </w:rPr>
        <w:t>, 22 November 1956,”Dgn gotong Rojong membangun masdjid 17 Agst””</w:t>
      </w:r>
    </w:p>
    <w:p w14:paraId="0CA907A6" w14:textId="77777777" w:rsidR="000A783A" w:rsidRPr="006B6049" w:rsidRDefault="00692729">
      <w:pPr>
        <w:pStyle w:val="FootnoteText"/>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720" w:hanging="720"/>
        <w:rPr>
          <w:rFonts w:ascii="Times New Roman" w:eastAsia="Times New Roman" w:hAnsi="Times New Roman" w:cs="Times New Roman"/>
          <w:noProof/>
          <w:sz w:val="24"/>
          <w:szCs w:val="24"/>
          <w:lang w:val="id-ID"/>
        </w:rPr>
      </w:pPr>
      <w:r w:rsidRPr="006B6049">
        <w:rPr>
          <w:rFonts w:ascii="Times New Roman" w:hAnsi="Times New Roman" w:cs="Times New Roman"/>
          <w:i/>
          <w:iCs/>
          <w:noProof/>
          <w:sz w:val="24"/>
          <w:szCs w:val="24"/>
          <w:lang w:val="id-ID"/>
        </w:rPr>
        <w:t>Pemandangan</w:t>
      </w:r>
      <w:r w:rsidRPr="006B6049">
        <w:rPr>
          <w:rFonts w:ascii="Times New Roman" w:hAnsi="Times New Roman" w:cs="Times New Roman"/>
          <w:noProof/>
          <w:sz w:val="24"/>
          <w:szCs w:val="24"/>
          <w:lang w:val="id-ID"/>
        </w:rPr>
        <w:t>, 11 Desember 1956.</w:t>
      </w:r>
      <w:r w:rsidRPr="006B6049">
        <w:rPr>
          <w:rFonts w:ascii="Times New Roman" w:hAnsi="Times New Roman" w:cs="Times New Roman"/>
          <w:i/>
          <w:iCs/>
          <w:noProof/>
          <w:sz w:val="24"/>
          <w:szCs w:val="24"/>
          <w:lang w:val="id-ID"/>
        </w:rPr>
        <w:t>’</w:t>
      </w:r>
      <w:r w:rsidRPr="006B6049">
        <w:rPr>
          <w:rFonts w:ascii="Times New Roman" w:hAnsi="Times New Roman" w:cs="Times New Roman"/>
          <w:noProof/>
          <w:sz w:val="24"/>
          <w:szCs w:val="24"/>
          <w:lang w:val="id-ID"/>
        </w:rPr>
        <w:t>kursus2 Sosial dengan biaja masjarakat Kabupaten Garut: Keterangan Ibu Arudji Ketua Lembaga Sosial Kab. Garut’; ’Kursus2 Sosial dengan Biaja Masjarakat Kabupaten Garut: Keterangan Ibu Arudji Ketua Lembaga Sosial Kab. Garut’; ’Kursus2 Sosial dengan Biaja Masjarakat Kabupaten Garut: Keterangan Ibu Arudji Ketua Lembaga Sosial Kab. Garut’.</w:t>
      </w:r>
    </w:p>
    <w:p w14:paraId="4B97199C" w14:textId="77777777" w:rsidR="000A783A" w:rsidRPr="006B6049" w:rsidRDefault="00692729">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720" w:hanging="720"/>
        <w:jc w:val="both"/>
        <w:rPr>
          <w:rFonts w:ascii="Times New Roman" w:hAnsi="Times New Roman" w:cs="Times New Roman"/>
          <w:sz w:val="24"/>
          <w:szCs w:val="24"/>
        </w:rPr>
      </w:pPr>
      <w:r w:rsidRPr="006B6049">
        <w:rPr>
          <w:rFonts w:ascii="Times New Roman" w:hAnsi="Times New Roman" w:cs="Times New Roman"/>
          <w:i/>
          <w:iCs/>
          <w:sz w:val="24"/>
          <w:szCs w:val="24"/>
        </w:rPr>
        <w:t>Pemandangan</w:t>
      </w:r>
      <w:r w:rsidRPr="006B6049">
        <w:rPr>
          <w:rFonts w:ascii="Times New Roman" w:hAnsi="Times New Roman" w:cs="Times New Roman"/>
          <w:sz w:val="24"/>
          <w:szCs w:val="24"/>
        </w:rPr>
        <w:t xml:space="preserve"> 22 Desember 1956, “Desa Tertutup Dibuka Kembali””</w:t>
      </w:r>
    </w:p>
    <w:p w14:paraId="7EBE5940" w14:textId="77777777" w:rsidR="000A783A" w:rsidRPr="006B6049" w:rsidRDefault="00692729">
      <w:pPr>
        <w:pStyle w:val="FootnoteText"/>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720" w:hanging="720"/>
        <w:rPr>
          <w:rFonts w:ascii="Times New Roman" w:hAnsi="Times New Roman" w:cs="Times New Roman"/>
          <w:noProof/>
          <w:sz w:val="24"/>
          <w:szCs w:val="24"/>
          <w:lang w:val="id-ID"/>
        </w:rPr>
      </w:pPr>
      <w:r w:rsidRPr="006B6049">
        <w:rPr>
          <w:rFonts w:ascii="Times New Roman" w:hAnsi="Times New Roman" w:cs="Times New Roman"/>
          <w:i/>
          <w:iCs/>
          <w:noProof/>
          <w:sz w:val="24"/>
          <w:szCs w:val="24"/>
          <w:lang w:val="id-ID"/>
        </w:rPr>
        <w:t>Pemandangan</w:t>
      </w:r>
      <w:r w:rsidRPr="006B6049">
        <w:rPr>
          <w:rFonts w:ascii="Times New Roman" w:hAnsi="Times New Roman" w:cs="Times New Roman"/>
          <w:noProof/>
          <w:sz w:val="24"/>
          <w:szCs w:val="24"/>
          <w:lang w:val="id-ID"/>
        </w:rPr>
        <w:t>, 27 Desember 1956, ’Hasil Gerakan Sosial Kotabesar Bogor’</w:t>
      </w:r>
    </w:p>
    <w:p w14:paraId="6772D572" w14:textId="77777777" w:rsidR="000A783A" w:rsidRPr="006B6049" w:rsidRDefault="00692729">
      <w:pPr>
        <w:pStyle w:val="FootnoteText"/>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720" w:hanging="720"/>
        <w:rPr>
          <w:rFonts w:ascii="Times New Roman" w:hAnsi="Times New Roman" w:cs="Times New Roman"/>
          <w:noProof/>
          <w:sz w:val="24"/>
          <w:szCs w:val="24"/>
          <w:lang w:val="id-ID"/>
        </w:rPr>
      </w:pPr>
      <w:r w:rsidRPr="006B6049">
        <w:rPr>
          <w:rFonts w:ascii="Times New Roman" w:hAnsi="Times New Roman" w:cs="Times New Roman"/>
          <w:i/>
          <w:iCs/>
          <w:noProof/>
          <w:sz w:val="24"/>
          <w:szCs w:val="24"/>
          <w:lang w:val="id-ID"/>
        </w:rPr>
        <w:t>Pemandangan</w:t>
      </w:r>
      <w:r w:rsidRPr="006B6049">
        <w:rPr>
          <w:rFonts w:ascii="Times New Roman" w:hAnsi="Times New Roman" w:cs="Times New Roman"/>
          <w:noProof/>
          <w:sz w:val="24"/>
          <w:szCs w:val="24"/>
          <w:lang w:val="id-ID"/>
        </w:rPr>
        <w:t>, 23 Feb 1957, ’Murid Sekolah Rakjat Bermal’</w:t>
      </w:r>
    </w:p>
    <w:p w14:paraId="3B737784" w14:textId="77777777" w:rsidR="000A783A" w:rsidRPr="006B6049" w:rsidRDefault="00692729">
      <w:pPr>
        <w:pStyle w:val="Body"/>
        <w:framePr w:wrap="auto"/>
        <w:ind w:left="720" w:hanging="720"/>
        <w:rPr>
          <w:rFonts w:ascii="Times New Roman" w:hAnsi="Times New Roman" w:cs="Times New Roman"/>
          <w:noProof/>
          <w:sz w:val="24"/>
          <w:szCs w:val="24"/>
          <w:shd w:val="clear" w:color="auto" w:fill="FEFFFF"/>
          <w:lang w:val="id-ID"/>
        </w:rPr>
      </w:pPr>
      <w:r w:rsidRPr="006B6049">
        <w:rPr>
          <w:rFonts w:ascii="Times New Roman" w:hAnsi="Times New Roman" w:cs="Times New Roman"/>
          <w:i/>
          <w:iCs/>
          <w:noProof/>
          <w:sz w:val="24"/>
          <w:szCs w:val="24"/>
          <w:shd w:val="clear" w:color="auto" w:fill="FEFFFF"/>
          <w:lang w:val="id-ID"/>
        </w:rPr>
        <w:t>Sin Po</w:t>
      </w:r>
      <w:r w:rsidRPr="006B6049">
        <w:rPr>
          <w:rFonts w:ascii="Times New Roman" w:hAnsi="Times New Roman" w:cs="Times New Roman"/>
          <w:noProof/>
          <w:sz w:val="24"/>
          <w:szCs w:val="24"/>
          <w:shd w:val="clear" w:color="auto" w:fill="FEFFFF"/>
          <w:lang w:val="id-ID"/>
        </w:rPr>
        <w:t>, 8 Juni 1955 hlm. 11, ’Tugas Sosialis Asia jadi pelopor pembangunan Asia. Konferensi Asia Afrika tanda perkembangan apa yang dianjurkan oleh PSI sejak 1948’</w:t>
      </w:r>
    </w:p>
    <w:p w14:paraId="57BCDB84" w14:textId="77777777" w:rsidR="000A783A" w:rsidRPr="006B6049" w:rsidRDefault="00692729">
      <w:pPr>
        <w:pStyle w:val="Body"/>
        <w:framePr w:wrap="auto"/>
        <w:ind w:left="720" w:hanging="720"/>
        <w:rPr>
          <w:rFonts w:ascii="Times New Roman" w:hAnsi="Times New Roman" w:cs="Times New Roman"/>
          <w:i/>
          <w:iCs/>
          <w:noProof/>
          <w:sz w:val="24"/>
          <w:szCs w:val="24"/>
          <w:shd w:val="clear" w:color="auto" w:fill="FEFFFF"/>
          <w:lang w:val="id-ID"/>
        </w:rPr>
      </w:pPr>
      <w:r w:rsidRPr="006B6049">
        <w:rPr>
          <w:rFonts w:ascii="Times New Roman" w:hAnsi="Times New Roman" w:cs="Times New Roman"/>
          <w:i/>
          <w:iCs/>
          <w:noProof/>
          <w:sz w:val="24"/>
          <w:szCs w:val="24"/>
          <w:shd w:val="clear" w:color="auto" w:fill="FEFFFF"/>
          <w:lang w:val="id-ID"/>
        </w:rPr>
        <w:t xml:space="preserve">Suara Masyarakat, </w:t>
      </w:r>
      <w:r w:rsidRPr="006B6049">
        <w:rPr>
          <w:rFonts w:ascii="Times New Roman" w:hAnsi="Times New Roman" w:cs="Times New Roman"/>
          <w:noProof/>
          <w:sz w:val="24"/>
          <w:szCs w:val="24"/>
          <w:shd w:val="clear" w:color="auto" w:fill="FEFFFF"/>
          <w:lang w:val="id-ID"/>
        </w:rPr>
        <w:t>10 Juli 1952, “Zakat Fitrah di Blitar””</w:t>
      </w:r>
    </w:p>
    <w:p w14:paraId="033E4B9F" w14:textId="77777777" w:rsidR="000A783A" w:rsidRPr="006B6049" w:rsidRDefault="00692729">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720" w:hanging="720"/>
        <w:rPr>
          <w:rFonts w:ascii="Times New Roman" w:eastAsia="Times New Roman" w:hAnsi="Times New Roman" w:cs="Times New Roman"/>
          <w:sz w:val="24"/>
          <w:szCs w:val="24"/>
        </w:rPr>
      </w:pPr>
      <w:r w:rsidRPr="006B6049">
        <w:rPr>
          <w:rFonts w:ascii="Times New Roman" w:hAnsi="Times New Roman" w:cs="Times New Roman"/>
          <w:i/>
          <w:iCs/>
          <w:sz w:val="24"/>
          <w:szCs w:val="24"/>
          <w:u w:color="C00000"/>
        </w:rPr>
        <w:t>Suara Masyarakat</w:t>
      </w:r>
      <w:r w:rsidRPr="006B6049">
        <w:rPr>
          <w:rFonts w:ascii="Times New Roman" w:hAnsi="Times New Roman" w:cs="Times New Roman"/>
          <w:sz w:val="24"/>
          <w:szCs w:val="24"/>
          <w:u w:color="C00000"/>
        </w:rPr>
        <w:t>, 16 Juli 1951, ’</w:t>
      </w:r>
      <w:r w:rsidRPr="006B6049">
        <w:rPr>
          <w:rFonts w:ascii="Times New Roman" w:hAnsi="Times New Roman" w:cs="Times New Roman"/>
          <w:sz w:val="24"/>
          <w:szCs w:val="24"/>
        </w:rPr>
        <w:t>Pedagang Ketjil Tuntut Tempat dan Kerugian’</w:t>
      </w:r>
    </w:p>
    <w:p w14:paraId="07E7BF1F" w14:textId="77777777" w:rsidR="000A783A" w:rsidRPr="006B6049" w:rsidRDefault="00692729">
      <w:pPr>
        <w:pStyle w:val="FootnoteText"/>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720" w:hanging="720"/>
        <w:rPr>
          <w:rFonts w:ascii="Times New Roman" w:hAnsi="Times New Roman" w:cs="Times New Roman"/>
          <w:noProof/>
          <w:sz w:val="24"/>
          <w:szCs w:val="24"/>
          <w:lang w:val="id-ID"/>
        </w:rPr>
      </w:pPr>
      <w:r w:rsidRPr="006B6049">
        <w:rPr>
          <w:rFonts w:ascii="Times New Roman" w:hAnsi="Times New Roman" w:cs="Times New Roman"/>
          <w:i/>
          <w:iCs/>
          <w:noProof/>
          <w:sz w:val="24"/>
          <w:szCs w:val="24"/>
          <w:lang w:val="id-ID"/>
        </w:rPr>
        <w:t>Suara Masyaarakat</w:t>
      </w:r>
      <w:r w:rsidRPr="006B6049">
        <w:rPr>
          <w:rFonts w:ascii="Times New Roman" w:hAnsi="Times New Roman" w:cs="Times New Roman"/>
          <w:noProof/>
          <w:sz w:val="24"/>
          <w:szCs w:val="24"/>
          <w:lang w:val="id-ID"/>
        </w:rPr>
        <w:t>, 22 Juli 1952, ’Ikatan Pemuda Peladjar Kalipare Pangak’</w:t>
      </w:r>
    </w:p>
    <w:p w14:paraId="609BD01E" w14:textId="77777777" w:rsidR="000A783A" w:rsidRPr="006B6049" w:rsidRDefault="00692729">
      <w:pPr>
        <w:pStyle w:val="FootnoteText"/>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720" w:hanging="720"/>
        <w:rPr>
          <w:rFonts w:ascii="Times New Roman" w:hAnsi="Times New Roman" w:cs="Times New Roman"/>
          <w:i/>
          <w:iCs/>
          <w:noProof/>
          <w:sz w:val="24"/>
          <w:szCs w:val="24"/>
          <w:lang w:val="id-ID"/>
        </w:rPr>
      </w:pPr>
      <w:r w:rsidRPr="006B6049">
        <w:rPr>
          <w:rFonts w:ascii="Times New Roman" w:hAnsi="Times New Roman" w:cs="Times New Roman"/>
          <w:i/>
          <w:iCs/>
          <w:noProof/>
          <w:sz w:val="24"/>
          <w:szCs w:val="24"/>
          <w:lang w:val="id-ID"/>
        </w:rPr>
        <w:lastRenderedPageBreak/>
        <w:t>Suara Masyarakat</w:t>
      </w:r>
      <w:r w:rsidRPr="006B6049">
        <w:rPr>
          <w:rFonts w:ascii="Times New Roman" w:hAnsi="Times New Roman" w:cs="Times New Roman"/>
          <w:noProof/>
          <w:sz w:val="24"/>
          <w:szCs w:val="24"/>
          <w:lang w:val="id-ID"/>
        </w:rPr>
        <w:t>, 9 Agustus 1952, ’Chung Lien Hui Tjabang Solo Beramal’; ’Taman Pembatjaan Model Desa dan Radio Umum’</w:t>
      </w:r>
    </w:p>
    <w:p w14:paraId="548C0726" w14:textId="77777777" w:rsidR="000A783A" w:rsidRPr="006B6049" w:rsidRDefault="00692729">
      <w:pPr>
        <w:pStyle w:val="FootnoteText"/>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720" w:hanging="720"/>
        <w:rPr>
          <w:rFonts w:ascii="Times New Roman" w:hAnsi="Times New Roman" w:cs="Times New Roman"/>
          <w:i/>
          <w:iCs/>
          <w:noProof/>
          <w:sz w:val="24"/>
          <w:szCs w:val="24"/>
          <w:lang w:val="id-ID"/>
        </w:rPr>
      </w:pPr>
      <w:r w:rsidRPr="006B6049">
        <w:rPr>
          <w:rFonts w:ascii="Times New Roman" w:hAnsi="Times New Roman" w:cs="Times New Roman"/>
          <w:i/>
          <w:iCs/>
          <w:noProof/>
          <w:sz w:val="24"/>
          <w:szCs w:val="24"/>
          <w:lang w:val="id-ID"/>
        </w:rPr>
        <w:t>Suara Masyaarakat,</w:t>
      </w:r>
      <w:r w:rsidRPr="006B6049">
        <w:rPr>
          <w:rFonts w:ascii="Times New Roman" w:hAnsi="Times New Roman" w:cs="Times New Roman"/>
          <w:noProof/>
          <w:sz w:val="24"/>
          <w:szCs w:val="24"/>
          <w:lang w:val="id-ID"/>
        </w:rPr>
        <w:t xml:space="preserve"> 12 Agustus 1952, ’ÏPPS Berdiri’</w:t>
      </w:r>
    </w:p>
    <w:p w14:paraId="1AFB1BD1" w14:textId="77777777" w:rsidR="000A783A" w:rsidRPr="006B6049" w:rsidRDefault="00692729">
      <w:pPr>
        <w:pStyle w:val="FootnoteText"/>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720" w:hanging="720"/>
        <w:rPr>
          <w:rFonts w:ascii="Times New Roman" w:hAnsi="Times New Roman" w:cs="Times New Roman"/>
          <w:noProof/>
          <w:sz w:val="24"/>
          <w:szCs w:val="24"/>
          <w:lang w:val="id-ID"/>
        </w:rPr>
      </w:pPr>
      <w:r w:rsidRPr="006B6049">
        <w:rPr>
          <w:rFonts w:ascii="Times New Roman" w:hAnsi="Times New Roman" w:cs="Times New Roman"/>
          <w:i/>
          <w:iCs/>
          <w:noProof/>
          <w:sz w:val="24"/>
          <w:szCs w:val="24"/>
          <w:lang w:val="id-ID"/>
        </w:rPr>
        <w:t>Suara Masyaarakat</w:t>
      </w:r>
      <w:r w:rsidRPr="006B6049">
        <w:rPr>
          <w:rFonts w:ascii="Times New Roman" w:hAnsi="Times New Roman" w:cs="Times New Roman"/>
          <w:noProof/>
          <w:sz w:val="24"/>
          <w:szCs w:val="24"/>
          <w:lang w:val="id-ID"/>
        </w:rPr>
        <w:t>, 16 Agustus 1952, ’Systeem Saleh-Marsman Tjiptakan Manusia Kreatif’</w:t>
      </w:r>
    </w:p>
    <w:p w14:paraId="2E66E0B1" w14:textId="77777777" w:rsidR="000A783A" w:rsidRPr="006B6049" w:rsidRDefault="00692729">
      <w:pPr>
        <w:pStyle w:val="FootnoteText"/>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720" w:hanging="720"/>
        <w:rPr>
          <w:rFonts w:ascii="Times New Roman" w:hAnsi="Times New Roman" w:cs="Times New Roman"/>
          <w:noProof/>
          <w:sz w:val="24"/>
          <w:szCs w:val="24"/>
          <w:lang w:val="id-ID"/>
        </w:rPr>
      </w:pPr>
      <w:r w:rsidRPr="006B6049">
        <w:rPr>
          <w:rFonts w:ascii="Times New Roman" w:hAnsi="Times New Roman" w:cs="Times New Roman"/>
          <w:i/>
          <w:iCs/>
          <w:noProof/>
          <w:sz w:val="24"/>
          <w:szCs w:val="24"/>
          <w:lang w:val="id-ID"/>
        </w:rPr>
        <w:t>Suara Masyarakat</w:t>
      </w:r>
      <w:r w:rsidRPr="006B6049">
        <w:rPr>
          <w:rFonts w:ascii="Times New Roman" w:hAnsi="Times New Roman" w:cs="Times New Roman"/>
          <w:noProof/>
          <w:sz w:val="24"/>
          <w:szCs w:val="24"/>
          <w:lang w:val="id-ID"/>
        </w:rPr>
        <w:t>, 20 Agustus 1952. ’Salah Satu Nomor dari Malang Kiddies’; ’Winangan Membangun’</w:t>
      </w:r>
    </w:p>
    <w:p w14:paraId="3BC6AFE2" w14:textId="77777777" w:rsidR="000A783A" w:rsidRPr="006B6049" w:rsidRDefault="00692729">
      <w:pPr>
        <w:pStyle w:val="FootnoteText"/>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720" w:hanging="720"/>
        <w:rPr>
          <w:rFonts w:ascii="Times New Roman" w:hAnsi="Times New Roman" w:cs="Times New Roman"/>
          <w:noProof/>
          <w:sz w:val="24"/>
          <w:szCs w:val="24"/>
          <w:lang w:val="id-ID"/>
        </w:rPr>
      </w:pPr>
      <w:r w:rsidRPr="006B6049">
        <w:rPr>
          <w:rFonts w:ascii="Times New Roman" w:hAnsi="Times New Roman" w:cs="Times New Roman"/>
          <w:i/>
          <w:iCs/>
          <w:noProof/>
          <w:sz w:val="24"/>
          <w:szCs w:val="24"/>
          <w:lang w:val="id-ID"/>
        </w:rPr>
        <w:t>Suara Masyarakat</w:t>
      </w:r>
      <w:r w:rsidRPr="006B6049">
        <w:rPr>
          <w:rFonts w:ascii="Times New Roman" w:hAnsi="Times New Roman" w:cs="Times New Roman"/>
          <w:noProof/>
          <w:sz w:val="24"/>
          <w:szCs w:val="24"/>
          <w:lang w:val="id-ID"/>
        </w:rPr>
        <w:t>, 30 Agustus 1952, Ïdul Adcha dari Tahun ke Tahun”</w:t>
      </w:r>
    </w:p>
    <w:p w14:paraId="505632D0" w14:textId="77777777" w:rsidR="000A783A" w:rsidRPr="006B6049" w:rsidRDefault="00692729">
      <w:pPr>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720" w:hanging="720"/>
        <w:jc w:val="both"/>
        <w:rPr>
          <w:rFonts w:ascii="Times New Roman" w:hAnsi="Times New Roman" w:cs="Times New Roman"/>
          <w:sz w:val="24"/>
          <w:szCs w:val="24"/>
        </w:rPr>
      </w:pPr>
      <w:r w:rsidRPr="006B6049">
        <w:rPr>
          <w:rFonts w:ascii="Times New Roman" w:hAnsi="Times New Roman" w:cs="Times New Roman"/>
          <w:i/>
          <w:iCs/>
          <w:sz w:val="24"/>
          <w:szCs w:val="24"/>
        </w:rPr>
        <w:t>Suara Masyarakat</w:t>
      </w:r>
      <w:r w:rsidRPr="006B6049">
        <w:rPr>
          <w:rFonts w:ascii="Times New Roman" w:hAnsi="Times New Roman" w:cs="Times New Roman"/>
          <w:sz w:val="24"/>
          <w:szCs w:val="24"/>
        </w:rPr>
        <w:t>, 23 Agustus 1952, “Djembatan Gotong Rojong””</w:t>
      </w:r>
    </w:p>
    <w:p w14:paraId="15E83ADE" w14:textId="77777777" w:rsidR="000A783A" w:rsidRPr="006B6049" w:rsidRDefault="00692729">
      <w:pPr>
        <w:pStyle w:val="FootnoteText"/>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720" w:hanging="720"/>
        <w:rPr>
          <w:rFonts w:ascii="Times New Roman" w:hAnsi="Times New Roman" w:cs="Times New Roman"/>
          <w:noProof/>
          <w:sz w:val="24"/>
          <w:szCs w:val="24"/>
          <w:lang w:val="id-ID"/>
        </w:rPr>
      </w:pPr>
      <w:r w:rsidRPr="006B6049">
        <w:rPr>
          <w:rFonts w:ascii="Times New Roman" w:hAnsi="Times New Roman" w:cs="Times New Roman"/>
          <w:i/>
          <w:iCs/>
          <w:noProof/>
          <w:sz w:val="24"/>
          <w:szCs w:val="24"/>
          <w:lang w:val="id-ID"/>
        </w:rPr>
        <w:t>Suara Masyarakat</w:t>
      </w:r>
      <w:r w:rsidRPr="006B6049">
        <w:rPr>
          <w:rFonts w:ascii="Times New Roman" w:hAnsi="Times New Roman" w:cs="Times New Roman"/>
          <w:noProof/>
          <w:sz w:val="24"/>
          <w:szCs w:val="24"/>
          <w:lang w:val="id-ID"/>
        </w:rPr>
        <w:t>, 25 Agustus 1952, ’Rp. 10.000 Sumbangan dari Djakarta’</w:t>
      </w:r>
    </w:p>
    <w:p w14:paraId="0927204E" w14:textId="77777777" w:rsidR="000A783A" w:rsidRPr="006B6049" w:rsidRDefault="00692729">
      <w:pPr>
        <w:pStyle w:val="FootnoteText"/>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720" w:hanging="720"/>
        <w:rPr>
          <w:rFonts w:ascii="Times New Roman" w:hAnsi="Times New Roman" w:cs="Times New Roman"/>
          <w:noProof/>
          <w:sz w:val="24"/>
          <w:szCs w:val="24"/>
          <w:lang w:val="id-ID"/>
        </w:rPr>
      </w:pPr>
      <w:r w:rsidRPr="006B6049">
        <w:rPr>
          <w:rFonts w:ascii="Times New Roman" w:hAnsi="Times New Roman" w:cs="Times New Roman"/>
          <w:i/>
          <w:iCs/>
          <w:noProof/>
          <w:sz w:val="24"/>
          <w:szCs w:val="24"/>
          <w:lang w:val="id-ID"/>
        </w:rPr>
        <w:t>Suara Masyarakat</w:t>
      </w:r>
      <w:r w:rsidRPr="006B6049">
        <w:rPr>
          <w:rFonts w:ascii="Times New Roman" w:hAnsi="Times New Roman" w:cs="Times New Roman"/>
          <w:noProof/>
          <w:sz w:val="24"/>
          <w:szCs w:val="24"/>
          <w:lang w:val="id-ID"/>
        </w:rPr>
        <w:t>, 28 Agustus 1952</w:t>
      </w:r>
      <w:r w:rsidR="001B1E62">
        <w:rPr>
          <w:rFonts w:ascii="Times New Roman" w:hAnsi="Times New Roman" w:cs="Times New Roman"/>
          <w:noProof/>
          <w:sz w:val="24"/>
          <w:szCs w:val="24"/>
        </w:rPr>
        <w:t xml:space="preserve"> (berita tanpa judul)</w:t>
      </w:r>
    </w:p>
    <w:p w14:paraId="3D0F1904" w14:textId="77777777" w:rsidR="000A783A" w:rsidRPr="006B6049" w:rsidRDefault="00692729">
      <w:pPr>
        <w:pStyle w:val="FootnoteText"/>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720" w:hanging="720"/>
        <w:rPr>
          <w:rFonts w:ascii="Times New Roman" w:hAnsi="Times New Roman" w:cs="Times New Roman"/>
          <w:noProof/>
          <w:sz w:val="24"/>
          <w:szCs w:val="24"/>
          <w:lang w:val="id-ID"/>
        </w:rPr>
      </w:pPr>
      <w:r w:rsidRPr="006B6049">
        <w:rPr>
          <w:rFonts w:ascii="Times New Roman" w:hAnsi="Times New Roman" w:cs="Times New Roman"/>
          <w:i/>
          <w:iCs/>
          <w:noProof/>
          <w:sz w:val="24"/>
          <w:szCs w:val="24"/>
          <w:lang w:val="id-ID"/>
        </w:rPr>
        <w:t>Suara Masyarakat</w:t>
      </w:r>
      <w:r w:rsidRPr="006B6049">
        <w:rPr>
          <w:rFonts w:ascii="Times New Roman" w:hAnsi="Times New Roman" w:cs="Times New Roman"/>
          <w:noProof/>
          <w:sz w:val="24"/>
          <w:szCs w:val="24"/>
          <w:lang w:val="id-ID"/>
        </w:rPr>
        <w:t>, 2 September 1952</w:t>
      </w:r>
      <w:r w:rsidR="001B1E62">
        <w:rPr>
          <w:rFonts w:ascii="Times New Roman" w:hAnsi="Times New Roman" w:cs="Times New Roman"/>
          <w:noProof/>
          <w:sz w:val="24"/>
          <w:szCs w:val="24"/>
        </w:rPr>
        <w:t xml:space="preserve"> (berita tanpa judul)</w:t>
      </w:r>
    </w:p>
    <w:p w14:paraId="073F8FA4" w14:textId="77777777" w:rsidR="000A783A" w:rsidRPr="006B6049" w:rsidRDefault="00692729">
      <w:pPr>
        <w:pStyle w:val="FootnoteText"/>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720" w:hanging="720"/>
        <w:rPr>
          <w:rFonts w:ascii="Times New Roman" w:hAnsi="Times New Roman" w:cs="Times New Roman"/>
          <w:noProof/>
          <w:sz w:val="24"/>
          <w:szCs w:val="24"/>
          <w:lang w:val="id-ID"/>
        </w:rPr>
      </w:pPr>
      <w:r w:rsidRPr="006B6049">
        <w:rPr>
          <w:rFonts w:ascii="Times New Roman" w:hAnsi="Times New Roman" w:cs="Times New Roman"/>
          <w:i/>
          <w:iCs/>
          <w:noProof/>
          <w:sz w:val="24"/>
          <w:szCs w:val="24"/>
          <w:lang w:val="id-ID"/>
        </w:rPr>
        <w:t>Suara Masyarakat</w:t>
      </w:r>
      <w:r w:rsidRPr="006B6049">
        <w:rPr>
          <w:rFonts w:ascii="Times New Roman" w:hAnsi="Times New Roman" w:cs="Times New Roman"/>
          <w:noProof/>
          <w:sz w:val="24"/>
          <w:szCs w:val="24"/>
          <w:lang w:val="id-ID"/>
        </w:rPr>
        <w:t>, 9 September 1952. ’Kegiatan Organiasi2 Islam dalam Lapangan Sosial’; ’Kegiatan Organisasi Islam di Lapangan Sosial’</w:t>
      </w:r>
    </w:p>
    <w:p w14:paraId="2C762A3F" w14:textId="77777777" w:rsidR="000A783A" w:rsidRPr="006B6049" w:rsidRDefault="00692729">
      <w:pPr>
        <w:pStyle w:val="FootnoteText"/>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720" w:hanging="720"/>
        <w:rPr>
          <w:rFonts w:ascii="Times New Roman" w:hAnsi="Times New Roman" w:cs="Times New Roman"/>
          <w:noProof/>
          <w:sz w:val="24"/>
          <w:szCs w:val="24"/>
          <w:lang w:val="id-ID"/>
        </w:rPr>
      </w:pPr>
      <w:r w:rsidRPr="006B6049">
        <w:rPr>
          <w:rFonts w:ascii="Times New Roman" w:hAnsi="Times New Roman" w:cs="Times New Roman"/>
          <w:i/>
          <w:iCs/>
          <w:noProof/>
          <w:sz w:val="24"/>
          <w:szCs w:val="24"/>
          <w:lang w:val="id-ID"/>
        </w:rPr>
        <w:t>Suara Masyarakat</w:t>
      </w:r>
      <w:r w:rsidRPr="006B6049">
        <w:rPr>
          <w:rFonts w:ascii="Times New Roman" w:hAnsi="Times New Roman" w:cs="Times New Roman"/>
          <w:noProof/>
          <w:sz w:val="24"/>
          <w:szCs w:val="24"/>
          <w:lang w:val="id-ID"/>
        </w:rPr>
        <w:t>, 12 September 1952, ’Sekolah Usaha Rakjat’</w:t>
      </w:r>
    </w:p>
    <w:p w14:paraId="4C3F780C" w14:textId="77777777" w:rsidR="000A783A" w:rsidRPr="006B6049" w:rsidRDefault="00692729">
      <w:pPr>
        <w:pStyle w:val="FootnoteText"/>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720" w:hanging="720"/>
        <w:rPr>
          <w:rFonts w:ascii="Times New Roman" w:hAnsi="Times New Roman" w:cs="Times New Roman"/>
          <w:noProof/>
          <w:sz w:val="24"/>
          <w:szCs w:val="24"/>
          <w:lang w:val="id-ID"/>
        </w:rPr>
      </w:pPr>
      <w:r w:rsidRPr="006B6049">
        <w:rPr>
          <w:rFonts w:ascii="Times New Roman" w:hAnsi="Times New Roman" w:cs="Times New Roman"/>
          <w:i/>
          <w:iCs/>
          <w:noProof/>
          <w:sz w:val="24"/>
          <w:szCs w:val="24"/>
          <w:lang w:val="id-ID"/>
        </w:rPr>
        <w:t>Suara Masyarakat</w:t>
      </w:r>
      <w:r w:rsidRPr="006B6049">
        <w:rPr>
          <w:rFonts w:ascii="Times New Roman" w:hAnsi="Times New Roman" w:cs="Times New Roman"/>
          <w:noProof/>
          <w:sz w:val="24"/>
          <w:szCs w:val="24"/>
          <w:lang w:val="id-ID"/>
        </w:rPr>
        <w:t>, 16 September 1952, ’Chitanan Umum’</w:t>
      </w:r>
    </w:p>
    <w:p w14:paraId="39ED30F0" w14:textId="77777777" w:rsidR="000A783A" w:rsidRPr="006B6049" w:rsidRDefault="00692729" w:rsidP="006B6049">
      <w:pPr>
        <w:pStyle w:val="FootnoteText"/>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720" w:hanging="720"/>
        <w:rPr>
          <w:rFonts w:ascii="Times New Roman" w:hAnsi="Times New Roman" w:cs="Times New Roman"/>
          <w:noProof/>
          <w:sz w:val="24"/>
          <w:szCs w:val="24"/>
          <w:lang w:val="id-ID"/>
        </w:rPr>
      </w:pPr>
      <w:r w:rsidRPr="006B6049">
        <w:rPr>
          <w:rFonts w:ascii="Times New Roman" w:hAnsi="Times New Roman" w:cs="Times New Roman"/>
          <w:i/>
          <w:iCs/>
          <w:noProof/>
          <w:sz w:val="24"/>
          <w:szCs w:val="24"/>
          <w:lang w:val="id-ID"/>
        </w:rPr>
        <w:t>Suara Masyarakat</w:t>
      </w:r>
      <w:r w:rsidR="001B1E62">
        <w:rPr>
          <w:rFonts w:ascii="Times New Roman" w:hAnsi="Times New Roman" w:cs="Times New Roman"/>
          <w:noProof/>
          <w:sz w:val="24"/>
          <w:szCs w:val="24"/>
          <w:lang w:val="id-ID"/>
        </w:rPr>
        <w:t>, 18 September 1952</w:t>
      </w:r>
      <w:r w:rsidRPr="006B6049">
        <w:rPr>
          <w:rFonts w:ascii="Times New Roman" w:hAnsi="Times New Roman" w:cs="Times New Roman"/>
          <w:noProof/>
          <w:sz w:val="24"/>
          <w:szCs w:val="24"/>
          <w:lang w:val="id-ID"/>
        </w:rPr>
        <w:t xml:space="preserve"> </w:t>
      </w:r>
      <w:r w:rsidR="001B1E62">
        <w:rPr>
          <w:rFonts w:ascii="Times New Roman" w:hAnsi="Times New Roman" w:cs="Times New Roman"/>
          <w:noProof/>
          <w:sz w:val="24"/>
          <w:szCs w:val="24"/>
        </w:rPr>
        <w:t>(berita tanpa judul)</w:t>
      </w:r>
      <w:r w:rsidR="001B1E62" w:rsidRPr="006B6049">
        <w:rPr>
          <w:rFonts w:ascii="Times New Roman" w:hAnsi="Times New Roman" w:cs="Times New Roman"/>
          <w:noProof/>
          <w:sz w:val="24"/>
          <w:szCs w:val="24"/>
          <w:highlight w:val="yellow"/>
          <w:lang w:val="id-ID"/>
        </w:rPr>
        <w:t xml:space="preserve"> </w:t>
      </w:r>
    </w:p>
    <w:p w14:paraId="5B7B3317" w14:textId="77777777" w:rsidR="000A783A" w:rsidRPr="006B6049" w:rsidRDefault="00692729">
      <w:pPr>
        <w:pStyle w:val="FootnoteText"/>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720" w:hanging="720"/>
        <w:rPr>
          <w:rFonts w:ascii="Times New Roman" w:hAnsi="Times New Roman" w:cs="Times New Roman"/>
          <w:noProof/>
          <w:sz w:val="24"/>
          <w:szCs w:val="24"/>
          <w:lang w:val="id-ID"/>
        </w:rPr>
      </w:pPr>
      <w:r w:rsidRPr="006B6049">
        <w:rPr>
          <w:rFonts w:ascii="Times New Roman" w:hAnsi="Times New Roman" w:cs="Times New Roman"/>
          <w:i/>
          <w:iCs/>
          <w:noProof/>
          <w:sz w:val="24"/>
          <w:szCs w:val="24"/>
          <w:lang w:val="id-ID"/>
        </w:rPr>
        <w:t>Suara Masyarakat</w:t>
      </w:r>
      <w:r w:rsidRPr="006B6049">
        <w:rPr>
          <w:rFonts w:ascii="Times New Roman" w:hAnsi="Times New Roman" w:cs="Times New Roman"/>
          <w:noProof/>
          <w:sz w:val="24"/>
          <w:szCs w:val="24"/>
          <w:lang w:val="id-ID"/>
        </w:rPr>
        <w:t>, 7 Oktober 1952, ’Persatuan Tani’</w:t>
      </w:r>
    </w:p>
    <w:p w14:paraId="2063D346" w14:textId="77777777" w:rsidR="000A783A" w:rsidRPr="006B6049" w:rsidRDefault="00692729">
      <w:pPr>
        <w:pStyle w:val="FootnoteText"/>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720" w:hanging="720"/>
        <w:rPr>
          <w:rFonts w:ascii="Times New Roman" w:hAnsi="Times New Roman" w:cs="Times New Roman"/>
          <w:noProof/>
          <w:sz w:val="24"/>
          <w:szCs w:val="24"/>
          <w:lang w:val="id-ID"/>
        </w:rPr>
      </w:pPr>
      <w:r w:rsidRPr="006B6049">
        <w:rPr>
          <w:rFonts w:ascii="Times New Roman" w:hAnsi="Times New Roman" w:cs="Times New Roman"/>
          <w:i/>
          <w:iCs/>
          <w:noProof/>
          <w:sz w:val="24"/>
          <w:szCs w:val="24"/>
          <w:lang w:val="id-ID"/>
        </w:rPr>
        <w:t>Suara Masyarakat</w:t>
      </w:r>
      <w:r w:rsidRPr="006B6049">
        <w:rPr>
          <w:rFonts w:ascii="Times New Roman" w:hAnsi="Times New Roman" w:cs="Times New Roman"/>
          <w:noProof/>
          <w:sz w:val="24"/>
          <w:szCs w:val="24"/>
          <w:lang w:val="id-ID"/>
        </w:rPr>
        <w:t>, 16 Oktober 1952, ’Aku Bertobat’</w:t>
      </w:r>
    </w:p>
    <w:p w14:paraId="30ACD6B5" w14:textId="77777777" w:rsidR="000A783A" w:rsidRPr="006B6049" w:rsidRDefault="00692729">
      <w:pPr>
        <w:pStyle w:val="FootnoteText"/>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720" w:hanging="720"/>
        <w:rPr>
          <w:rFonts w:ascii="Times New Roman" w:hAnsi="Times New Roman" w:cs="Times New Roman"/>
          <w:noProof/>
          <w:sz w:val="24"/>
          <w:szCs w:val="24"/>
          <w:lang w:val="id-ID"/>
        </w:rPr>
      </w:pPr>
      <w:r w:rsidRPr="006B6049">
        <w:rPr>
          <w:rFonts w:ascii="Times New Roman" w:hAnsi="Times New Roman" w:cs="Times New Roman"/>
          <w:i/>
          <w:iCs/>
          <w:noProof/>
          <w:sz w:val="24"/>
          <w:szCs w:val="24"/>
          <w:lang w:val="id-ID"/>
        </w:rPr>
        <w:t>Suara Masyarakat</w:t>
      </w:r>
      <w:r w:rsidRPr="006B6049">
        <w:rPr>
          <w:rFonts w:ascii="Times New Roman" w:hAnsi="Times New Roman" w:cs="Times New Roman"/>
          <w:noProof/>
          <w:sz w:val="24"/>
          <w:szCs w:val="24"/>
          <w:lang w:val="id-ID"/>
        </w:rPr>
        <w:t>, 17 Oktober 1952, Kumpulan Kematian dan Kontribusi’</w:t>
      </w:r>
    </w:p>
    <w:p w14:paraId="71B5B305" w14:textId="77777777" w:rsidR="000A783A" w:rsidRPr="006B6049" w:rsidRDefault="00692729">
      <w:pPr>
        <w:pStyle w:val="FootnoteText"/>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720" w:hanging="720"/>
        <w:rPr>
          <w:rFonts w:ascii="Times New Roman" w:hAnsi="Times New Roman" w:cs="Times New Roman"/>
          <w:noProof/>
          <w:sz w:val="24"/>
          <w:szCs w:val="24"/>
          <w:lang w:val="id-ID"/>
        </w:rPr>
      </w:pPr>
      <w:r w:rsidRPr="006B6049">
        <w:rPr>
          <w:rFonts w:ascii="Times New Roman" w:hAnsi="Times New Roman" w:cs="Times New Roman"/>
          <w:i/>
          <w:iCs/>
          <w:noProof/>
          <w:sz w:val="24"/>
          <w:szCs w:val="24"/>
          <w:lang w:val="id-ID"/>
        </w:rPr>
        <w:t>Suara Masyarakat</w:t>
      </w:r>
      <w:r w:rsidRPr="006B6049">
        <w:rPr>
          <w:rFonts w:ascii="Times New Roman" w:hAnsi="Times New Roman" w:cs="Times New Roman"/>
          <w:noProof/>
          <w:sz w:val="24"/>
          <w:szCs w:val="24"/>
          <w:lang w:val="id-ID"/>
        </w:rPr>
        <w:t>, 20 Oktober 1952, ’Mardi Gemi Tulung Agung’</w:t>
      </w:r>
    </w:p>
    <w:p w14:paraId="62A1BBC7" w14:textId="77777777" w:rsidR="000A783A" w:rsidRPr="006B6049" w:rsidRDefault="00692729">
      <w:pPr>
        <w:pStyle w:val="FootnoteText"/>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720" w:hanging="720"/>
        <w:rPr>
          <w:rFonts w:ascii="Times New Roman" w:hAnsi="Times New Roman" w:cs="Times New Roman"/>
          <w:noProof/>
          <w:sz w:val="24"/>
          <w:szCs w:val="24"/>
          <w:lang w:val="id-ID"/>
        </w:rPr>
      </w:pPr>
      <w:r w:rsidRPr="006B6049">
        <w:rPr>
          <w:rFonts w:ascii="Times New Roman" w:hAnsi="Times New Roman" w:cs="Times New Roman"/>
          <w:i/>
          <w:iCs/>
          <w:noProof/>
          <w:sz w:val="24"/>
          <w:szCs w:val="24"/>
          <w:lang w:val="id-ID"/>
        </w:rPr>
        <w:t>Suara Masyaarakat</w:t>
      </w:r>
      <w:r w:rsidRPr="006B6049">
        <w:rPr>
          <w:rFonts w:ascii="Times New Roman" w:hAnsi="Times New Roman" w:cs="Times New Roman"/>
          <w:noProof/>
          <w:sz w:val="24"/>
          <w:szCs w:val="24"/>
          <w:lang w:val="id-ID"/>
        </w:rPr>
        <w:t>, 21 Oktober 1952, ’Pengumuman’</w:t>
      </w:r>
    </w:p>
    <w:p w14:paraId="71ADAFF6" w14:textId="77777777" w:rsidR="000A783A" w:rsidRPr="006B6049" w:rsidRDefault="00692729">
      <w:pPr>
        <w:pStyle w:val="FootnoteText"/>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720" w:hanging="720"/>
        <w:rPr>
          <w:rFonts w:ascii="Times New Roman" w:hAnsi="Times New Roman" w:cs="Times New Roman"/>
          <w:noProof/>
          <w:sz w:val="24"/>
          <w:szCs w:val="24"/>
          <w:lang w:val="id-ID"/>
        </w:rPr>
      </w:pPr>
      <w:r w:rsidRPr="006B6049">
        <w:rPr>
          <w:rFonts w:ascii="Times New Roman" w:hAnsi="Times New Roman" w:cs="Times New Roman"/>
          <w:i/>
          <w:iCs/>
          <w:noProof/>
          <w:sz w:val="24"/>
          <w:szCs w:val="24"/>
          <w:lang w:val="id-ID"/>
        </w:rPr>
        <w:t>Suara Masyarakat</w:t>
      </w:r>
      <w:r w:rsidRPr="006B6049">
        <w:rPr>
          <w:rFonts w:ascii="Times New Roman" w:hAnsi="Times New Roman" w:cs="Times New Roman"/>
          <w:noProof/>
          <w:sz w:val="24"/>
          <w:szCs w:val="24"/>
          <w:lang w:val="id-ID"/>
        </w:rPr>
        <w:t>, 24 Oktober 1952, ’Desa Padike Bentuk Koperasi’</w:t>
      </w:r>
    </w:p>
    <w:p w14:paraId="2F445512" w14:textId="77777777" w:rsidR="000A783A" w:rsidRPr="006B6049" w:rsidRDefault="00692729">
      <w:pPr>
        <w:pStyle w:val="FootnoteText"/>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720" w:hanging="720"/>
        <w:rPr>
          <w:rFonts w:ascii="Times New Roman" w:hAnsi="Times New Roman" w:cs="Times New Roman"/>
          <w:noProof/>
          <w:sz w:val="24"/>
          <w:szCs w:val="24"/>
          <w:lang w:val="id-ID"/>
        </w:rPr>
      </w:pPr>
      <w:r w:rsidRPr="006B6049">
        <w:rPr>
          <w:rFonts w:ascii="Times New Roman" w:hAnsi="Times New Roman" w:cs="Times New Roman"/>
          <w:i/>
          <w:iCs/>
          <w:noProof/>
          <w:sz w:val="24"/>
          <w:szCs w:val="24"/>
          <w:lang w:val="id-ID"/>
        </w:rPr>
        <w:t>Suara Masyarakat</w:t>
      </w:r>
      <w:r w:rsidRPr="006B6049">
        <w:rPr>
          <w:rFonts w:ascii="Times New Roman" w:hAnsi="Times New Roman" w:cs="Times New Roman"/>
          <w:noProof/>
          <w:sz w:val="24"/>
          <w:szCs w:val="24"/>
          <w:lang w:val="id-ID"/>
        </w:rPr>
        <w:t>, 12 November 1952, ’Mendirikan Madrasah Guna Kemadjuan Ketjamatan dan Sedanya’</w:t>
      </w:r>
    </w:p>
    <w:p w14:paraId="6B80722C" w14:textId="77777777" w:rsidR="000A783A" w:rsidRPr="006B6049" w:rsidRDefault="00692729">
      <w:pPr>
        <w:pStyle w:val="FootnoteText"/>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720" w:hanging="720"/>
        <w:rPr>
          <w:rFonts w:ascii="Times New Roman" w:hAnsi="Times New Roman" w:cs="Times New Roman"/>
          <w:noProof/>
          <w:sz w:val="24"/>
          <w:szCs w:val="24"/>
          <w:lang w:val="id-ID"/>
        </w:rPr>
      </w:pPr>
      <w:r w:rsidRPr="006B6049">
        <w:rPr>
          <w:rFonts w:ascii="Times New Roman" w:hAnsi="Times New Roman" w:cs="Times New Roman"/>
          <w:i/>
          <w:iCs/>
          <w:noProof/>
          <w:sz w:val="24"/>
          <w:szCs w:val="24"/>
          <w:lang w:val="id-ID"/>
        </w:rPr>
        <w:t>Suara Masyarakat</w:t>
      </w:r>
      <w:r w:rsidRPr="006B6049">
        <w:rPr>
          <w:rFonts w:ascii="Times New Roman" w:hAnsi="Times New Roman" w:cs="Times New Roman"/>
          <w:noProof/>
          <w:sz w:val="24"/>
          <w:szCs w:val="24"/>
          <w:lang w:val="id-ID"/>
        </w:rPr>
        <w:t>, 18 Agustus 1952, ’Gotong Rojong Perbaikan Djalan’</w:t>
      </w:r>
    </w:p>
    <w:p w14:paraId="39A8EBA2" w14:textId="77777777" w:rsidR="000A783A" w:rsidRPr="006B6049" w:rsidRDefault="00692729">
      <w:pPr>
        <w:pStyle w:val="FootnoteText"/>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720" w:hanging="720"/>
        <w:rPr>
          <w:rFonts w:ascii="Times New Roman" w:hAnsi="Times New Roman" w:cs="Times New Roman"/>
          <w:noProof/>
          <w:sz w:val="24"/>
          <w:szCs w:val="24"/>
          <w:lang w:val="id-ID"/>
        </w:rPr>
      </w:pPr>
      <w:r w:rsidRPr="006B6049">
        <w:rPr>
          <w:rFonts w:ascii="Times New Roman" w:hAnsi="Times New Roman" w:cs="Times New Roman"/>
          <w:i/>
          <w:iCs/>
          <w:noProof/>
          <w:sz w:val="24"/>
          <w:szCs w:val="24"/>
          <w:lang w:val="id-ID"/>
        </w:rPr>
        <w:t>Suara Masyarakat</w:t>
      </w:r>
      <w:r w:rsidRPr="006B6049">
        <w:rPr>
          <w:rFonts w:ascii="Times New Roman" w:hAnsi="Times New Roman" w:cs="Times New Roman"/>
          <w:noProof/>
          <w:sz w:val="24"/>
          <w:szCs w:val="24"/>
          <w:lang w:val="id-ID"/>
        </w:rPr>
        <w:t>, 5 Oktober 1956, ’Sumbangan untuk Memadjukan Pendidikan dan Pengadjaran’</w:t>
      </w:r>
    </w:p>
    <w:p w14:paraId="20648430" w14:textId="77777777" w:rsidR="000A783A" w:rsidRPr="006B6049" w:rsidRDefault="00692729">
      <w:pPr>
        <w:pStyle w:val="FootnoteText"/>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720" w:hanging="720"/>
        <w:rPr>
          <w:rFonts w:ascii="Times New Roman" w:hAnsi="Times New Roman" w:cs="Times New Roman"/>
          <w:noProof/>
          <w:sz w:val="24"/>
          <w:szCs w:val="24"/>
          <w:lang w:val="id-ID"/>
        </w:rPr>
      </w:pPr>
      <w:r w:rsidRPr="006B6049">
        <w:rPr>
          <w:rFonts w:ascii="Times New Roman" w:hAnsi="Times New Roman" w:cs="Times New Roman"/>
          <w:i/>
          <w:iCs/>
          <w:noProof/>
          <w:sz w:val="24"/>
          <w:szCs w:val="24"/>
          <w:lang w:val="id-ID"/>
        </w:rPr>
        <w:t>Suara Masyarakat</w:t>
      </w:r>
      <w:r w:rsidRPr="006B6049">
        <w:rPr>
          <w:rFonts w:ascii="Times New Roman" w:hAnsi="Times New Roman" w:cs="Times New Roman"/>
          <w:noProof/>
          <w:sz w:val="24"/>
          <w:szCs w:val="24"/>
          <w:lang w:val="id-ID"/>
        </w:rPr>
        <w:t>, 10 November 1956, ’Chitnan Anak2 Jatim Piatu’</w:t>
      </w:r>
    </w:p>
    <w:p w14:paraId="4B2FF336" w14:textId="77777777" w:rsidR="000A783A" w:rsidRPr="006B6049" w:rsidRDefault="00692729">
      <w:pPr>
        <w:pStyle w:val="FootnoteText"/>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720" w:hanging="720"/>
        <w:rPr>
          <w:rFonts w:ascii="Times New Roman" w:hAnsi="Times New Roman" w:cs="Times New Roman"/>
          <w:noProof/>
          <w:sz w:val="24"/>
          <w:szCs w:val="24"/>
          <w:lang w:val="id-ID"/>
        </w:rPr>
      </w:pPr>
      <w:r w:rsidRPr="006B6049">
        <w:rPr>
          <w:rFonts w:ascii="Times New Roman" w:hAnsi="Times New Roman" w:cs="Times New Roman"/>
          <w:i/>
          <w:iCs/>
          <w:noProof/>
          <w:sz w:val="24"/>
          <w:szCs w:val="24"/>
          <w:lang w:val="id-ID"/>
        </w:rPr>
        <w:t>Suara Masyarakat</w:t>
      </w:r>
      <w:r w:rsidRPr="006B6049">
        <w:rPr>
          <w:rFonts w:ascii="Times New Roman" w:hAnsi="Times New Roman" w:cs="Times New Roman"/>
          <w:noProof/>
          <w:sz w:val="24"/>
          <w:szCs w:val="24"/>
          <w:lang w:val="id-ID"/>
        </w:rPr>
        <w:t>, 21 Desember 1956, ’Pertundjukan Hari Natal Digedung Pemuda’</w:t>
      </w:r>
    </w:p>
    <w:p w14:paraId="09924D4A" w14:textId="77777777" w:rsidR="000A783A" w:rsidRPr="006B6049" w:rsidRDefault="00692729">
      <w:pPr>
        <w:pStyle w:val="FootnoteText"/>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720" w:hanging="720"/>
        <w:rPr>
          <w:rFonts w:ascii="Times New Roman" w:hAnsi="Times New Roman" w:cs="Times New Roman"/>
          <w:noProof/>
          <w:sz w:val="24"/>
          <w:szCs w:val="24"/>
          <w:lang w:val="id-ID"/>
        </w:rPr>
      </w:pPr>
      <w:r w:rsidRPr="006B6049">
        <w:rPr>
          <w:rFonts w:ascii="Times New Roman" w:hAnsi="Times New Roman" w:cs="Times New Roman"/>
          <w:i/>
          <w:iCs/>
          <w:noProof/>
          <w:sz w:val="24"/>
          <w:szCs w:val="24"/>
          <w:lang w:val="id-ID"/>
        </w:rPr>
        <w:t>Suara Masyarakat</w:t>
      </w:r>
      <w:r w:rsidRPr="006B6049">
        <w:rPr>
          <w:rFonts w:ascii="Times New Roman" w:hAnsi="Times New Roman" w:cs="Times New Roman"/>
          <w:noProof/>
          <w:sz w:val="24"/>
          <w:szCs w:val="24"/>
          <w:lang w:val="id-ID"/>
        </w:rPr>
        <w:t>, 10 Januari 1957, ’Pertundjukan Seni Tari Bali Hanja Mendapat Rp 3730’</w:t>
      </w:r>
    </w:p>
    <w:p w14:paraId="4CABCE39" w14:textId="77777777" w:rsidR="000A783A" w:rsidRPr="00204659" w:rsidRDefault="000A783A">
      <w:pPr>
        <w:pStyle w:val="Default"/>
        <w:framePr w:wrap="auto"/>
        <w:spacing w:before="100" w:after="100" w:line="360" w:lineRule="auto"/>
        <w:ind w:right="333"/>
        <w:jc w:val="both"/>
        <w:rPr>
          <w:rFonts w:ascii="Times New Roman" w:eastAsia="Times New Roman" w:hAnsi="Times New Roman" w:cs="Times New Roman"/>
          <w:noProof/>
          <w:color w:val="797979"/>
          <w:sz w:val="24"/>
          <w:szCs w:val="24"/>
          <w:lang w:val="id-ID"/>
        </w:rPr>
      </w:pPr>
    </w:p>
    <w:p w14:paraId="76133F57" w14:textId="77777777" w:rsidR="000A783A" w:rsidRPr="00AD2143" w:rsidRDefault="00AD2143" w:rsidP="00AD2143">
      <w:pPr>
        <w:pStyle w:val="Default"/>
        <w:framePr w:wrap="auto"/>
        <w:spacing w:before="240" w:after="240"/>
        <w:ind w:right="333"/>
        <w:jc w:val="right"/>
        <w:rPr>
          <w:rFonts w:ascii="Times New Roman" w:eastAsia="Times New Roman" w:hAnsi="Times New Roman" w:cs="Times New Roman"/>
          <w:noProof/>
          <w:sz w:val="16"/>
          <w:szCs w:val="16"/>
        </w:rPr>
      </w:pPr>
      <w:r w:rsidRPr="00AD2143">
        <w:rPr>
          <w:rFonts w:ascii="Times New Roman" w:eastAsia="Times New Roman" w:hAnsi="Times New Roman" w:cs="Times New Roman"/>
          <w:noProof/>
          <w:sz w:val="16"/>
          <w:szCs w:val="16"/>
        </w:rPr>
        <w:t>**A16.11.2017R**</w:t>
      </w:r>
    </w:p>
    <w:p w14:paraId="5B71D641" w14:textId="77777777" w:rsidR="000A783A" w:rsidRPr="00204659" w:rsidRDefault="000A783A">
      <w:pPr>
        <w:pStyle w:val="Default"/>
        <w:framePr w:wrap="auto"/>
        <w:ind w:right="333"/>
        <w:rPr>
          <w:rFonts w:ascii="Times New Roman" w:eastAsia="Times New Roman" w:hAnsi="Times New Roman" w:cs="Times New Roman"/>
          <w:noProof/>
          <w:sz w:val="20"/>
          <w:szCs w:val="20"/>
          <w:lang w:val="id-ID"/>
        </w:rPr>
      </w:pPr>
    </w:p>
    <w:p w14:paraId="393559F3" w14:textId="77777777" w:rsidR="000A783A" w:rsidRPr="00204659" w:rsidRDefault="000A783A">
      <w:pPr>
        <w:pStyle w:val="Default"/>
        <w:framePr w:wrap="auto"/>
        <w:ind w:right="333"/>
        <w:rPr>
          <w:rFonts w:ascii="Times New Roman" w:eastAsia="Times New Roman" w:hAnsi="Times New Roman" w:cs="Times New Roman"/>
          <w:noProof/>
          <w:sz w:val="20"/>
          <w:szCs w:val="20"/>
          <w:lang w:val="id-ID"/>
        </w:rPr>
      </w:pPr>
    </w:p>
    <w:p w14:paraId="4EC88D0D" w14:textId="77777777" w:rsidR="000A783A" w:rsidRPr="00204659" w:rsidRDefault="000A783A">
      <w:pPr>
        <w:pStyle w:val="Body"/>
        <w:framePr w:wrap="auto"/>
        <w:rPr>
          <w:noProof/>
          <w:lang w:val="id-ID"/>
        </w:rPr>
      </w:pPr>
    </w:p>
    <w:p w14:paraId="7ED81A63" w14:textId="77777777" w:rsidR="000A783A" w:rsidRPr="00204659" w:rsidRDefault="000A783A">
      <w:pPr>
        <w:pStyle w:val="Body"/>
        <w:framePr w:wrap="auto"/>
        <w:rPr>
          <w:noProof/>
          <w:lang w:val="id-ID"/>
        </w:rPr>
      </w:pPr>
    </w:p>
    <w:sectPr w:rsidR="000A783A" w:rsidRPr="00204659">
      <w:headerReference w:type="default" r:id="rId15"/>
      <w:footerReference w:type="default" r:id="rId16"/>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AF15E6" w14:textId="77777777" w:rsidR="00016F58" w:rsidRDefault="00016F58">
      <w:pPr>
        <w:framePr w:wrap="around"/>
      </w:pPr>
      <w:r>
        <w:separator/>
      </w:r>
    </w:p>
  </w:endnote>
  <w:endnote w:type="continuationSeparator" w:id="0">
    <w:p w14:paraId="5913BE5D" w14:textId="77777777" w:rsidR="00016F58" w:rsidRDefault="00016F58">
      <w:pPr>
        <w:framePr w:wrap="aroun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A6335" w14:textId="77777777" w:rsidR="000A783A" w:rsidRDefault="000A783A">
    <w:pPr>
      <w:framePr w:wrap="around"/>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5B91ED" w14:textId="77777777" w:rsidR="00016F58" w:rsidRDefault="00016F58">
      <w:pPr>
        <w:framePr w:wrap="around"/>
      </w:pPr>
      <w:r>
        <w:separator/>
      </w:r>
    </w:p>
  </w:footnote>
  <w:footnote w:type="continuationSeparator" w:id="0">
    <w:p w14:paraId="2EEFFCF7" w14:textId="77777777" w:rsidR="00016F58" w:rsidRDefault="00016F58">
      <w:pPr>
        <w:framePr w:wrap="around"/>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2A6EE" w14:textId="77777777" w:rsidR="000A783A" w:rsidRDefault="00692729">
    <w:pPr>
      <w:pStyle w:val="HeaderFooter"/>
      <w:framePr w:wrap="auto"/>
      <w:tabs>
        <w:tab w:val="clear" w:pos="9020"/>
        <w:tab w:val="center" w:pos="4680"/>
        <w:tab w:val="right" w:pos="9360"/>
      </w:tabs>
    </w:pPr>
    <w:r>
      <w:rPr>
        <w:sz w:val="20"/>
        <w:szCs w:val="20"/>
      </w:rPr>
      <w:tab/>
    </w:r>
    <w:r>
      <w:rPr>
        <w:sz w:val="20"/>
        <w:szCs w:val="20"/>
      </w:rPr>
      <w:tab/>
      <w:t xml:space="preserve">Page </w:t>
    </w:r>
    <w:r>
      <w:rPr>
        <w:sz w:val="20"/>
        <w:szCs w:val="20"/>
      </w:rPr>
      <w:fldChar w:fldCharType="begin"/>
    </w:r>
    <w:r>
      <w:rPr>
        <w:sz w:val="20"/>
        <w:szCs w:val="20"/>
      </w:rPr>
      <w:instrText xml:space="preserve"> PAGE </w:instrText>
    </w:r>
    <w:r>
      <w:rPr>
        <w:sz w:val="20"/>
        <w:szCs w:val="20"/>
      </w:rPr>
      <w:fldChar w:fldCharType="separate"/>
    </w:r>
    <w:r w:rsidR="002B1B54">
      <w:rPr>
        <w:noProof/>
        <w:sz w:val="20"/>
        <w:szCs w:val="20"/>
      </w:rPr>
      <w:t>25</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sidR="002B1B54">
      <w:rPr>
        <w:noProof/>
        <w:sz w:val="20"/>
        <w:szCs w:val="20"/>
      </w:rPr>
      <w:t>39</w:t>
    </w:r>
    <w:r>
      <w:rPr>
        <w:sz w:val="20"/>
        <w:szCs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9"/>
  <w:proofState w:spelling="clean" w:grammar="clean"/>
  <w:defaultTabStop w:val="720"/>
  <w:characterSpacingControl w:val="doNotCompress"/>
  <w:noLineBreaksAfter w:lang="zh-CN" w:val="‘“(〔[{〈《「『【⦅〘〖«〝︵︷︹︻︽︿﹁﹃﹇﹙﹛﹝｢"/>
  <w:noLineBreaksBefore w:lang="zh-CN" w:val="’”)〕]}〉"/>
  <w:footnotePr>
    <w:footnote w:id="-1"/>
    <w:footnote w:id="0"/>
  </w:footnotePr>
  <w:endnotePr>
    <w:endnote w:id="-1"/>
    <w:endnote w:id="0"/>
  </w:endnotePr>
  <w:compat>
    <w:useFELayout/>
    <w:compatSetting w:name="compatibilityMode" w:uri="http://schemas.microsoft.com/office/word" w:val="14"/>
  </w:compat>
  <w:rsids>
    <w:rsidRoot w:val="000A783A"/>
    <w:rsid w:val="00016F58"/>
    <w:rsid w:val="000A783A"/>
    <w:rsid w:val="001A5995"/>
    <w:rsid w:val="001B1E62"/>
    <w:rsid w:val="00204659"/>
    <w:rsid w:val="00273281"/>
    <w:rsid w:val="002B1B54"/>
    <w:rsid w:val="002F5625"/>
    <w:rsid w:val="00383E13"/>
    <w:rsid w:val="003E4C5A"/>
    <w:rsid w:val="003F4736"/>
    <w:rsid w:val="00414005"/>
    <w:rsid w:val="004259B4"/>
    <w:rsid w:val="00441BA1"/>
    <w:rsid w:val="00476FFB"/>
    <w:rsid w:val="00497BEB"/>
    <w:rsid w:val="0055020D"/>
    <w:rsid w:val="00575546"/>
    <w:rsid w:val="00587693"/>
    <w:rsid w:val="0064040A"/>
    <w:rsid w:val="00685353"/>
    <w:rsid w:val="00692729"/>
    <w:rsid w:val="006B6049"/>
    <w:rsid w:val="00751E00"/>
    <w:rsid w:val="007E111E"/>
    <w:rsid w:val="00827B6A"/>
    <w:rsid w:val="00850C14"/>
    <w:rsid w:val="00892413"/>
    <w:rsid w:val="00920B4A"/>
    <w:rsid w:val="009873F5"/>
    <w:rsid w:val="009F3AC3"/>
    <w:rsid w:val="00A82C1F"/>
    <w:rsid w:val="00AD2143"/>
    <w:rsid w:val="00B0492A"/>
    <w:rsid w:val="00B52A7F"/>
    <w:rsid w:val="00BD7BA7"/>
    <w:rsid w:val="00DB1979"/>
    <w:rsid w:val="00DD7359"/>
    <w:rsid w:val="00DF45AC"/>
    <w:rsid w:val="00E7159A"/>
    <w:rsid w:val="00ED2145"/>
    <w:rsid w:val="00EF6E94"/>
    <w:rsid w:val="00F33618"/>
    <w:rsid w:val="00F43A6F"/>
    <w:rsid w:val="00F55F70"/>
    <w:rsid w:val="00F57DA8"/>
    <w:rsid w:val="00FE3351"/>
    <w:rsid w:val="042E2C58"/>
    <w:rsid w:val="0C255962"/>
    <w:rsid w:val="0C7E6840"/>
    <w:rsid w:val="14F47AE7"/>
    <w:rsid w:val="24965FCC"/>
    <w:rsid w:val="26F94391"/>
    <w:rsid w:val="37CA6480"/>
    <w:rsid w:val="3BF14C2A"/>
    <w:rsid w:val="3E711CEF"/>
    <w:rsid w:val="45F450FA"/>
    <w:rsid w:val="471B0147"/>
    <w:rsid w:val="4E0E2A91"/>
    <w:rsid w:val="59C06FDC"/>
    <w:rsid w:val="5B65124B"/>
    <w:rsid w:val="612A67CD"/>
    <w:rsid w:val="620259D2"/>
    <w:rsid w:val="7EB13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2A2CAD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lang w:val="en-US" w:eastAsia="ja-JP" w:bidi="ar-SA"/>
      </w:rPr>
    </w:rPrDefault>
    <w:pPrDefault>
      <w:pPr>
        <w:spacing w:after="200" w:line="276" w:lineRule="auto"/>
      </w:pPr>
    </w:pPrDefault>
  </w:docDefaults>
  <w:latentStyles w:defLockedState="0" w:defUIPriority="0" w:defSemiHidden="0" w:defUnhideWhenUsed="0" w:defQFormat="0" w:count="38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framePr w:wrap="around" w:hAnchor="text"/>
      <w:spacing w:after="0" w:line="240" w:lineRule="auto"/>
    </w:pPr>
    <w:rPr>
      <w:rFonts w:ascii="Calibri" w:eastAsia="Calibri" w:hAnsi="Calibri" w:cs="Calibri"/>
      <w:noProof/>
      <w:color w:val="000000"/>
      <w:u w:color="00000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pPr>
      <w:framePr w:wrap="around" w:hAnchor="text"/>
      <w:spacing w:after="0" w:line="240" w:lineRule="auto"/>
    </w:pPr>
    <w:rPr>
      <w:rFonts w:ascii="Calibri" w:eastAsia="Calibri" w:hAnsi="Calibri" w:cs="Calibri"/>
      <w:color w:val="000000"/>
      <w:sz w:val="18"/>
      <w:szCs w:val="18"/>
      <w:u w:color="000000"/>
    </w:rPr>
  </w:style>
  <w:style w:type="character" w:styleId="Hyperlink">
    <w:name w:val="Hyperlink"/>
    <w:rPr>
      <w:u w:val="single"/>
    </w:rPr>
  </w:style>
  <w:style w:type="table" w:customStyle="1" w:styleId="TableNormal1">
    <w:name w:val="Table Normal1"/>
    <w:tblPr>
      <w:tblCellMar>
        <w:top w:w="0" w:type="dxa"/>
        <w:left w:w="0" w:type="dxa"/>
        <w:bottom w:w="0" w:type="dxa"/>
        <w:right w:w="0" w:type="dxa"/>
      </w:tblCellMar>
    </w:tblPr>
  </w:style>
  <w:style w:type="paragraph" w:customStyle="1" w:styleId="HeaderFooter">
    <w:name w:val="Header &amp; Footer"/>
    <w:pPr>
      <w:framePr w:wrap="around" w:hAnchor="text"/>
      <w:tabs>
        <w:tab w:val="right" w:pos="9020"/>
      </w:tabs>
      <w:spacing w:after="0" w:line="240" w:lineRule="auto"/>
    </w:pPr>
    <w:rPr>
      <w:rFonts w:ascii="Helvetica" w:hAnsi="Helvetica" w:cs="Arial Unicode MS"/>
      <w:color w:val="000000"/>
      <w:sz w:val="24"/>
      <w:szCs w:val="24"/>
    </w:rPr>
  </w:style>
  <w:style w:type="paragraph" w:customStyle="1" w:styleId="Default">
    <w:name w:val="Default"/>
    <w:qFormat/>
    <w:pPr>
      <w:framePr w:wrap="around" w:hAnchor="text"/>
      <w:spacing w:after="0" w:line="240" w:lineRule="auto"/>
    </w:pPr>
    <w:rPr>
      <w:rFonts w:ascii="Helvetica" w:hAnsi="Helvetica" w:cs="Arial Unicode MS"/>
      <w:color w:val="000000"/>
      <w:sz w:val="22"/>
      <w:szCs w:val="22"/>
    </w:rPr>
  </w:style>
  <w:style w:type="character" w:customStyle="1" w:styleId="Hyperlink0">
    <w:name w:val="Hyperlink.0"/>
    <w:basedOn w:val="Hyperlink"/>
    <w:rPr>
      <w:u w:val="single"/>
    </w:rPr>
  </w:style>
  <w:style w:type="paragraph" w:customStyle="1" w:styleId="Footnote">
    <w:name w:val="Footnote"/>
    <w:pPr>
      <w:framePr w:wrap="around" w:hAnchor="text"/>
      <w:spacing w:after="0" w:line="240" w:lineRule="auto"/>
    </w:pPr>
    <w:rPr>
      <w:rFonts w:ascii="Helvetica" w:hAnsi="Helvetica" w:cs="Arial Unicode MS"/>
      <w:color w:val="000000"/>
      <w:sz w:val="22"/>
      <w:szCs w:val="22"/>
    </w:rPr>
  </w:style>
  <w:style w:type="character" w:customStyle="1" w:styleId="Hyperlink1">
    <w:name w:val="Hyperlink.1"/>
    <w:basedOn w:val="Hyperlink0"/>
    <w:rPr>
      <w:rFonts w:ascii="Times New Roman" w:eastAsia="Times New Roman" w:hAnsi="Times New Roman" w:cs="Times New Roman"/>
      <w:color w:val="0563C1"/>
      <w:sz w:val="24"/>
      <w:szCs w:val="24"/>
      <w:u w:val="single" w:color="0563C1"/>
    </w:rPr>
  </w:style>
  <w:style w:type="paragraph" w:customStyle="1" w:styleId="Body">
    <w:name w:val="Body"/>
    <w:pPr>
      <w:framePr w:wrap="around" w:hAnchor="text"/>
      <w:spacing w:after="0" w:line="240" w:lineRule="auto"/>
    </w:pPr>
    <w:rPr>
      <w:rFonts w:ascii="Helvetica" w:eastAsia="Helvetica" w:hAnsi="Helvetica" w:cs="Helvetic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image" Target="media/image5.jpeg"/><Relationship Id="rId14" Type="http://schemas.openxmlformats.org/officeDocument/2006/relationships/hyperlink" Target="https://www.thresholdglobalworks.com/about/social-resilience/"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pple.com" TargetMode="External"/><Relationship Id="rId9" Type="http://schemas.openxmlformats.org/officeDocument/2006/relationships/image" Target="media/image1.jpeg"/><Relationship Id="rId10" Type="http://schemas.openxmlformats.org/officeDocument/2006/relationships/image" Target="media/image2.jpeg"/></Relationships>
</file>

<file path=word/theme/_rels/theme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style>
        <a:lnRef idx="0">
          <a:srgbClr val="FFFFFF"/>
        </a:lnRef>
        <a:fillRef idx="0">
          <a:srgbClr val="FFFFFF"/>
        </a:fillRef>
        <a:effectRef idx="0">
          <a:srgbClr val="FFFFFF"/>
        </a:effectRef>
        <a:fontRef idx="none"/>
      </a:style>
    </a:spDef>
    <a:lnDef>
      <a:spPr>
        <a:noFill/>
        <a:ln w="635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E3F608-C0E0-A04F-8622-4FDF9F4C0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39</Pages>
  <Words>10758</Words>
  <Characters>61321</Characters>
  <Application>Microsoft Macintosh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Microsoft Office User</cp:lastModifiedBy>
  <cp:revision>35</cp:revision>
  <cp:lastPrinted>2017-11-16T06:37:00Z</cp:lastPrinted>
  <dcterms:created xsi:type="dcterms:W3CDTF">2017-11-15T01:59:00Z</dcterms:created>
  <dcterms:modified xsi:type="dcterms:W3CDTF">2017-12-13T11:26:00Z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1033-10.2.0.5978</vt:lpwstr>
  </property>
</Properties>
</file>