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C3A77" w14:textId="2A812E03" w:rsidR="00BA0595" w:rsidRPr="000E1A2C" w:rsidRDefault="00BA0595" w:rsidP="00BA0595">
      <w:pPr>
        <w:jc w:val="center"/>
      </w:pPr>
      <w:bookmarkStart w:id="0" w:name="_Hlk15833767"/>
      <w:bookmarkStart w:id="1" w:name="_GoBack"/>
      <w:r w:rsidRPr="000E1A2C">
        <w:rPr>
          <w:b/>
        </w:rPr>
        <w:t>HUBUNGAN ANTARA PREEKLAMSIA BERAT AWITAN DINI DENGAN PERTUMBUHAN JANIN TERHAMBAT</w:t>
      </w:r>
    </w:p>
    <w:p w14:paraId="760BD632" w14:textId="0B638AFE" w:rsidR="00BA0595" w:rsidRPr="000E1A2C" w:rsidRDefault="00BA0595" w:rsidP="00BA0595">
      <w:pPr>
        <w:jc w:val="center"/>
        <w:rPr>
          <w:b/>
        </w:rPr>
      </w:pPr>
      <w:r w:rsidRPr="000E1A2C">
        <w:rPr>
          <w:b/>
        </w:rPr>
        <w:t>PADA PASIEN PREEKLAMSIA BERAT</w:t>
      </w:r>
    </w:p>
    <w:p w14:paraId="3F253CD1" w14:textId="77777777" w:rsidR="00BA0595" w:rsidRPr="000E1A2C" w:rsidRDefault="00BA0595" w:rsidP="00BA0595">
      <w:pPr>
        <w:pBdr>
          <w:top w:val="nil"/>
          <w:left w:val="nil"/>
          <w:bottom w:val="nil"/>
          <w:right w:val="nil"/>
          <w:between w:val="nil"/>
        </w:pBdr>
        <w:ind w:left="2127" w:hanging="2127"/>
        <w:jc w:val="center"/>
        <w:rPr>
          <w:b/>
          <w:color w:val="000000"/>
        </w:rPr>
      </w:pPr>
      <w:r w:rsidRPr="000E1A2C">
        <w:rPr>
          <w:b/>
        </w:rPr>
        <w:t>DI RSUP DR. SARDJITO YOGYAKARTA</w:t>
      </w:r>
      <w:r w:rsidRPr="000E1A2C">
        <w:rPr>
          <w:b/>
          <w:color w:val="000000"/>
        </w:rPr>
        <w:t xml:space="preserve"> </w:t>
      </w:r>
    </w:p>
    <w:bookmarkEnd w:id="1"/>
    <w:p w14:paraId="129AF31F" w14:textId="303117BA" w:rsidR="00BA0595" w:rsidRPr="000E1A2C" w:rsidRDefault="00BA0595" w:rsidP="00BA0595">
      <w:pPr>
        <w:pBdr>
          <w:top w:val="nil"/>
          <w:left w:val="nil"/>
          <w:bottom w:val="nil"/>
          <w:right w:val="nil"/>
          <w:between w:val="nil"/>
        </w:pBdr>
        <w:ind w:left="2127" w:hanging="2127"/>
        <w:jc w:val="center"/>
        <w:rPr>
          <w:b/>
          <w:color w:val="000000"/>
        </w:rPr>
      </w:pPr>
    </w:p>
    <w:p w14:paraId="5D6DB3E4" w14:textId="147EF884" w:rsidR="00BA0595" w:rsidRPr="000E1A2C" w:rsidRDefault="00BA0595" w:rsidP="00BA0595">
      <w:pPr>
        <w:pBdr>
          <w:top w:val="nil"/>
          <w:left w:val="nil"/>
          <w:bottom w:val="nil"/>
          <w:right w:val="nil"/>
          <w:between w:val="nil"/>
        </w:pBdr>
        <w:ind w:left="2127" w:hanging="2127"/>
        <w:jc w:val="center"/>
        <w:rPr>
          <w:b/>
          <w:color w:val="000000"/>
        </w:rPr>
      </w:pPr>
      <w:r w:rsidRPr="000E1A2C">
        <w:rPr>
          <w:b/>
          <w:color w:val="000000"/>
        </w:rPr>
        <w:t>Miftakhul Muslichah</w:t>
      </w:r>
    </w:p>
    <w:p w14:paraId="549B248B" w14:textId="385A1DEE" w:rsidR="00BA0595" w:rsidRPr="000E1A2C" w:rsidRDefault="00BA0595" w:rsidP="00BA0595">
      <w:pPr>
        <w:pBdr>
          <w:top w:val="nil"/>
          <w:left w:val="nil"/>
          <w:bottom w:val="nil"/>
          <w:right w:val="nil"/>
          <w:between w:val="nil"/>
        </w:pBdr>
        <w:ind w:left="2127" w:hanging="2127"/>
        <w:jc w:val="center"/>
        <w:rPr>
          <w:b/>
          <w:color w:val="000000"/>
        </w:rPr>
      </w:pPr>
    </w:p>
    <w:p w14:paraId="5ED5C5DB" w14:textId="003B6DDA" w:rsidR="00BA0595" w:rsidRPr="000E1A2C" w:rsidRDefault="00BA0595" w:rsidP="00BA0595">
      <w:pPr>
        <w:pBdr>
          <w:top w:val="nil"/>
          <w:left w:val="nil"/>
          <w:bottom w:val="nil"/>
          <w:right w:val="nil"/>
          <w:between w:val="nil"/>
        </w:pBdr>
        <w:ind w:left="2127" w:hanging="2127"/>
        <w:jc w:val="center"/>
        <w:rPr>
          <w:b/>
          <w:color w:val="000000"/>
        </w:rPr>
      </w:pPr>
      <w:r w:rsidRPr="000E1A2C">
        <w:rPr>
          <w:b/>
          <w:color w:val="000000"/>
        </w:rPr>
        <w:t>Departemen Obstetri dan Ginekologi</w:t>
      </w:r>
    </w:p>
    <w:p w14:paraId="4A1448D6" w14:textId="5F9DA2C9" w:rsidR="00BA0595" w:rsidRPr="000E1A2C" w:rsidRDefault="00BA0595" w:rsidP="00BA0595">
      <w:pPr>
        <w:pBdr>
          <w:top w:val="nil"/>
          <w:left w:val="nil"/>
          <w:bottom w:val="nil"/>
          <w:right w:val="nil"/>
          <w:between w:val="nil"/>
        </w:pBdr>
        <w:ind w:left="2127" w:hanging="2127"/>
        <w:jc w:val="center"/>
        <w:rPr>
          <w:b/>
          <w:color w:val="000000"/>
        </w:rPr>
      </w:pPr>
      <w:r w:rsidRPr="000E1A2C">
        <w:rPr>
          <w:b/>
          <w:color w:val="000000"/>
        </w:rPr>
        <w:t>Fakultas Kedokteran, Kesehatan Masyarakat dan Keperawatan</w:t>
      </w:r>
    </w:p>
    <w:p w14:paraId="073B1143" w14:textId="6B2E3925" w:rsidR="00BA0595" w:rsidRPr="000E1A2C" w:rsidRDefault="00BA0595" w:rsidP="00BA0595">
      <w:pPr>
        <w:pBdr>
          <w:top w:val="nil"/>
          <w:left w:val="nil"/>
          <w:bottom w:val="nil"/>
          <w:right w:val="nil"/>
          <w:between w:val="nil"/>
        </w:pBdr>
        <w:ind w:left="2127" w:hanging="2127"/>
        <w:jc w:val="center"/>
        <w:rPr>
          <w:b/>
          <w:color w:val="000000"/>
        </w:rPr>
      </w:pPr>
      <w:r w:rsidRPr="000E1A2C">
        <w:rPr>
          <w:b/>
          <w:color w:val="000000"/>
        </w:rPr>
        <w:t>Universitas Gadjah Mada</w:t>
      </w:r>
    </w:p>
    <w:p w14:paraId="0011F0D0" w14:textId="32640514" w:rsidR="00BA0595" w:rsidRPr="000E1A2C" w:rsidRDefault="00BA0595" w:rsidP="00BA0595">
      <w:pPr>
        <w:pBdr>
          <w:top w:val="nil"/>
          <w:left w:val="nil"/>
          <w:bottom w:val="nil"/>
          <w:right w:val="nil"/>
          <w:between w:val="nil"/>
        </w:pBdr>
        <w:ind w:left="2127" w:hanging="2127"/>
        <w:jc w:val="center"/>
        <w:rPr>
          <w:b/>
          <w:color w:val="000000"/>
        </w:rPr>
      </w:pPr>
      <w:r w:rsidRPr="000E1A2C">
        <w:rPr>
          <w:b/>
          <w:color w:val="000000"/>
        </w:rPr>
        <w:t>RSUP Dr. Sardjito Yogyakarta</w:t>
      </w:r>
    </w:p>
    <w:p w14:paraId="4B501B40" w14:textId="4223A084" w:rsidR="00BA0595" w:rsidRPr="00E56351" w:rsidRDefault="00BA0595" w:rsidP="00BA0595">
      <w:pPr>
        <w:pBdr>
          <w:top w:val="nil"/>
          <w:left w:val="nil"/>
          <w:bottom w:val="nil"/>
          <w:right w:val="nil"/>
          <w:between w:val="nil"/>
        </w:pBdr>
        <w:ind w:left="2127" w:hanging="2127"/>
        <w:jc w:val="center"/>
        <w:rPr>
          <w:b/>
          <w:color w:val="000000"/>
        </w:rPr>
      </w:pPr>
      <w:r w:rsidRPr="004C727B">
        <w:rPr>
          <w:b/>
          <w:noProof/>
          <w:color w:val="000000" w:themeColor="text1"/>
          <w:lang w:val="id-ID" w:eastAsia="id-ID"/>
        </w:rPr>
        <mc:AlternateContent>
          <mc:Choice Requires="wps">
            <w:drawing>
              <wp:anchor distT="0" distB="0" distL="114300" distR="114300" simplePos="0" relativeHeight="251671552" behindDoc="0" locked="0" layoutInCell="1" allowOverlap="1" wp14:anchorId="6F9E168E" wp14:editId="6B0D94ED">
                <wp:simplePos x="0" y="0"/>
                <wp:positionH relativeFrom="column">
                  <wp:posOffset>-62936</wp:posOffset>
                </wp:positionH>
                <wp:positionV relativeFrom="paragraph">
                  <wp:posOffset>78739</wp:posOffset>
                </wp:positionV>
                <wp:extent cx="5189291" cy="8043"/>
                <wp:effectExtent l="0" t="0" r="43180" b="43180"/>
                <wp:wrapNone/>
                <wp:docPr id="1" name="Straight Connector 1"/>
                <wp:cNvGraphicFramePr/>
                <a:graphic xmlns:a="http://schemas.openxmlformats.org/drawingml/2006/main">
                  <a:graphicData uri="http://schemas.microsoft.com/office/word/2010/wordprocessingShape">
                    <wps:wsp>
                      <wps:cNvCnPr/>
                      <wps:spPr>
                        <a:xfrm flipV="1">
                          <a:off x="0" y="0"/>
                          <a:ext cx="5189291" cy="80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78668878"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2pt" to="403.6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" strokecolor="black [3040]"/>
            </w:pict>
          </mc:Fallback>
        </mc:AlternateContent>
      </w:r>
    </w:p>
    <w:p w14:paraId="712E88C2" w14:textId="77777777" w:rsidR="00BA0595" w:rsidRDefault="00BA0595" w:rsidP="00BA0595">
      <w:pPr>
        <w:pStyle w:val="Heading1"/>
        <w:spacing w:line="240" w:lineRule="auto"/>
        <w:sectPr w:rsidR="00BA0595" w:rsidSect="00E03BA6">
          <w:headerReference w:type="even" r:id="rId9"/>
          <w:headerReference w:type="default" r:id="rId10"/>
          <w:footerReference w:type="even" r:id="rId11"/>
          <w:footerReference w:type="default" r:id="rId12"/>
          <w:headerReference w:type="first" r:id="rId13"/>
          <w:footerReference w:type="first" r:id="rId14"/>
          <w:pgSz w:w="11907" w:h="16839"/>
          <w:pgMar w:top="2268" w:right="1701" w:bottom="1701" w:left="2268" w:header="720" w:footer="720" w:gutter="0"/>
          <w:pgNumType w:start="1"/>
          <w:cols w:space="720" w:equalWidth="0">
            <w:col w:w="7938"/>
          </w:cols>
          <w:docGrid w:linePitch="326"/>
        </w:sectPr>
      </w:pPr>
      <w:bookmarkStart w:id="2" w:name="_Toc15835247"/>
      <w:bookmarkStart w:id="3" w:name="_Toc15835294"/>
      <w:bookmarkStart w:id="4" w:name="_Toc15852430"/>
    </w:p>
    <w:p w14:paraId="5B324F39" w14:textId="12AC25B0" w:rsidR="00BA0595" w:rsidRPr="00E56351" w:rsidRDefault="00BA0595" w:rsidP="00BA0595">
      <w:pPr>
        <w:pStyle w:val="Heading1"/>
        <w:spacing w:line="240" w:lineRule="auto"/>
        <w:jc w:val="both"/>
      </w:pPr>
      <w:r w:rsidRPr="00E56351">
        <w:lastRenderedPageBreak/>
        <w:t>INTISARI</w:t>
      </w:r>
      <w:bookmarkEnd w:id="2"/>
      <w:bookmarkEnd w:id="3"/>
      <w:bookmarkEnd w:id="4"/>
    </w:p>
    <w:p w14:paraId="675A4151" w14:textId="77777777" w:rsidR="007A00AC" w:rsidRPr="00E56351" w:rsidRDefault="007A00AC" w:rsidP="007A00AC">
      <w:pPr>
        <w:rPr>
          <w:b/>
        </w:rPr>
      </w:pPr>
    </w:p>
    <w:p w14:paraId="0C88A1E9" w14:textId="77777777" w:rsidR="007A00AC" w:rsidRDefault="007A00AC" w:rsidP="007A00AC">
      <w:pPr>
        <w:jc w:val="both"/>
      </w:pPr>
      <w:r>
        <w:rPr>
          <w:b/>
        </w:rPr>
        <w:t>Latar belakang</w:t>
      </w:r>
      <w:r w:rsidRPr="006F7A5A">
        <w:t>:</w:t>
      </w:r>
      <w:r>
        <w:t xml:space="preserve"> P</w:t>
      </w:r>
      <w:r w:rsidRPr="00E56351">
        <w:t>ertumbuhan Janin Terhambat (PJT) merupakan salah satu komplikasi janin yang sering terjadi pada pasien Preeklamsia Berat (PEB) dan eklamsia. Angka kejadian PEB awitan dini berkisar 5-20% dari keseluruhan kasus preeklamsia yang berhubungan dengan neonatal morbiditas dan mortalitas, dimana angka kejadian PJT sendiri berkisar 3-7%, sedangkan angka kejadian PEB awitan lanjut sebesar 75-80% dari keseluruhan kasus preeklamsia yang berhubungan dengan maternal morbiditas.</w:t>
      </w:r>
    </w:p>
    <w:p w14:paraId="1A74EE17" w14:textId="77777777" w:rsidR="008A2B02" w:rsidRDefault="008A2B02" w:rsidP="007A00AC">
      <w:pPr>
        <w:jc w:val="both"/>
      </w:pPr>
    </w:p>
    <w:p w14:paraId="63C4111C" w14:textId="77777777" w:rsidR="007A00AC" w:rsidRDefault="007A00AC" w:rsidP="007A00AC">
      <w:pPr>
        <w:jc w:val="both"/>
      </w:pPr>
      <w:r w:rsidRPr="00E56351">
        <w:rPr>
          <w:b/>
        </w:rPr>
        <w:t>Tujuan</w:t>
      </w:r>
      <w:r>
        <w:t xml:space="preserve">: </w:t>
      </w:r>
      <w:r>
        <w:rPr>
          <w:color w:val="000000" w:themeColor="text1"/>
        </w:rPr>
        <w:t>u</w:t>
      </w:r>
      <w:r w:rsidRPr="00D25D55">
        <w:rPr>
          <w:color w:val="000000" w:themeColor="text1"/>
        </w:rPr>
        <w:t xml:space="preserve">ntuk mengetahui hubungan antara PEB awitan dini dan kejadian PJT </w:t>
      </w:r>
      <w:r w:rsidRPr="00E56351">
        <w:t>di rumah sakit Sardjito Yogyakarta.</w:t>
      </w:r>
    </w:p>
    <w:p w14:paraId="12DEA1E7" w14:textId="77777777" w:rsidR="008A2B02" w:rsidRPr="00E56351" w:rsidRDefault="008A2B02" w:rsidP="007A00AC">
      <w:pPr>
        <w:jc w:val="both"/>
      </w:pPr>
    </w:p>
    <w:p w14:paraId="40844BB9" w14:textId="07145B88" w:rsidR="007A00AC" w:rsidRDefault="007A00AC" w:rsidP="007A00AC">
      <w:pPr>
        <w:jc w:val="both"/>
      </w:pPr>
      <w:r w:rsidRPr="00E56351">
        <w:rPr>
          <w:b/>
        </w:rPr>
        <w:t>Bahan dan cara kerja</w:t>
      </w:r>
      <w:r>
        <w:t>:</w:t>
      </w:r>
      <w:r w:rsidRPr="00E56351">
        <w:t xml:space="preserve"> </w:t>
      </w:r>
      <w:r w:rsidRPr="00D25D55">
        <w:rPr>
          <w:color w:val="000000" w:themeColor="text1"/>
        </w:rPr>
        <w:t>rancangan penelitian adalah</w:t>
      </w:r>
      <w:r w:rsidRPr="00E56351">
        <w:rPr>
          <w:i/>
        </w:rPr>
        <w:t xml:space="preserve"> cross sectional study</w:t>
      </w:r>
      <w:r w:rsidRPr="006A4907">
        <w:rPr>
          <w:color w:val="000000" w:themeColor="text1"/>
        </w:rPr>
        <w:t xml:space="preserve"> </w:t>
      </w:r>
      <w:r w:rsidRPr="00D25D55">
        <w:rPr>
          <w:color w:val="000000" w:themeColor="text1"/>
        </w:rPr>
        <w:t xml:space="preserve">Populasi penelitian adalah pasien preeklamsia dengan janin tunggal yang lahir di RSUP </w:t>
      </w:r>
      <w:r>
        <w:rPr>
          <w:color w:val="000000" w:themeColor="text1"/>
        </w:rPr>
        <w:t>DR</w:t>
      </w:r>
      <w:r w:rsidR="000F19E6">
        <w:rPr>
          <w:color w:val="000000" w:themeColor="text1"/>
        </w:rPr>
        <w:t>.</w:t>
      </w:r>
      <w:r>
        <w:rPr>
          <w:color w:val="000000" w:themeColor="text1"/>
        </w:rPr>
        <w:t xml:space="preserve"> </w:t>
      </w:r>
      <w:r w:rsidRPr="006A4907">
        <w:rPr>
          <w:color w:val="000000" w:themeColor="text1"/>
        </w:rPr>
        <w:t xml:space="preserve">Sardjito Yogyakarta </w:t>
      </w:r>
      <w:r w:rsidRPr="00D25D55">
        <w:rPr>
          <w:color w:val="000000" w:themeColor="text1"/>
        </w:rPr>
        <w:t>tahun 2013-2015. Sampel penelitian adalah pasien PEB berjumlah 135 subyek</w:t>
      </w:r>
      <w:r>
        <w:rPr>
          <w:color w:val="000000" w:themeColor="text1"/>
        </w:rPr>
        <w:t xml:space="preserve">, PEB awitan dini 105 subyek, dan awitan lanjut </w:t>
      </w:r>
      <w:r w:rsidRPr="00D25D55">
        <w:rPr>
          <w:color w:val="000000" w:themeColor="text1"/>
        </w:rPr>
        <w:t xml:space="preserve">30 subyek. Uji chi square digunakan untuk menghitung </w:t>
      </w:r>
      <w:r w:rsidRPr="00D25D55">
        <w:rPr>
          <w:color w:val="000000" w:themeColor="text1"/>
        </w:rPr>
        <w:lastRenderedPageBreak/>
        <w:t>prevalensi PJT pada PEB awitan dini dan lanjut. Stratifikasi mantel-haneszel dilakukan untuk menilai variabel perancu. Multivariat menggunakan regresi logistik.</w:t>
      </w:r>
      <w:r>
        <w:t xml:space="preserve"> </w:t>
      </w:r>
    </w:p>
    <w:p w14:paraId="01F5E194" w14:textId="77777777" w:rsidR="008A2B02" w:rsidRDefault="008A2B02" w:rsidP="007A00AC">
      <w:pPr>
        <w:jc w:val="both"/>
      </w:pPr>
    </w:p>
    <w:p w14:paraId="456BF896" w14:textId="77777777" w:rsidR="007A00AC" w:rsidRDefault="007A00AC" w:rsidP="007A00AC">
      <w:pPr>
        <w:jc w:val="both"/>
        <w:rPr>
          <w:color w:val="000000" w:themeColor="text1"/>
        </w:rPr>
      </w:pPr>
      <w:r w:rsidRPr="00E56351">
        <w:rPr>
          <w:b/>
        </w:rPr>
        <w:t>Hasil</w:t>
      </w:r>
      <w:r>
        <w:t>:</w:t>
      </w:r>
      <w:r w:rsidRPr="00E56351">
        <w:t xml:space="preserve"> </w:t>
      </w:r>
      <w:r w:rsidRPr="00D25D55">
        <w:rPr>
          <w:color w:val="000000" w:themeColor="text1"/>
        </w:rPr>
        <w:t xml:space="preserve">subyek dengan PEB awitan dini adalah 51 subyek (48,57%) yang mengalami PJT sedangkan awitan lanjut adalah 7 subyek (23,33%). Subyek dengan PEB awitan dini dan preeklamsia genuine memiliki prevalensi PJT lebih tinggi </w:t>
      </w:r>
      <w:r>
        <w:rPr>
          <w:color w:val="000000" w:themeColor="text1"/>
        </w:rPr>
        <w:t>RP (CI 95%)=</w:t>
      </w:r>
      <w:r w:rsidRPr="00D25D55">
        <w:rPr>
          <w:color w:val="000000" w:themeColor="text1"/>
        </w:rPr>
        <w:t>2,453 (1,170-5,141)</w:t>
      </w:r>
      <w:r>
        <w:rPr>
          <w:color w:val="000000" w:themeColor="text1"/>
        </w:rPr>
        <w:t xml:space="preserve"> dan </w:t>
      </w:r>
      <w:r w:rsidRPr="00D25D55">
        <w:rPr>
          <w:i/>
          <w:color w:val="000000" w:themeColor="text1"/>
        </w:rPr>
        <w:t>p</w:t>
      </w:r>
      <w:r>
        <w:rPr>
          <w:color w:val="000000" w:themeColor="text1"/>
        </w:rPr>
        <w:t>=0,007</w:t>
      </w:r>
      <w:r w:rsidRPr="00D25D55">
        <w:rPr>
          <w:color w:val="000000" w:themeColor="text1"/>
        </w:rPr>
        <w:t>. Prevalensi PJT pada PEB awitan dini, OR</w:t>
      </w:r>
      <w:r>
        <w:rPr>
          <w:color w:val="000000" w:themeColor="text1"/>
        </w:rPr>
        <w:t xml:space="preserve"> (CI95%)=</w:t>
      </w:r>
      <w:r w:rsidRPr="00D25D55">
        <w:rPr>
          <w:color w:val="000000" w:themeColor="text1"/>
        </w:rPr>
        <w:t>3,257 (1,244-8,530)</w:t>
      </w:r>
      <w:r>
        <w:rPr>
          <w:color w:val="000000" w:themeColor="text1"/>
        </w:rPr>
        <w:t xml:space="preserve"> dan </w:t>
      </w:r>
      <w:r w:rsidRPr="00D25D55">
        <w:rPr>
          <w:i/>
          <w:color w:val="000000" w:themeColor="text1"/>
        </w:rPr>
        <w:t>p</w:t>
      </w:r>
      <w:r>
        <w:rPr>
          <w:color w:val="000000" w:themeColor="text1"/>
        </w:rPr>
        <w:t>=0,016</w:t>
      </w:r>
      <w:r w:rsidRPr="00D25D55">
        <w:rPr>
          <w:color w:val="000000" w:themeColor="text1"/>
        </w:rPr>
        <w:t xml:space="preserve">; usia </w:t>
      </w:r>
      <w:r>
        <w:rPr>
          <w:color w:val="000000" w:themeColor="text1"/>
        </w:rPr>
        <w:t>OR (CI 95%)=0,488 (0,202–</w:t>
      </w:r>
      <w:r w:rsidRPr="00D25D55">
        <w:rPr>
          <w:color w:val="000000" w:themeColor="text1"/>
        </w:rPr>
        <w:t>1,178)</w:t>
      </w:r>
      <w:r>
        <w:rPr>
          <w:color w:val="000000" w:themeColor="text1"/>
        </w:rPr>
        <w:t xml:space="preserve"> dan </w:t>
      </w:r>
      <w:r w:rsidRPr="00D25D55">
        <w:rPr>
          <w:i/>
          <w:color w:val="000000" w:themeColor="text1"/>
        </w:rPr>
        <w:t>p</w:t>
      </w:r>
      <w:r>
        <w:rPr>
          <w:color w:val="000000" w:themeColor="text1"/>
        </w:rPr>
        <w:t>=0,111</w:t>
      </w:r>
      <w:r w:rsidRPr="00D25D55">
        <w:rPr>
          <w:color w:val="000000" w:themeColor="text1"/>
        </w:rPr>
        <w:t xml:space="preserve">; paritas OR (CI </w:t>
      </w:r>
      <w:r>
        <w:rPr>
          <w:color w:val="000000" w:themeColor="text1"/>
        </w:rPr>
        <w:t>95%)=1,159 (0,461–</w:t>
      </w:r>
      <w:r w:rsidRPr="00D25D55">
        <w:rPr>
          <w:color w:val="000000" w:themeColor="text1"/>
        </w:rPr>
        <w:t>2,912)</w:t>
      </w:r>
      <w:r>
        <w:rPr>
          <w:color w:val="000000" w:themeColor="text1"/>
        </w:rPr>
        <w:t xml:space="preserve"> dan </w:t>
      </w:r>
      <w:r w:rsidRPr="00D25D55">
        <w:rPr>
          <w:i/>
          <w:color w:val="000000" w:themeColor="text1"/>
        </w:rPr>
        <w:t>p</w:t>
      </w:r>
      <w:r>
        <w:rPr>
          <w:color w:val="000000" w:themeColor="text1"/>
        </w:rPr>
        <w:t>=0,11</w:t>
      </w:r>
      <w:r w:rsidRPr="00D25D55">
        <w:rPr>
          <w:color w:val="000000" w:themeColor="text1"/>
        </w:rPr>
        <w:t xml:space="preserve">; jenis PE </w:t>
      </w:r>
      <w:r>
        <w:rPr>
          <w:color w:val="000000" w:themeColor="text1"/>
        </w:rPr>
        <w:t>OR (CI 95%)=0,730 (0,294–</w:t>
      </w:r>
      <w:r w:rsidRPr="00D25D55">
        <w:rPr>
          <w:color w:val="000000" w:themeColor="text1"/>
        </w:rPr>
        <w:t>1,814)</w:t>
      </w:r>
      <w:r>
        <w:rPr>
          <w:color w:val="000000" w:themeColor="text1"/>
        </w:rPr>
        <w:t xml:space="preserve"> dan </w:t>
      </w:r>
      <w:r w:rsidRPr="00D25D55">
        <w:rPr>
          <w:i/>
          <w:color w:val="000000" w:themeColor="text1"/>
        </w:rPr>
        <w:t>p</w:t>
      </w:r>
      <w:r>
        <w:rPr>
          <w:color w:val="000000" w:themeColor="text1"/>
        </w:rPr>
        <w:t>=0,498</w:t>
      </w:r>
      <w:r w:rsidRPr="00D25D55">
        <w:rPr>
          <w:color w:val="000000" w:themeColor="text1"/>
        </w:rPr>
        <w:t xml:space="preserve">; dan derajat proteinuria </w:t>
      </w:r>
      <w:r>
        <w:rPr>
          <w:color w:val="000000" w:themeColor="text1"/>
        </w:rPr>
        <w:t>OR (CI 95%)=0,955 (0,464–</w:t>
      </w:r>
      <w:r w:rsidRPr="00D25D55">
        <w:rPr>
          <w:color w:val="000000" w:themeColor="text1"/>
        </w:rPr>
        <w:t>1,968)</w:t>
      </w:r>
      <w:r>
        <w:rPr>
          <w:color w:val="000000" w:themeColor="text1"/>
        </w:rPr>
        <w:t xml:space="preserve"> dan </w:t>
      </w:r>
      <w:r w:rsidRPr="00D25D55">
        <w:rPr>
          <w:i/>
          <w:color w:val="000000" w:themeColor="text1"/>
        </w:rPr>
        <w:t>p</w:t>
      </w:r>
      <w:r>
        <w:rPr>
          <w:color w:val="000000" w:themeColor="text1"/>
        </w:rPr>
        <w:t>=0,901</w:t>
      </w:r>
      <w:r w:rsidRPr="00D25D55">
        <w:rPr>
          <w:color w:val="000000" w:themeColor="text1"/>
        </w:rPr>
        <w:t xml:space="preserve">. </w:t>
      </w:r>
    </w:p>
    <w:p w14:paraId="50DBA941" w14:textId="77777777" w:rsidR="008A2B02" w:rsidRDefault="008A2B02" w:rsidP="007A00AC">
      <w:pPr>
        <w:jc w:val="both"/>
        <w:rPr>
          <w:color w:val="FF0000"/>
        </w:rPr>
      </w:pPr>
    </w:p>
    <w:p w14:paraId="73C39BE1" w14:textId="77777777" w:rsidR="007A00AC" w:rsidRDefault="007A00AC" w:rsidP="007A00AC">
      <w:pPr>
        <w:jc w:val="both"/>
        <w:rPr>
          <w:color w:val="000000"/>
        </w:rPr>
      </w:pPr>
      <w:r w:rsidRPr="00E56351">
        <w:rPr>
          <w:b/>
        </w:rPr>
        <w:t>Kesimpulan</w:t>
      </w:r>
      <w:r>
        <w:t>:</w:t>
      </w:r>
      <w:r w:rsidRPr="00E56351">
        <w:t xml:space="preserve"> </w:t>
      </w:r>
      <w:r w:rsidRPr="00D25D55">
        <w:rPr>
          <w:color w:val="000000" w:themeColor="text1"/>
        </w:rPr>
        <w:t>PEB awitan dini mempunyai hubungan yang signifikan dengan PJT</w:t>
      </w:r>
      <w:r>
        <w:rPr>
          <w:color w:val="000000"/>
        </w:rPr>
        <w:t>.</w:t>
      </w:r>
    </w:p>
    <w:p w14:paraId="59CAC62A" w14:textId="77777777" w:rsidR="007A00AC" w:rsidRDefault="007A00AC" w:rsidP="007A00AC">
      <w:pPr>
        <w:jc w:val="both"/>
      </w:pPr>
    </w:p>
    <w:p w14:paraId="19FE9089" w14:textId="25A7C7D6" w:rsidR="00640F22" w:rsidRPr="008F137D" w:rsidRDefault="007A00AC" w:rsidP="008F137D">
      <w:pPr>
        <w:jc w:val="both"/>
        <w:sectPr w:rsidR="00640F22" w:rsidRPr="008F137D" w:rsidSect="00BA0595">
          <w:type w:val="continuous"/>
          <w:pgSz w:w="11907" w:h="16839"/>
          <w:pgMar w:top="2268" w:right="1701" w:bottom="1701" w:left="2268" w:header="720" w:footer="720" w:gutter="0"/>
          <w:pgNumType w:fmt="lowerRoman" w:start="1"/>
          <w:cols w:num="2" w:space="564"/>
          <w:docGrid w:linePitch="326"/>
        </w:sectPr>
      </w:pPr>
      <w:r w:rsidRPr="00E56351">
        <w:rPr>
          <w:b/>
        </w:rPr>
        <w:t>Kata kunc</w:t>
      </w:r>
      <w:r w:rsidRPr="00E56351">
        <w:t>i: PEB, PEB</w:t>
      </w:r>
      <w:r w:rsidRPr="00E56351">
        <w:rPr>
          <w:color w:val="000000"/>
        </w:rPr>
        <w:t xml:space="preserve"> </w:t>
      </w:r>
      <w:r w:rsidRPr="00E56351">
        <w:t>awitan dini, PEB</w:t>
      </w:r>
      <w:r w:rsidRPr="00E56351">
        <w:rPr>
          <w:color w:val="000000"/>
        </w:rPr>
        <w:t xml:space="preserve"> </w:t>
      </w:r>
      <w:r w:rsidRPr="00E56351">
        <w:t>awitan lanjut, PJT</w:t>
      </w:r>
      <w:r>
        <w:t>.</w:t>
      </w:r>
      <w:bookmarkStart w:id="5" w:name="_3q5sasy" w:colFirst="0" w:colLast="0"/>
      <w:bookmarkEnd w:id="5"/>
    </w:p>
    <w:p w14:paraId="3FEB8B5D" w14:textId="77777777" w:rsidR="00BA0595" w:rsidRDefault="00BA0595" w:rsidP="00547B8A">
      <w:pPr>
        <w:pBdr>
          <w:top w:val="nil"/>
          <w:left w:val="nil"/>
          <w:bottom w:val="nil"/>
          <w:right w:val="nil"/>
          <w:between w:val="nil"/>
        </w:pBdr>
        <w:jc w:val="center"/>
        <w:rPr>
          <w:b/>
          <w:color w:val="000000"/>
        </w:rPr>
        <w:sectPr w:rsidR="00BA0595" w:rsidSect="004530B8">
          <w:headerReference w:type="default" r:id="rId15"/>
          <w:footerReference w:type="default" r:id="rId16"/>
          <w:headerReference w:type="first" r:id="rId17"/>
          <w:footerReference w:type="first" r:id="rId18"/>
          <w:pgSz w:w="11907" w:h="16839"/>
          <w:pgMar w:top="2268" w:right="1701" w:bottom="1701" w:left="2268" w:header="720" w:footer="720" w:gutter="0"/>
          <w:pgNumType w:start="4"/>
          <w:cols w:space="720" w:equalWidth="0">
            <w:col w:w="7938"/>
          </w:cols>
          <w:titlePg/>
          <w:docGrid w:linePitch="326"/>
        </w:sectPr>
      </w:pPr>
      <w:bookmarkStart w:id="6" w:name="_Toc15835246"/>
      <w:bookmarkStart w:id="7" w:name="_Toc15835293"/>
      <w:bookmarkStart w:id="8" w:name="_Toc15852429"/>
      <w:bookmarkStart w:id="9" w:name="_Toc15835248"/>
      <w:bookmarkStart w:id="10" w:name="_Toc15835295"/>
      <w:bookmarkStart w:id="11" w:name="_Toc15852431"/>
    </w:p>
    <w:p w14:paraId="63973D24" w14:textId="2E2AEDA4" w:rsidR="00547B8A" w:rsidRPr="006674D5" w:rsidRDefault="00547B8A" w:rsidP="00547B8A">
      <w:pPr>
        <w:pBdr>
          <w:top w:val="nil"/>
          <w:left w:val="nil"/>
          <w:bottom w:val="nil"/>
          <w:right w:val="nil"/>
          <w:between w:val="nil"/>
        </w:pBdr>
        <w:jc w:val="center"/>
        <w:rPr>
          <w:b/>
          <w:color w:val="000000"/>
        </w:rPr>
      </w:pPr>
      <w:r>
        <w:rPr>
          <w:b/>
          <w:color w:val="000000"/>
        </w:rPr>
        <w:lastRenderedPageBreak/>
        <w:t xml:space="preserve">THE ASSOCIATION BETWEEN </w:t>
      </w:r>
      <w:r w:rsidRPr="00436641">
        <w:rPr>
          <w:b/>
          <w:color w:val="000000"/>
        </w:rPr>
        <w:t>EARLY ONSET</w:t>
      </w:r>
      <w:r>
        <w:rPr>
          <w:b/>
          <w:color w:val="000000"/>
        </w:rPr>
        <w:t xml:space="preserve"> OF</w:t>
      </w:r>
      <w:r w:rsidRPr="00436641">
        <w:rPr>
          <w:b/>
          <w:color w:val="000000"/>
        </w:rPr>
        <w:t xml:space="preserve"> </w:t>
      </w:r>
      <w:r w:rsidRPr="00436641">
        <w:rPr>
          <w:b/>
        </w:rPr>
        <w:t>SEVERE PREECLAMSIA</w:t>
      </w:r>
      <w:r>
        <w:rPr>
          <w:b/>
        </w:rPr>
        <w:t xml:space="preserve"> AND </w:t>
      </w:r>
      <w:r w:rsidRPr="00436641">
        <w:rPr>
          <w:b/>
        </w:rPr>
        <w:t xml:space="preserve">THE </w:t>
      </w:r>
      <w:r w:rsidRPr="00436641">
        <w:rPr>
          <w:rStyle w:val="Emphasis"/>
          <w:b/>
          <w:bCs/>
          <w:i w:val="0"/>
          <w:iCs w:val="0"/>
          <w:color w:val="000000" w:themeColor="text1"/>
          <w:shd w:val="clear" w:color="auto" w:fill="FFFFFF"/>
        </w:rPr>
        <w:t>INTRAUTERINE GROWTH RESTRICTION</w:t>
      </w:r>
      <w:r>
        <w:rPr>
          <w:b/>
        </w:rPr>
        <w:t xml:space="preserve"> </w:t>
      </w:r>
      <w:r w:rsidRPr="00436641">
        <w:rPr>
          <w:b/>
          <w:color w:val="000000"/>
        </w:rPr>
        <w:t xml:space="preserve">ON </w:t>
      </w:r>
      <w:r w:rsidRPr="00436641">
        <w:rPr>
          <w:b/>
        </w:rPr>
        <w:t>SEVERE PREECLAMSIA</w:t>
      </w:r>
      <w:r>
        <w:rPr>
          <w:b/>
        </w:rPr>
        <w:t xml:space="preserve"> PATIENT </w:t>
      </w:r>
    </w:p>
    <w:p w14:paraId="3C11878A" w14:textId="77777777" w:rsidR="00547B8A" w:rsidRPr="005E79F8" w:rsidRDefault="00547B8A" w:rsidP="00547B8A">
      <w:pPr>
        <w:pBdr>
          <w:top w:val="nil"/>
          <w:left w:val="nil"/>
          <w:bottom w:val="nil"/>
          <w:right w:val="nil"/>
          <w:between w:val="nil"/>
        </w:pBdr>
        <w:jc w:val="center"/>
        <w:rPr>
          <w:b/>
        </w:rPr>
      </w:pPr>
      <w:r>
        <w:rPr>
          <w:b/>
        </w:rPr>
        <w:t>IN DR. SARDJITO HOSPITAL YOGYAKARTA</w:t>
      </w:r>
    </w:p>
    <w:p w14:paraId="07897D79" w14:textId="77777777" w:rsidR="00547B8A" w:rsidRPr="00E56351" w:rsidRDefault="00547B8A" w:rsidP="00547B8A">
      <w:pPr>
        <w:jc w:val="center"/>
        <w:rPr>
          <w:b/>
        </w:rPr>
      </w:pPr>
    </w:p>
    <w:p w14:paraId="409F313F" w14:textId="77777777" w:rsidR="00547B8A" w:rsidRPr="0058102C" w:rsidRDefault="00547B8A" w:rsidP="00547B8A">
      <w:pPr>
        <w:pBdr>
          <w:top w:val="nil"/>
          <w:left w:val="nil"/>
          <w:bottom w:val="nil"/>
          <w:right w:val="nil"/>
          <w:between w:val="nil"/>
        </w:pBdr>
        <w:ind w:left="2127" w:hanging="2127"/>
        <w:jc w:val="center"/>
        <w:rPr>
          <w:b/>
          <w:color w:val="000000"/>
        </w:rPr>
      </w:pPr>
      <w:r w:rsidRPr="0058102C">
        <w:rPr>
          <w:b/>
          <w:color w:val="000000"/>
        </w:rPr>
        <w:t>Miftakhul Muslichah</w:t>
      </w:r>
    </w:p>
    <w:p w14:paraId="363110C2" w14:textId="77777777" w:rsidR="00547B8A" w:rsidRPr="004F6FB7" w:rsidRDefault="00547B8A" w:rsidP="00547B8A">
      <w:pPr>
        <w:pBdr>
          <w:top w:val="nil"/>
          <w:left w:val="nil"/>
          <w:bottom w:val="nil"/>
          <w:right w:val="nil"/>
          <w:between w:val="nil"/>
        </w:pBdr>
        <w:ind w:left="2127" w:hanging="2127"/>
        <w:jc w:val="center"/>
        <w:rPr>
          <w:b/>
          <w:color w:val="000000"/>
        </w:rPr>
      </w:pPr>
    </w:p>
    <w:p w14:paraId="135CB846" w14:textId="77777777" w:rsidR="00547B8A" w:rsidRPr="004F6FB7" w:rsidRDefault="00547B8A" w:rsidP="00547B8A">
      <w:pPr>
        <w:pBdr>
          <w:top w:val="nil"/>
          <w:left w:val="nil"/>
          <w:bottom w:val="nil"/>
          <w:right w:val="nil"/>
          <w:between w:val="nil"/>
        </w:pBdr>
        <w:ind w:left="2127" w:hanging="2127"/>
        <w:jc w:val="center"/>
        <w:rPr>
          <w:b/>
          <w:color w:val="000000"/>
        </w:rPr>
      </w:pPr>
      <w:r w:rsidRPr="004F6FB7">
        <w:rPr>
          <w:b/>
          <w:color w:val="000000"/>
        </w:rPr>
        <w:t>Department of Obstetrics and Gynaecology</w:t>
      </w:r>
    </w:p>
    <w:p w14:paraId="67160814" w14:textId="77777777" w:rsidR="00547B8A" w:rsidRPr="004F6FB7" w:rsidRDefault="00547B8A" w:rsidP="00547B8A">
      <w:pPr>
        <w:pBdr>
          <w:top w:val="nil"/>
          <w:left w:val="nil"/>
          <w:bottom w:val="nil"/>
          <w:right w:val="nil"/>
          <w:between w:val="nil"/>
        </w:pBdr>
        <w:ind w:left="2127" w:hanging="2127"/>
        <w:jc w:val="center"/>
        <w:rPr>
          <w:b/>
          <w:color w:val="000000"/>
        </w:rPr>
      </w:pPr>
      <w:r w:rsidRPr="004F6FB7">
        <w:rPr>
          <w:b/>
          <w:color w:val="000000"/>
        </w:rPr>
        <w:t>Faculty of Medicine, Public Health, and Nursing</w:t>
      </w:r>
    </w:p>
    <w:p w14:paraId="5340DF60" w14:textId="77777777" w:rsidR="00547B8A" w:rsidRPr="004F6FB7" w:rsidRDefault="00547B8A" w:rsidP="00547B8A">
      <w:pPr>
        <w:pBdr>
          <w:top w:val="nil"/>
          <w:left w:val="nil"/>
          <w:bottom w:val="nil"/>
          <w:right w:val="nil"/>
          <w:between w:val="nil"/>
        </w:pBdr>
        <w:ind w:left="2127" w:hanging="2127"/>
        <w:jc w:val="center"/>
        <w:rPr>
          <w:b/>
          <w:color w:val="000000"/>
        </w:rPr>
      </w:pPr>
      <w:r w:rsidRPr="004F6FB7">
        <w:rPr>
          <w:b/>
          <w:color w:val="000000"/>
        </w:rPr>
        <w:t>Universitas Gadjah Mada</w:t>
      </w:r>
    </w:p>
    <w:p w14:paraId="7AC6463B" w14:textId="77777777" w:rsidR="00547B8A" w:rsidRPr="004F6FB7" w:rsidRDefault="00547B8A" w:rsidP="00547B8A">
      <w:pPr>
        <w:pBdr>
          <w:top w:val="nil"/>
          <w:left w:val="nil"/>
          <w:bottom w:val="nil"/>
          <w:right w:val="nil"/>
          <w:between w:val="nil"/>
        </w:pBdr>
        <w:ind w:left="2127" w:hanging="2127"/>
        <w:jc w:val="center"/>
        <w:rPr>
          <w:b/>
          <w:color w:val="000000"/>
        </w:rPr>
      </w:pPr>
      <w:r w:rsidRPr="004F6FB7">
        <w:rPr>
          <w:b/>
          <w:color w:val="000000"/>
        </w:rPr>
        <w:t>Dr. Sardjito Hospital of Yogyakarta</w:t>
      </w:r>
    </w:p>
    <w:p w14:paraId="238135E7" w14:textId="2698BA4A" w:rsidR="00547B8A" w:rsidRPr="004F6FB7" w:rsidRDefault="00BA0595" w:rsidP="00547B8A">
      <w:pPr>
        <w:rPr>
          <w:b/>
        </w:rPr>
      </w:pPr>
      <w:r w:rsidRPr="004F6FB7">
        <w:rPr>
          <w:b/>
          <w:noProof/>
          <w:color w:val="000000" w:themeColor="text1"/>
          <w:lang w:val="id-ID" w:eastAsia="id-ID"/>
        </w:rPr>
        <mc:AlternateContent>
          <mc:Choice Requires="wps">
            <w:drawing>
              <wp:anchor distT="0" distB="0" distL="114300" distR="114300" simplePos="0" relativeHeight="251673600" behindDoc="0" locked="0" layoutInCell="1" allowOverlap="1" wp14:anchorId="4B034DBF" wp14:editId="502F77E2">
                <wp:simplePos x="0" y="0"/>
                <wp:positionH relativeFrom="column">
                  <wp:posOffset>-66181</wp:posOffset>
                </wp:positionH>
                <wp:positionV relativeFrom="paragraph">
                  <wp:posOffset>83820</wp:posOffset>
                </wp:positionV>
                <wp:extent cx="5189220" cy="7620"/>
                <wp:effectExtent l="0" t="0" r="43180" b="43180"/>
                <wp:wrapNone/>
                <wp:docPr id="3" name="Straight Connector 3"/>
                <wp:cNvGraphicFramePr/>
                <a:graphic xmlns:a="http://schemas.openxmlformats.org/drawingml/2006/main">
                  <a:graphicData uri="http://schemas.microsoft.com/office/word/2010/wordprocessingShape">
                    <wps:wsp>
                      <wps:cNvCnPr/>
                      <wps:spPr>
                        <a:xfrm flipV="1">
                          <a:off x="0" y="0"/>
                          <a:ext cx="51892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2ACFBC42" id="Straight Connector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6pt" to="403.4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" strokecolor="black [3040]"/>
            </w:pict>
          </mc:Fallback>
        </mc:AlternateContent>
      </w:r>
    </w:p>
    <w:p w14:paraId="2EC5FFEF" w14:textId="77777777" w:rsidR="008A2B02" w:rsidRPr="004F6FB7" w:rsidRDefault="008A2B02" w:rsidP="00547B8A">
      <w:pPr>
        <w:pStyle w:val="Heading1"/>
        <w:spacing w:line="240" w:lineRule="auto"/>
        <w:sectPr w:rsidR="008A2B02" w:rsidRPr="004F6FB7" w:rsidSect="00BA0595">
          <w:type w:val="continuous"/>
          <w:pgSz w:w="11907" w:h="16839"/>
          <w:pgMar w:top="2268" w:right="1701" w:bottom="1701" w:left="2268" w:header="720" w:footer="720" w:gutter="0"/>
          <w:cols w:space="720" w:equalWidth="0">
            <w:col w:w="7938"/>
          </w:cols>
          <w:titlePg/>
          <w:docGrid w:linePitch="326"/>
        </w:sectPr>
      </w:pPr>
    </w:p>
    <w:p w14:paraId="2EFDAB1F" w14:textId="46A47915" w:rsidR="00547B8A" w:rsidRPr="004F6FB7" w:rsidRDefault="00547B8A" w:rsidP="000F19E6">
      <w:pPr>
        <w:pStyle w:val="Heading1"/>
        <w:spacing w:line="240" w:lineRule="auto"/>
        <w:jc w:val="both"/>
      </w:pPr>
      <w:r w:rsidRPr="004F6FB7">
        <w:lastRenderedPageBreak/>
        <w:t>ABSTRACT</w:t>
      </w:r>
    </w:p>
    <w:bookmarkEnd w:id="6"/>
    <w:bookmarkEnd w:id="7"/>
    <w:bookmarkEnd w:id="8"/>
    <w:p w14:paraId="0EFD1A78" w14:textId="3604B938" w:rsidR="00A6411E" w:rsidRPr="00E56351" w:rsidRDefault="00A6411E" w:rsidP="00A6411E">
      <w:pPr>
        <w:rPr>
          <w:b/>
        </w:rPr>
      </w:pPr>
    </w:p>
    <w:p w14:paraId="1EED1C80" w14:textId="77777777" w:rsidR="00A6411E" w:rsidRDefault="00A6411E" w:rsidP="00A6411E">
      <w:pPr>
        <w:jc w:val="both"/>
      </w:pPr>
      <w:r w:rsidRPr="00E56351">
        <w:rPr>
          <w:b/>
          <w:color w:val="212121"/>
        </w:rPr>
        <w:t>Background</w:t>
      </w:r>
      <w:r w:rsidRPr="00E56351">
        <w:rPr>
          <w:color w:val="212121"/>
        </w:rPr>
        <w:t xml:space="preserve">: </w:t>
      </w:r>
      <w:r>
        <w:rPr>
          <w:rStyle w:val="Emphasis"/>
          <w:bCs/>
          <w:i w:val="0"/>
          <w:iCs w:val="0"/>
          <w:color w:val="000000" w:themeColor="text1"/>
          <w:shd w:val="clear" w:color="auto" w:fill="FFFFFF"/>
        </w:rPr>
        <w:t>i</w:t>
      </w:r>
      <w:r w:rsidRPr="00D145FC">
        <w:rPr>
          <w:rStyle w:val="Emphasis"/>
          <w:bCs/>
          <w:i w:val="0"/>
          <w:iCs w:val="0"/>
          <w:color w:val="000000" w:themeColor="text1"/>
          <w:shd w:val="clear" w:color="auto" w:fill="FFFFFF"/>
        </w:rPr>
        <w:t>ntrauterine Growth Restriction</w:t>
      </w:r>
      <w:r w:rsidRPr="00E56351">
        <w:t xml:space="preserve"> (IUGR) is a fetal complication that often occurs in patients with severe preeclampsia and eclampsia. The incidence of </w:t>
      </w:r>
      <w:r w:rsidRPr="00E56351">
        <w:rPr>
          <w:color w:val="212121"/>
        </w:rPr>
        <w:t xml:space="preserve">early onset of </w:t>
      </w:r>
      <w:r w:rsidRPr="00E56351">
        <w:t xml:space="preserve">severe preeclampsia ranged 5-20% of all preeclampsia cases that related to morbidity and mortality of neonatal, the incidence of IUGR was 3-7%, while advanced onset severe preeclampsia was 75-80% of all preeclampsia cases that related to morbidity maternal. </w:t>
      </w:r>
    </w:p>
    <w:p w14:paraId="6063128A" w14:textId="77777777" w:rsidR="008A2B02" w:rsidRDefault="008A2B02" w:rsidP="00A6411E">
      <w:pPr>
        <w:jc w:val="both"/>
      </w:pPr>
    </w:p>
    <w:p w14:paraId="6F1492AC" w14:textId="77777777" w:rsidR="00A6411E" w:rsidRDefault="00A6411E" w:rsidP="00A6411E">
      <w:pPr>
        <w:jc w:val="both"/>
        <w:rPr>
          <w:color w:val="212121"/>
        </w:rPr>
      </w:pPr>
      <w:r w:rsidRPr="00E56351">
        <w:rPr>
          <w:b/>
          <w:color w:val="212121"/>
        </w:rPr>
        <w:t>Objective</w:t>
      </w:r>
      <w:r w:rsidRPr="00E56351">
        <w:rPr>
          <w:color w:val="212121"/>
        </w:rPr>
        <w:t xml:space="preserve">: </w:t>
      </w:r>
      <w:r w:rsidRPr="00D25D55">
        <w:rPr>
          <w:color w:val="000000" w:themeColor="text1"/>
        </w:rPr>
        <w:t>to investigate the relationship between early onset severe preeclampsia and IUGR</w:t>
      </w:r>
      <w:r>
        <w:rPr>
          <w:color w:val="000000" w:themeColor="text1"/>
        </w:rPr>
        <w:t xml:space="preserve"> </w:t>
      </w:r>
      <w:r w:rsidRPr="00E56351">
        <w:rPr>
          <w:color w:val="212121"/>
        </w:rPr>
        <w:t>in Sardjito Hospital Yogyakarta.</w:t>
      </w:r>
    </w:p>
    <w:p w14:paraId="53CB259A" w14:textId="77777777" w:rsidR="008A2B02" w:rsidRDefault="008A2B02" w:rsidP="00A6411E">
      <w:pPr>
        <w:jc w:val="both"/>
        <w:rPr>
          <w:color w:val="212121"/>
        </w:rPr>
      </w:pPr>
    </w:p>
    <w:p w14:paraId="0F273AF6" w14:textId="77777777" w:rsidR="00A6411E" w:rsidRDefault="00A6411E" w:rsidP="00A6411E">
      <w:pPr>
        <w:jc w:val="both"/>
        <w:rPr>
          <w:color w:val="212121"/>
        </w:rPr>
      </w:pPr>
      <w:r w:rsidRPr="00E56351">
        <w:rPr>
          <w:b/>
          <w:color w:val="212121"/>
        </w:rPr>
        <w:t>Methods</w:t>
      </w:r>
      <w:r w:rsidRPr="00E56351">
        <w:rPr>
          <w:color w:val="212121"/>
        </w:rPr>
        <w:t xml:space="preserve">: </w:t>
      </w:r>
      <w:r w:rsidRPr="00D25D55">
        <w:rPr>
          <w:color w:val="000000" w:themeColor="text1"/>
        </w:rPr>
        <w:t>study design was cross sectional study. The population were patients identified with preeclampsia with single fetus in RSUP</w:t>
      </w:r>
      <w:r>
        <w:rPr>
          <w:color w:val="000000" w:themeColor="text1"/>
        </w:rPr>
        <w:t xml:space="preserve"> DR</w:t>
      </w:r>
      <w:r w:rsidRPr="00D25D55">
        <w:rPr>
          <w:color w:val="000000" w:themeColor="text1"/>
        </w:rPr>
        <w:t xml:space="preserve"> Sardjito</w:t>
      </w:r>
      <w:r>
        <w:rPr>
          <w:color w:val="000000" w:themeColor="text1"/>
        </w:rPr>
        <w:t xml:space="preserve"> Yogyakarta</w:t>
      </w:r>
      <w:r w:rsidRPr="00D25D55">
        <w:rPr>
          <w:color w:val="000000" w:themeColor="text1"/>
        </w:rPr>
        <w:t xml:space="preserve"> from 2013 to 2015. The samples were patients with severe preeclampsia (135 subjec</w:t>
      </w:r>
      <w:r>
        <w:rPr>
          <w:color w:val="000000" w:themeColor="text1"/>
        </w:rPr>
        <w:t xml:space="preserve">ts); early onset preeclampsia </w:t>
      </w:r>
      <w:r w:rsidRPr="00D25D55">
        <w:rPr>
          <w:color w:val="000000" w:themeColor="text1"/>
        </w:rPr>
        <w:t>105 subcjects and late onset pre</w:t>
      </w:r>
      <w:r>
        <w:rPr>
          <w:color w:val="000000" w:themeColor="text1"/>
        </w:rPr>
        <w:t>eclampsia 30 subjects. IUGR prevalence by early onset–</w:t>
      </w:r>
      <w:r w:rsidRPr="00D25D55">
        <w:rPr>
          <w:color w:val="000000" w:themeColor="text1"/>
        </w:rPr>
        <w:t xml:space="preserve">late onset preeclampsia was evaluated using </w:t>
      </w:r>
      <w:r w:rsidRPr="00D25D55">
        <w:rPr>
          <w:color w:val="000000" w:themeColor="text1"/>
        </w:rPr>
        <w:lastRenderedPageBreak/>
        <w:t>Chi Square test. Mantel-haenszel stratification used to evaluate confounding factor. Multivariable used logistic regression</w:t>
      </w:r>
      <w:r w:rsidRPr="00E56351">
        <w:rPr>
          <w:color w:val="212121"/>
        </w:rPr>
        <w:t>.</w:t>
      </w:r>
    </w:p>
    <w:p w14:paraId="336E6D3F" w14:textId="77777777" w:rsidR="008A2B02" w:rsidRDefault="008A2B02" w:rsidP="00A6411E">
      <w:pPr>
        <w:jc w:val="both"/>
        <w:rPr>
          <w:color w:val="212121"/>
        </w:rPr>
      </w:pPr>
    </w:p>
    <w:p w14:paraId="7C889A79" w14:textId="2D0DB086" w:rsidR="00A6411E" w:rsidRDefault="00A6411E" w:rsidP="00A6411E">
      <w:pPr>
        <w:jc w:val="both"/>
        <w:rPr>
          <w:color w:val="000000" w:themeColor="text1"/>
        </w:rPr>
      </w:pPr>
      <w:bookmarkStart w:id="12" w:name="_1664s55" w:colFirst="0" w:colLast="0"/>
      <w:bookmarkEnd w:id="12"/>
      <w:r w:rsidRPr="00E56351">
        <w:rPr>
          <w:b/>
          <w:color w:val="212121"/>
        </w:rPr>
        <w:t>Results</w:t>
      </w:r>
      <w:r w:rsidRPr="00E56351">
        <w:rPr>
          <w:color w:val="212121"/>
        </w:rPr>
        <w:t xml:space="preserve">: </w:t>
      </w:r>
      <w:r w:rsidRPr="00D25D55">
        <w:rPr>
          <w:color w:val="000000" w:themeColor="text1"/>
        </w:rPr>
        <w:t>early onset pr</w:t>
      </w:r>
      <w:r w:rsidR="00931518">
        <w:rPr>
          <w:color w:val="000000" w:themeColor="text1"/>
        </w:rPr>
        <w:t>eeclampsia were 51 subjects (48.</w:t>
      </w:r>
      <w:r w:rsidRPr="00D25D55">
        <w:rPr>
          <w:color w:val="000000" w:themeColor="text1"/>
        </w:rPr>
        <w:t>57%) with IUGR while</w:t>
      </w:r>
      <w:r w:rsidR="00931518">
        <w:rPr>
          <w:color w:val="000000" w:themeColor="text1"/>
        </w:rPr>
        <w:t xml:space="preserve"> late onset were 7 subjects (23.</w:t>
      </w:r>
      <w:r w:rsidRPr="00D25D55">
        <w:rPr>
          <w:color w:val="000000" w:themeColor="text1"/>
        </w:rPr>
        <w:t xml:space="preserve">33%). Subjects identified with early onset preeclampsia and genuine preeclampsia have the highest prevalence of IUGR </w:t>
      </w:r>
      <w:r>
        <w:rPr>
          <w:color w:val="000000" w:themeColor="text1"/>
        </w:rPr>
        <w:t>RP (CI 95%)=</w:t>
      </w:r>
      <w:r w:rsidR="00931518">
        <w:rPr>
          <w:color w:val="000000" w:themeColor="text1"/>
        </w:rPr>
        <w:t>2.453 (1.170-5.</w:t>
      </w:r>
      <w:r w:rsidRPr="00D25D55">
        <w:rPr>
          <w:color w:val="000000" w:themeColor="text1"/>
        </w:rPr>
        <w:t>141)</w:t>
      </w:r>
      <w:r>
        <w:rPr>
          <w:color w:val="000000" w:themeColor="text1"/>
        </w:rPr>
        <w:t xml:space="preserve"> and </w:t>
      </w:r>
      <w:r>
        <w:rPr>
          <w:i/>
          <w:color w:val="000000" w:themeColor="text1"/>
        </w:rPr>
        <w:t>p</w:t>
      </w:r>
      <w:r>
        <w:rPr>
          <w:color w:val="000000" w:themeColor="text1"/>
        </w:rPr>
        <w:t>=0,007.</w:t>
      </w:r>
      <w:r w:rsidRPr="00D25D55">
        <w:rPr>
          <w:color w:val="000000" w:themeColor="text1"/>
        </w:rPr>
        <w:t xml:space="preserve"> IUGR prevalence in subjects with early onset preeclampsia </w:t>
      </w:r>
      <w:r>
        <w:rPr>
          <w:color w:val="000000" w:themeColor="text1"/>
        </w:rPr>
        <w:t>OR (CI95%)=</w:t>
      </w:r>
      <w:r w:rsidR="00931518">
        <w:rPr>
          <w:color w:val="000000" w:themeColor="text1"/>
        </w:rPr>
        <w:t>3,257 (1.244-8.</w:t>
      </w:r>
      <w:r w:rsidRPr="00D25D55">
        <w:rPr>
          <w:color w:val="000000" w:themeColor="text1"/>
        </w:rPr>
        <w:t>530)</w:t>
      </w:r>
      <w:r>
        <w:rPr>
          <w:color w:val="000000" w:themeColor="text1"/>
        </w:rPr>
        <w:t xml:space="preserve"> and </w:t>
      </w:r>
      <w:r w:rsidRPr="00D25D55">
        <w:rPr>
          <w:i/>
          <w:color w:val="000000" w:themeColor="text1"/>
        </w:rPr>
        <w:t>p</w:t>
      </w:r>
      <w:r w:rsidR="00931518">
        <w:rPr>
          <w:color w:val="000000" w:themeColor="text1"/>
        </w:rPr>
        <w:t>=0.</w:t>
      </w:r>
      <w:r>
        <w:rPr>
          <w:color w:val="000000" w:themeColor="text1"/>
        </w:rPr>
        <w:t>016</w:t>
      </w:r>
      <w:r w:rsidRPr="00D25D55">
        <w:rPr>
          <w:color w:val="000000" w:themeColor="text1"/>
        </w:rPr>
        <w:t>; age</w:t>
      </w:r>
      <w:r w:rsidR="00931518">
        <w:rPr>
          <w:color w:val="000000" w:themeColor="text1"/>
        </w:rPr>
        <w:t xml:space="preserve"> OR (CI 95%)=0.488 (0.</w:t>
      </w:r>
      <w:r>
        <w:rPr>
          <w:color w:val="000000" w:themeColor="text1"/>
        </w:rPr>
        <w:t>202–</w:t>
      </w:r>
      <w:r w:rsidR="00931518">
        <w:rPr>
          <w:color w:val="000000" w:themeColor="text1"/>
        </w:rPr>
        <w:t>1.</w:t>
      </w:r>
      <w:r w:rsidRPr="00D25D55">
        <w:rPr>
          <w:color w:val="000000" w:themeColor="text1"/>
        </w:rPr>
        <w:t>178)</w:t>
      </w:r>
      <w:r>
        <w:rPr>
          <w:color w:val="000000" w:themeColor="text1"/>
        </w:rPr>
        <w:t xml:space="preserve"> and </w:t>
      </w:r>
      <w:r w:rsidRPr="00D25D55">
        <w:rPr>
          <w:i/>
          <w:color w:val="000000" w:themeColor="text1"/>
        </w:rPr>
        <w:t>p</w:t>
      </w:r>
      <w:r w:rsidR="00931518">
        <w:rPr>
          <w:color w:val="000000" w:themeColor="text1"/>
        </w:rPr>
        <w:t>=0.</w:t>
      </w:r>
      <w:r>
        <w:rPr>
          <w:color w:val="000000" w:themeColor="text1"/>
        </w:rPr>
        <w:t>111</w:t>
      </w:r>
      <w:r w:rsidRPr="00D25D55">
        <w:rPr>
          <w:color w:val="000000" w:themeColor="text1"/>
        </w:rPr>
        <w:t>; parity</w:t>
      </w:r>
      <w:r>
        <w:rPr>
          <w:color w:val="000000" w:themeColor="text1"/>
        </w:rPr>
        <w:t xml:space="preserve"> </w:t>
      </w:r>
      <w:r w:rsidRPr="00D25D55">
        <w:rPr>
          <w:color w:val="000000" w:themeColor="text1"/>
        </w:rPr>
        <w:t>OR (CI 95%</w:t>
      </w:r>
      <w:r w:rsidR="00931518">
        <w:rPr>
          <w:color w:val="000000" w:themeColor="text1"/>
        </w:rPr>
        <w:t>)=1.159 (0.461– 2.</w:t>
      </w:r>
      <w:r>
        <w:rPr>
          <w:color w:val="000000" w:themeColor="text1"/>
        </w:rPr>
        <w:t xml:space="preserve">912) and </w:t>
      </w:r>
      <w:r w:rsidRPr="00D25D55">
        <w:rPr>
          <w:i/>
          <w:color w:val="000000" w:themeColor="text1"/>
        </w:rPr>
        <w:t>p</w:t>
      </w:r>
      <w:r>
        <w:rPr>
          <w:color w:val="000000" w:themeColor="text1"/>
        </w:rPr>
        <w:t>=</w:t>
      </w:r>
      <w:r w:rsidR="00931518">
        <w:rPr>
          <w:color w:val="000000" w:themeColor="text1"/>
        </w:rPr>
        <w:t>0.</w:t>
      </w:r>
      <w:r w:rsidRPr="00D25D55">
        <w:rPr>
          <w:color w:val="000000" w:themeColor="text1"/>
        </w:rPr>
        <w:t>111</w:t>
      </w:r>
      <w:r>
        <w:rPr>
          <w:color w:val="000000" w:themeColor="text1"/>
        </w:rPr>
        <w:t xml:space="preserve">; type of </w:t>
      </w:r>
      <w:r w:rsidRPr="00D25D55">
        <w:rPr>
          <w:color w:val="000000" w:themeColor="text1"/>
        </w:rPr>
        <w:t xml:space="preserve">PE </w:t>
      </w:r>
      <w:r>
        <w:rPr>
          <w:color w:val="000000" w:themeColor="text1"/>
        </w:rPr>
        <w:t>OR (CI 95%)=</w:t>
      </w:r>
      <w:r w:rsidR="00931518">
        <w:rPr>
          <w:color w:val="000000" w:themeColor="text1"/>
        </w:rPr>
        <w:t>0.730 (0.</w:t>
      </w:r>
      <w:r w:rsidRPr="00D25D55">
        <w:rPr>
          <w:color w:val="000000" w:themeColor="text1"/>
        </w:rPr>
        <w:t>294</w:t>
      </w:r>
      <w:r>
        <w:rPr>
          <w:color w:val="000000" w:themeColor="text1"/>
        </w:rPr>
        <w:t>–</w:t>
      </w:r>
      <w:r w:rsidR="00931518">
        <w:rPr>
          <w:color w:val="000000" w:themeColor="text1"/>
        </w:rPr>
        <w:t>1.</w:t>
      </w:r>
      <w:r w:rsidRPr="00D25D55">
        <w:rPr>
          <w:color w:val="000000" w:themeColor="text1"/>
        </w:rPr>
        <w:t>814)</w:t>
      </w:r>
      <w:r>
        <w:rPr>
          <w:color w:val="000000" w:themeColor="text1"/>
        </w:rPr>
        <w:t xml:space="preserve"> and </w:t>
      </w:r>
      <w:r w:rsidRPr="00D25D55">
        <w:rPr>
          <w:i/>
          <w:color w:val="000000" w:themeColor="text1"/>
        </w:rPr>
        <w:t>p</w:t>
      </w:r>
      <w:r w:rsidR="00931518">
        <w:rPr>
          <w:color w:val="000000" w:themeColor="text1"/>
        </w:rPr>
        <w:t>=0.</w:t>
      </w:r>
      <w:r>
        <w:rPr>
          <w:color w:val="000000" w:themeColor="text1"/>
        </w:rPr>
        <w:t xml:space="preserve">498; and proteinuria degree </w:t>
      </w:r>
      <w:r w:rsidRPr="00D25D55">
        <w:rPr>
          <w:color w:val="000000" w:themeColor="text1"/>
        </w:rPr>
        <w:t>OR (C</w:t>
      </w:r>
      <w:r w:rsidR="00931518">
        <w:rPr>
          <w:color w:val="000000" w:themeColor="text1"/>
        </w:rPr>
        <w:t>I 95%)=0.955 (0.464–1.</w:t>
      </w:r>
      <w:r>
        <w:rPr>
          <w:color w:val="000000" w:themeColor="text1"/>
        </w:rPr>
        <w:t xml:space="preserve">968) and </w:t>
      </w:r>
      <w:r w:rsidRPr="00D25D55">
        <w:rPr>
          <w:i/>
          <w:color w:val="000000" w:themeColor="text1"/>
        </w:rPr>
        <w:t>p</w:t>
      </w:r>
      <w:r w:rsidR="00931518">
        <w:rPr>
          <w:color w:val="000000" w:themeColor="text1"/>
        </w:rPr>
        <w:t>=0.</w:t>
      </w:r>
      <w:r>
        <w:rPr>
          <w:color w:val="000000" w:themeColor="text1"/>
        </w:rPr>
        <w:t>901.</w:t>
      </w:r>
    </w:p>
    <w:p w14:paraId="2E61DDBC" w14:textId="77777777" w:rsidR="008A2B02" w:rsidRDefault="008A2B02" w:rsidP="00A6411E">
      <w:pPr>
        <w:jc w:val="both"/>
        <w:rPr>
          <w:color w:val="212121"/>
        </w:rPr>
      </w:pPr>
    </w:p>
    <w:p w14:paraId="1944D2F5" w14:textId="77777777" w:rsidR="00A6411E" w:rsidRDefault="00A6411E" w:rsidP="00A6411E">
      <w:pPr>
        <w:jc w:val="both"/>
        <w:rPr>
          <w:color w:val="000000" w:themeColor="text1"/>
        </w:rPr>
      </w:pPr>
      <w:r w:rsidRPr="00E56351">
        <w:rPr>
          <w:b/>
          <w:color w:val="212121"/>
        </w:rPr>
        <w:t>Conclusion</w:t>
      </w:r>
      <w:r w:rsidRPr="00E56351">
        <w:rPr>
          <w:color w:val="212121"/>
        </w:rPr>
        <w:t>:</w:t>
      </w:r>
      <w:r w:rsidRPr="00E56351">
        <w:t xml:space="preserve"> </w:t>
      </w:r>
      <w:r w:rsidRPr="00D25D55">
        <w:rPr>
          <w:color w:val="000000" w:themeColor="text1"/>
        </w:rPr>
        <w:t>severe preeeclampsia with early onset preeclampsia is associated significantly with IUGR.</w:t>
      </w:r>
    </w:p>
    <w:p w14:paraId="1E91F4A5" w14:textId="77777777" w:rsidR="008A2B02" w:rsidRDefault="008A2B02" w:rsidP="00A6411E">
      <w:pPr>
        <w:jc w:val="both"/>
        <w:rPr>
          <w:color w:val="000000" w:themeColor="text1"/>
        </w:rPr>
      </w:pPr>
    </w:p>
    <w:p w14:paraId="5A5B605D" w14:textId="7ADE333F" w:rsidR="008A2B02" w:rsidRPr="004F6FB7" w:rsidRDefault="008A2B02" w:rsidP="00A6411E">
      <w:pPr>
        <w:jc w:val="both"/>
        <w:rPr>
          <w:color w:val="212121"/>
        </w:rPr>
        <w:sectPr w:rsidR="008A2B02" w:rsidRPr="004F6FB7" w:rsidSect="008A2B02">
          <w:type w:val="continuous"/>
          <w:pgSz w:w="11907" w:h="16839"/>
          <w:pgMar w:top="2268" w:right="1701" w:bottom="1701" w:left="2268" w:header="720" w:footer="720" w:gutter="0"/>
          <w:cols w:num="2" w:space="720"/>
          <w:titlePg/>
          <w:docGrid w:linePitch="326"/>
        </w:sectPr>
      </w:pPr>
      <w:r w:rsidRPr="00E56351">
        <w:rPr>
          <w:b/>
          <w:color w:val="212121"/>
        </w:rPr>
        <w:t>Keywords</w:t>
      </w:r>
      <w:r w:rsidRPr="00E56351">
        <w:rPr>
          <w:color w:val="212121"/>
        </w:rPr>
        <w:t xml:space="preserve">: </w:t>
      </w:r>
      <w:r w:rsidRPr="00D25D55">
        <w:rPr>
          <w:color w:val="000000" w:themeColor="text1"/>
        </w:rPr>
        <w:t>severe preeclampsia, early onset preeclampsia, late onset preeclampsia, IUGR</w:t>
      </w:r>
      <w:r w:rsidR="004F6FB7">
        <w:rPr>
          <w:color w:val="000000" w:themeColor="text1"/>
        </w:rPr>
        <w:t>.</w:t>
      </w:r>
    </w:p>
    <w:p w14:paraId="3B7648EA" w14:textId="30E4B5E8" w:rsidR="008A2B02" w:rsidRDefault="008A2B02" w:rsidP="008F137D">
      <w:pPr>
        <w:pStyle w:val="Heading1"/>
        <w:spacing w:line="480" w:lineRule="auto"/>
        <w:jc w:val="left"/>
        <w:sectPr w:rsidR="008A2B02" w:rsidSect="00BA0595">
          <w:type w:val="continuous"/>
          <w:pgSz w:w="11907" w:h="16839"/>
          <w:pgMar w:top="2268" w:right="1701" w:bottom="1701" w:left="2268" w:header="720" w:footer="720" w:gutter="0"/>
          <w:cols w:space="720" w:equalWidth="0">
            <w:col w:w="7938"/>
          </w:cols>
          <w:titlePg/>
          <w:docGrid w:linePitch="326"/>
        </w:sectPr>
      </w:pPr>
    </w:p>
    <w:p w14:paraId="3C13D5A3" w14:textId="3960E6A2" w:rsidR="002F77CD" w:rsidRPr="008F137D" w:rsidRDefault="00EF2205" w:rsidP="008A2B02">
      <w:pPr>
        <w:pStyle w:val="Heading1"/>
        <w:jc w:val="left"/>
      </w:pPr>
      <w:r w:rsidRPr="00E56351">
        <w:lastRenderedPageBreak/>
        <w:t>PENDAHULUAN</w:t>
      </w:r>
      <w:bookmarkEnd w:id="9"/>
      <w:bookmarkEnd w:id="10"/>
      <w:bookmarkEnd w:id="11"/>
    </w:p>
    <w:p w14:paraId="081C77F2" w14:textId="3910F82E" w:rsidR="008D1C76" w:rsidRDefault="00EF2205" w:rsidP="008A2B02">
      <w:pPr>
        <w:widowControl w:val="0"/>
        <w:spacing w:line="360" w:lineRule="auto"/>
        <w:ind w:firstLine="720"/>
        <w:jc w:val="both"/>
      </w:pPr>
      <w:bookmarkStart w:id="13" w:name="_25b2l0r" w:colFirst="0" w:colLast="0"/>
      <w:bookmarkEnd w:id="13"/>
      <w:r w:rsidRPr="00E56351">
        <w:t>Angka kematian akibat komplikasi kehamilan dan persalinan di negara maju yaitu 1 dari 5000 perempuan, dimana angka ini jauh lebih rendah dibandingkan di negara berkembang, yaitu 1 dari 11 perempuan meninggal akibat komplikas</w:t>
      </w:r>
      <w:r w:rsidR="005E1897">
        <w:t>i kehamilan dan persalinan</w:t>
      </w:r>
      <w:r w:rsidR="005E1897" w:rsidRPr="005E1897">
        <w:rPr>
          <w:vertAlign w:val="superscript"/>
        </w:rPr>
        <w:t>8</w:t>
      </w:r>
      <w:r w:rsidRPr="00E56351">
        <w:t xml:space="preserve">. </w:t>
      </w:r>
      <w:r w:rsidRPr="00E56351">
        <w:rPr>
          <w:color w:val="000000"/>
        </w:rPr>
        <w:t>Insidensi preeaklampsia berkisar antara 3-5% dari seluruh kehamilan. Insidensi pada primigravida lebih tinggi dibanding</w:t>
      </w:r>
      <w:r w:rsidR="00135EE0">
        <w:rPr>
          <w:color w:val="000000"/>
        </w:rPr>
        <w:t>kan pada multigravida. Preeklam</w:t>
      </w:r>
      <w:r w:rsidRPr="00E56351">
        <w:rPr>
          <w:color w:val="000000"/>
        </w:rPr>
        <w:t>sia pada primigravida berisiko 10-20 kali lebih tinggi untuk terjadi pada kehamilan berikutnya</w:t>
      </w:r>
      <w:r w:rsidR="005E1897" w:rsidRPr="005E1897">
        <w:rPr>
          <w:color w:val="000000"/>
          <w:vertAlign w:val="superscript"/>
        </w:rPr>
        <w:t>5</w:t>
      </w:r>
      <w:r w:rsidR="005E1897">
        <w:rPr>
          <w:color w:val="000000"/>
        </w:rPr>
        <w:t>.</w:t>
      </w:r>
    </w:p>
    <w:p w14:paraId="69E6A49A" w14:textId="7181251D" w:rsidR="008D1C76" w:rsidRDefault="008D1C76" w:rsidP="008A2B02">
      <w:pPr>
        <w:widowControl w:val="0"/>
        <w:spacing w:line="360" w:lineRule="auto"/>
        <w:ind w:firstLine="720"/>
        <w:jc w:val="both"/>
      </w:pPr>
      <w:r>
        <w:t>Preeklamsia</w:t>
      </w:r>
      <w:r w:rsidRPr="00E56351">
        <w:t xml:space="preserve">dibedakan menjadi 2 subtipe berdasarkan waktu munculnya penyakit, yaitu </w:t>
      </w:r>
      <w:r>
        <w:t xml:space="preserve">preeklamsia </w:t>
      </w:r>
      <w:r w:rsidRPr="00E56351">
        <w:t>awitan dini (</w:t>
      </w:r>
      <w:r w:rsidRPr="00E56351">
        <w:rPr>
          <w:i/>
        </w:rPr>
        <w:t>early onset</w:t>
      </w:r>
      <w:r w:rsidRPr="00E56351">
        <w:t xml:space="preserve">) yang terjadi sebelum usia kehamilan 34 minggu dan </w:t>
      </w:r>
      <w:r>
        <w:t xml:space="preserve">preeklamsia </w:t>
      </w:r>
      <w:r w:rsidRPr="00E56351">
        <w:t>awitan lanjut (</w:t>
      </w:r>
      <w:r w:rsidRPr="00E56351">
        <w:rPr>
          <w:i/>
        </w:rPr>
        <w:t>late onset</w:t>
      </w:r>
      <w:r w:rsidRPr="00E56351">
        <w:t>) yang terjadi saat usia</w:t>
      </w:r>
      <w:r w:rsidR="005E1897">
        <w:t xml:space="preserve"> kehamilan 34 minggu atau lebih</w:t>
      </w:r>
      <w:r w:rsidR="005E1897" w:rsidRPr="005E1897">
        <w:rPr>
          <w:vertAlign w:val="superscript"/>
        </w:rPr>
        <w:t>1</w:t>
      </w:r>
      <w:r w:rsidR="005E1897">
        <w:t xml:space="preserve">. </w:t>
      </w:r>
      <w:r w:rsidRPr="00E56351">
        <w:t xml:space="preserve">Angka kejadian PEB awitan dini berkisar 5-20% dari keseluruhan kasus preeklamsia yang berhubungan dengan neonatal morbiditas dan mortalitas, sedangkan angka kejadian PEB awitan lanjut sebesar 75-80% </w:t>
      </w:r>
      <w:r w:rsidRPr="00E56351">
        <w:lastRenderedPageBreak/>
        <w:t>dari keseluruhan kasus preeklamsia yang berhubungan dengan maternal morbiditas.</w:t>
      </w:r>
    </w:p>
    <w:p w14:paraId="11316E0E" w14:textId="507248A5" w:rsidR="008D1C76" w:rsidRDefault="008D1C76" w:rsidP="008A2B02">
      <w:pPr>
        <w:spacing w:line="360" w:lineRule="auto"/>
        <w:ind w:firstLine="720"/>
        <w:jc w:val="both"/>
      </w:pPr>
      <w:r w:rsidRPr="00E56351">
        <w:t>Preeklamsia awitan d</w:t>
      </w:r>
      <w:r>
        <w:t xml:space="preserve">ini dan awitan lanjut memiliki </w:t>
      </w:r>
      <w:r w:rsidRPr="00E56351">
        <w:t xml:space="preserve">perbedaan pada penyebab dan tanda klinis yang menyertai. Insidensi bayi dengan </w:t>
      </w:r>
      <w:r w:rsidRPr="002A4ECB">
        <w:rPr>
          <w:i/>
          <w:color w:val="000000" w:themeColor="text1"/>
        </w:rPr>
        <w:t>Small for Gestational Age</w:t>
      </w:r>
      <w:r w:rsidRPr="00E56351">
        <w:rPr>
          <w:i/>
        </w:rPr>
        <w:t xml:space="preserve"> </w:t>
      </w:r>
      <w:r w:rsidRPr="00E56351">
        <w:t>(SGA) lebih banyak terjadi pada preeklamsia awitan dini. Keadaan tersebut menunjukkan bahwa patologi dari kelompok preeklamsia awitan dini disebabkan lebih</w:t>
      </w:r>
      <w:r w:rsidR="0060720C">
        <w:t xml:space="preserve"> banyak pada kerusakan plasenta</w:t>
      </w:r>
      <w:r w:rsidR="0060720C" w:rsidRPr="0060720C">
        <w:rPr>
          <w:vertAlign w:val="superscript"/>
        </w:rPr>
        <w:t>2</w:t>
      </w:r>
      <w:r w:rsidR="0060720C">
        <w:t>.</w:t>
      </w:r>
    </w:p>
    <w:p w14:paraId="0E91FA06" w14:textId="431298CF" w:rsidR="008D1C76" w:rsidRDefault="008D1C76" w:rsidP="008A2B02">
      <w:pPr>
        <w:spacing w:line="360" w:lineRule="auto"/>
        <w:ind w:firstLine="709"/>
        <w:jc w:val="both"/>
      </w:pPr>
      <w:r>
        <w:t xml:space="preserve">Preeklamsia </w:t>
      </w:r>
      <w:r w:rsidRPr="00E56351">
        <w:t>awitan</w:t>
      </w:r>
      <w:r w:rsidRPr="00E56351">
        <w:rPr>
          <w:i/>
        </w:rPr>
        <w:t xml:space="preserve"> </w:t>
      </w:r>
      <w:r>
        <w:t>lanjut, terjadi sebanyak 80</w:t>
      </w:r>
      <w:r w:rsidRPr="00E56351">
        <w:t xml:space="preserve">% dari seluruh kejadian </w:t>
      </w:r>
      <w:r>
        <w:t xml:space="preserve">preeklamsia </w:t>
      </w:r>
      <w:r w:rsidRPr="00E56351">
        <w:t>tetapi memiliki gambaran klinis yang lebih ringan, dengan gambaran klinis</w:t>
      </w:r>
      <w:r>
        <w:t xml:space="preserve"> adanya p</w:t>
      </w:r>
      <w:r w:rsidRPr="00E56351">
        <w:t>ertumbuhan janin yang normal tanpa disertai dengan tanda</w:t>
      </w:r>
      <w:r w:rsidR="003408CF">
        <w:t xml:space="preserve"> pertumbuhan janin terhambat, </w:t>
      </w:r>
      <w:r>
        <w:t>g</w:t>
      </w:r>
      <w:r w:rsidRPr="00E56351">
        <w:t>ambaran normal atau hanya sedikit perubahan pada arteri spiralis uterus (tidak ada pe</w:t>
      </w:r>
      <w:r>
        <w:t>rubahan dal</w:t>
      </w:r>
      <w:r w:rsidR="003408CF">
        <w:t xml:space="preserve">am bentuk gelombang doppler dan </w:t>
      </w:r>
      <w:r>
        <w:t>t</w:t>
      </w:r>
      <w:r w:rsidRPr="00E56351">
        <w:t>idak terdapatnya perubahan aliran darah pada arteri umbilical.</w:t>
      </w:r>
    </w:p>
    <w:p w14:paraId="0BC79C8C" w14:textId="5CDC23C3" w:rsidR="00D57CBE" w:rsidRDefault="00EF2205" w:rsidP="008A2B02">
      <w:pPr>
        <w:widowControl w:val="0"/>
        <w:spacing w:line="360" w:lineRule="auto"/>
        <w:ind w:firstLine="720"/>
        <w:jc w:val="both"/>
      </w:pPr>
      <w:r w:rsidRPr="00E56351">
        <w:t xml:space="preserve">Berdasarkan data Riskesdas 2007, pertumbuhan janin terhambat (PJT) adalah salah satu komplikasi </w:t>
      </w:r>
      <w:r w:rsidRPr="00E56351">
        <w:lastRenderedPageBreak/>
        <w:t xml:space="preserve">yang merupakan masalah yang paling banyak diperhatikan, meskipun antara pertumbuhan janin terhambat dan preeklamsia masih kontroversi, insidensi bayi yang kecil untuk masa kelahamilan cukup tinggi, berkisar 15-50%. Sekitar dua per tiga pertumbuhan janin terhambat (PJT) berasal dari kelompok kehamilan yang berisiko tinggi, misalnya hipertensi, perdarahan antepartum, penderita penyakit jantung, dan kehamilan multipel sedangkan sepertiga lainnya berasal dari kelompok kehamilan tidak mempunyai risiko. Angka mortalitas PJT meningkat 3-8 kali dibandingkan dengan </w:t>
      </w:r>
      <w:r w:rsidR="0060720C">
        <w:t>bayi dengan berat lahir normal</w:t>
      </w:r>
      <w:r w:rsidR="0060720C" w:rsidRPr="0060720C">
        <w:rPr>
          <w:vertAlign w:val="superscript"/>
        </w:rPr>
        <w:t>3</w:t>
      </w:r>
      <w:r w:rsidR="0060720C">
        <w:t>.</w:t>
      </w:r>
      <w:r w:rsidR="00D808D5">
        <w:t xml:space="preserve"> </w:t>
      </w:r>
    </w:p>
    <w:p w14:paraId="15217D39" w14:textId="06EA81BE" w:rsidR="0070358D" w:rsidRDefault="00D808D5" w:rsidP="008A2B02">
      <w:pPr>
        <w:widowControl w:val="0"/>
        <w:spacing w:line="360" w:lineRule="auto"/>
        <w:ind w:firstLine="720"/>
        <w:jc w:val="both"/>
      </w:pPr>
      <w:r w:rsidRPr="00E56351">
        <w:t>Pada kehamilan dengan preeklamsia berat memiliki hubungan terhadap PJT atau IUGR (</w:t>
      </w:r>
      <w:r w:rsidRPr="00E56351">
        <w:rPr>
          <w:i/>
        </w:rPr>
        <w:t>Intra</w:t>
      </w:r>
      <w:r>
        <w:rPr>
          <w:i/>
        </w:rPr>
        <w:t>u</w:t>
      </w:r>
      <w:r w:rsidRPr="00E56351">
        <w:rPr>
          <w:i/>
        </w:rPr>
        <w:t>terine Growth Restriction</w:t>
      </w:r>
      <w:r w:rsidRPr="00E56351">
        <w:t xml:space="preserve">) &lt;10%. Wanita hamil preeklamsia dengan riwayat hipertensi sebelumnya memiliki hubungan yang signifikan dengan kejadian IUGR &lt;10% dengan nilai p-value 0,04). </w:t>
      </w:r>
      <w:r w:rsidRPr="00E56351">
        <w:rPr>
          <w:color w:val="000000"/>
        </w:rPr>
        <w:t xml:space="preserve">Kehamilan dengan preeklamsia memiliki hubungan yang signifikan dengan </w:t>
      </w:r>
      <w:r w:rsidR="0060720C">
        <w:t>IUGR3.4.</w:t>
      </w:r>
    </w:p>
    <w:p w14:paraId="01F39376" w14:textId="61E6ED6D" w:rsidR="002F77CD" w:rsidRPr="00E56351" w:rsidRDefault="00D808D5" w:rsidP="00D72266">
      <w:pPr>
        <w:widowControl w:val="0"/>
        <w:spacing w:line="360" w:lineRule="auto"/>
        <w:ind w:firstLine="720"/>
        <w:jc w:val="both"/>
      </w:pPr>
      <w:r w:rsidRPr="00E56351">
        <w:lastRenderedPageBreak/>
        <w:t xml:space="preserve"> </w:t>
      </w:r>
      <w:bookmarkStart w:id="14" w:name="_1x0gk37" w:colFirst="0" w:colLast="0"/>
      <w:bookmarkStart w:id="15" w:name="_Toc15835264"/>
      <w:bookmarkStart w:id="16" w:name="_Toc15835311"/>
      <w:bookmarkStart w:id="17" w:name="_Toc15852447"/>
      <w:bookmarkEnd w:id="14"/>
      <w:r w:rsidR="00EF2205" w:rsidRPr="00E56351">
        <w:br/>
      </w:r>
      <w:r w:rsidR="00EF2205" w:rsidRPr="00D57CBE">
        <w:rPr>
          <w:b/>
        </w:rPr>
        <w:t xml:space="preserve">METODE </w:t>
      </w:r>
      <w:bookmarkStart w:id="18" w:name="_4h042r0" w:colFirst="0" w:colLast="0"/>
      <w:bookmarkEnd w:id="15"/>
      <w:bookmarkEnd w:id="16"/>
      <w:bookmarkEnd w:id="17"/>
      <w:bookmarkEnd w:id="18"/>
    </w:p>
    <w:p w14:paraId="5CE6C04B" w14:textId="77777777" w:rsidR="002F77CD" w:rsidRPr="0024383B" w:rsidRDefault="0024383B" w:rsidP="008A2B02">
      <w:pPr>
        <w:spacing w:line="360" w:lineRule="auto"/>
        <w:ind w:right="2"/>
        <w:jc w:val="both"/>
      </w:pPr>
      <w:bookmarkStart w:id="19" w:name="_2w5ecyt" w:colFirst="0" w:colLast="0"/>
      <w:bookmarkEnd w:id="19"/>
      <w:r>
        <w:tab/>
      </w:r>
      <w:r w:rsidRPr="00E56351">
        <w:t xml:space="preserve">Penelitian ini adalah penelitian deskriptif analitik dengan rancangan </w:t>
      </w:r>
      <w:r w:rsidRPr="00E56351">
        <w:rPr>
          <w:i/>
        </w:rPr>
        <w:t>cross sectional study</w:t>
      </w:r>
      <w:r w:rsidRPr="00E56351">
        <w:t>.</w:t>
      </w:r>
      <w:r>
        <w:t xml:space="preserve"> P</w:t>
      </w:r>
      <w:r w:rsidR="00EF2205" w:rsidRPr="00E56351">
        <w:t>opulasi pada penelian ini adalah semua pasien dengan p</w:t>
      </w:r>
      <w:r w:rsidR="00F06251">
        <w:t xml:space="preserve">reeklamsia </w:t>
      </w:r>
      <w:r w:rsidR="00EF2205" w:rsidRPr="00E56351">
        <w:t xml:space="preserve">di RSUP Dr. Sardjito dari tahun 2013 sampai dengan 2015. Subyek penelitian ini adalah pasien yang di didiagnosis dengan </w:t>
      </w:r>
      <w:r w:rsidR="00953C6B">
        <w:t>preeklamsia berat</w:t>
      </w:r>
      <w:r w:rsidR="00EF2205" w:rsidRPr="00E56351">
        <w:t xml:space="preserve"> yang sesuai dengan kriter</w:t>
      </w:r>
      <w:r w:rsidR="002330DF">
        <w:t>ia inklusi</w:t>
      </w:r>
      <w:r w:rsidR="00EF2205" w:rsidRPr="00E56351">
        <w:t>.</w:t>
      </w:r>
      <w:bookmarkStart w:id="20" w:name="_1baon6m" w:colFirst="0" w:colLast="0"/>
      <w:bookmarkEnd w:id="20"/>
      <w:r>
        <w:t xml:space="preserve"> </w:t>
      </w:r>
      <w:r w:rsidR="00EF2205" w:rsidRPr="00E56351">
        <w:t>Penelitian ini mengambil subyek dari Rekam Medis pasien</w:t>
      </w:r>
      <w:r w:rsidR="00281FA1">
        <w:t xml:space="preserve"> yang pernah dirawat di RSUP Dr</w:t>
      </w:r>
      <w:r w:rsidR="00EF2205" w:rsidRPr="00E56351">
        <w:t xml:space="preserve"> Sardjito Yogyakarta dari tahun 2013 sampai dengan 2015. </w:t>
      </w:r>
      <w:bookmarkStart w:id="21" w:name="_3vac5uf" w:colFirst="0" w:colLast="0"/>
      <w:bookmarkEnd w:id="21"/>
      <w:r>
        <w:t xml:space="preserve"> </w:t>
      </w:r>
      <w:r w:rsidR="00EF2205" w:rsidRPr="00E56351">
        <w:rPr>
          <w:color w:val="000000"/>
        </w:rPr>
        <w:t xml:space="preserve">Kriteria inklusi adalah semua </w:t>
      </w:r>
      <w:r w:rsidR="00AE05AB">
        <w:rPr>
          <w:color w:val="000000"/>
        </w:rPr>
        <w:t>ibu dengan</w:t>
      </w:r>
      <w:r w:rsidR="00EF2205" w:rsidRPr="00E56351">
        <w:rPr>
          <w:color w:val="000000"/>
        </w:rPr>
        <w:t xml:space="preserve"> preeklamsia</w:t>
      </w:r>
      <w:r w:rsidR="00281FA1">
        <w:rPr>
          <w:color w:val="000000"/>
        </w:rPr>
        <w:t xml:space="preserve"> berat</w:t>
      </w:r>
      <w:r w:rsidR="00EF2205" w:rsidRPr="00E56351">
        <w:rPr>
          <w:color w:val="000000"/>
        </w:rPr>
        <w:t xml:space="preserve"> </w:t>
      </w:r>
      <w:r w:rsidR="00AE05AB">
        <w:rPr>
          <w:color w:val="000000"/>
        </w:rPr>
        <w:t>yang mengalami kejadian</w:t>
      </w:r>
      <w:r w:rsidR="00EF2205" w:rsidRPr="00E56351">
        <w:rPr>
          <w:color w:val="000000"/>
        </w:rPr>
        <w:t xml:space="preserve"> pertumbuhan janin terhambat di RSUP Dr Sardjito tahun 2013 sampai dengan 2015. Sedangkan kriteria eksklusi adalah preeklamsia dengan komplikasi pada ibu yang bukan akibat langsung dari penyakit </w:t>
      </w:r>
      <w:r w:rsidR="00135EE0">
        <w:rPr>
          <w:color w:val="000000"/>
        </w:rPr>
        <w:t>preeklamsia</w:t>
      </w:r>
      <w:r w:rsidR="0060234A">
        <w:rPr>
          <w:color w:val="000000"/>
        </w:rPr>
        <w:t xml:space="preserve"> </w:t>
      </w:r>
      <w:r w:rsidR="00EF2205" w:rsidRPr="00E56351">
        <w:rPr>
          <w:color w:val="000000"/>
        </w:rPr>
        <w:t xml:space="preserve">(seperti kelainan jantung, asma, penyakit infeksi kronis, anemia), </w:t>
      </w:r>
      <w:r w:rsidR="00656AB3" w:rsidRPr="00656AB3">
        <w:rPr>
          <w:i/>
          <w:color w:val="000000"/>
        </w:rPr>
        <w:t>Intrauterine Fetal Death</w:t>
      </w:r>
      <w:r w:rsidR="00656AB3" w:rsidRPr="00E56351">
        <w:rPr>
          <w:color w:val="000000"/>
        </w:rPr>
        <w:t xml:space="preserve"> </w:t>
      </w:r>
      <w:r w:rsidR="00EF2205" w:rsidRPr="00E56351">
        <w:rPr>
          <w:color w:val="000000"/>
        </w:rPr>
        <w:t>(IUFD), kelainan kongenital, kehamilan kembar.</w:t>
      </w:r>
    </w:p>
    <w:p w14:paraId="5EB5CA2F" w14:textId="77777777" w:rsidR="00F06251" w:rsidRPr="00E56351" w:rsidRDefault="00F06251" w:rsidP="008A2B02">
      <w:pPr>
        <w:pBdr>
          <w:top w:val="nil"/>
          <w:left w:val="nil"/>
          <w:bottom w:val="nil"/>
          <w:right w:val="nil"/>
          <w:between w:val="nil"/>
        </w:pBdr>
        <w:spacing w:line="360" w:lineRule="auto"/>
        <w:ind w:right="2" w:firstLine="720"/>
        <w:jc w:val="both"/>
        <w:rPr>
          <w:color w:val="000000"/>
        </w:rPr>
      </w:pPr>
    </w:p>
    <w:p w14:paraId="3100529F" w14:textId="77777777" w:rsidR="00D72266" w:rsidRDefault="00D72266">
      <w:pPr>
        <w:rPr>
          <w:b/>
        </w:rPr>
      </w:pPr>
      <w:bookmarkStart w:id="22" w:name="_2afmg28" w:colFirst="0" w:colLast="0"/>
      <w:bookmarkStart w:id="23" w:name="_pkwqa1" w:colFirst="0" w:colLast="0"/>
      <w:bookmarkStart w:id="24" w:name="_39kk8xu" w:colFirst="0" w:colLast="0"/>
      <w:bookmarkStart w:id="25" w:name="_Toc15835274"/>
      <w:bookmarkStart w:id="26" w:name="_Toc15835321"/>
      <w:bookmarkStart w:id="27" w:name="_Toc15852457"/>
      <w:bookmarkEnd w:id="22"/>
      <w:bookmarkEnd w:id="23"/>
      <w:bookmarkEnd w:id="24"/>
      <w:r>
        <w:rPr>
          <w:b/>
        </w:rPr>
        <w:lastRenderedPageBreak/>
        <w:br w:type="page"/>
      </w:r>
    </w:p>
    <w:p w14:paraId="5B75587E" w14:textId="15386ED3" w:rsidR="002F77CD" w:rsidRPr="0024383B" w:rsidRDefault="00EF2205" w:rsidP="008A2B02">
      <w:pPr>
        <w:spacing w:line="360" w:lineRule="auto"/>
        <w:rPr>
          <w:b/>
        </w:rPr>
      </w:pPr>
      <w:r w:rsidRPr="0024383B">
        <w:rPr>
          <w:b/>
        </w:rPr>
        <w:lastRenderedPageBreak/>
        <w:t xml:space="preserve">HASIL </w:t>
      </w:r>
      <w:bookmarkEnd w:id="25"/>
      <w:bookmarkEnd w:id="26"/>
      <w:bookmarkEnd w:id="27"/>
    </w:p>
    <w:p w14:paraId="544395E6" w14:textId="77777777" w:rsidR="008A2B02" w:rsidRDefault="001A2BD8" w:rsidP="008A2B02">
      <w:pPr>
        <w:spacing w:line="360" w:lineRule="auto"/>
        <w:ind w:firstLine="720"/>
        <w:jc w:val="both"/>
        <w:rPr>
          <w:color w:val="000000"/>
        </w:rPr>
        <w:sectPr w:rsidR="008A2B02" w:rsidSect="008A2B02">
          <w:type w:val="continuous"/>
          <w:pgSz w:w="11907" w:h="16839"/>
          <w:pgMar w:top="2268" w:right="1701" w:bottom="1701" w:left="2268" w:header="720" w:footer="720" w:gutter="0"/>
          <w:cols w:num="2" w:space="720"/>
          <w:titlePg/>
          <w:docGrid w:linePitch="326"/>
        </w:sectPr>
      </w:pPr>
      <w:r>
        <w:rPr>
          <w:color w:val="000000"/>
        </w:rPr>
        <w:t>Subjek penelitian ini sebanyak</w:t>
      </w:r>
      <w:r w:rsidR="00EF2205" w:rsidRPr="00E56351">
        <w:rPr>
          <w:color w:val="000000"/>
        </w:rPr>
        <w:t xml:space="preserve"> 135. Dari 135 pasien atau subyek sebaga</w:t>
      </w:r>
      <w:r w:rsidR="003B22BE">
        <w:rPr>
          <w:color w:val="000000"/>
        </w:rPr>
        <w:t xml:space="preserve">i sampel penelitian, </w:t>
      </w:r>
      <w:r w:rsidR="003B22BE">
        <w:rPr>
          <w:color w:val="000000"/>
        </w:rPr>
        <w:lastRenderedPageBreak/>
        <w:t>terdapat 105</w:t>
      </w:r>
      <w:r w:rsidR="00EF2205" w:rsidRPr="00E56351">
        <w:rPr>
          <w:color w:val="000000"/>
        </w:rPr>
        <w:t xml:space="preserve"> subyek dengan pree</w:t>
      </w:r>
      <w:r w:rsidR="003B22BE">
        <w:rPr>
          <w:color w:val="000000"/>
        </w:rPr>
        <w:t>klamsia berat awitan dini dan 30</w:t>
      </w:r>
      <w:r w:rsidR="00EF2205" w:rsidRPr="00E56351">
        <w:rPr>
          <w:color w:val="000000"/>
        </w:rPr>
        <w:t xml:space="preserve"> subyek dengan p</w:t>
      </w:r>
      <w:r w:rsidR="00AD2C4F">
        <w:rPr>
          <w:color w:val="000000"/>
        </w:rPr>
        <w:t>reeklamsia berat awitan lanjut.</w:t>
      </w:r>
    </w:p>
    <w:p w14:paraId="47DDF68C" w14:textId="77777777" w:rsidR="004B42C6" w:rsidRDefault="004B42C6" w:rsidP="00ED2CFA">
      <w:pPr>
        <w:pStyle w:val="CaptionStyle"/>
        <w:spacing w:after="0"/>
      </w:pPr>
      <w:bookmarkStart w:id="28" w:name="_Toc15836192"/>
    </w:p>
    <w:p w14:paraId="3A684ADA" w14:textId="38858B95" w:rsidR="000F3897" w:rsidRPr="00ED2CFA" w:rsidRDefault="000F3897" w:rsidP="00ED2CFA">
      <w:pPr>
        <w:pStyle w:val="CaptionStyle"/>
        <w:spacing w:after="0"/>
        <w:rPr>
          <w:sz w:val="20"/>
          <w:szCs w:val="20"/>
        </w:rPr>
      </w:pPr>
      <w:r w:rsidRPr="00ED2CFA">
        <w:rPr>
          <w:sz w:val="20"/>
          <w:szCs w:val="20"/>
        </w:rPr>
        <w:t xml:space="preserve">Tabel </w:t>
      </w:r>
      <w:r w:rsidR="001A2BD8" w:rsidRPr="00ED2CFA">
        <w:rPr>
          <w:sz w:val="20"/>
          <w:szCs w:val="20"/>
        </w:rPr>
        <w:t>1</w:t>
      </w:r>
      <w:r w:rsidR="00A01BF3" w:rsidRPr="00ED2CFA">
        <w:rPr>
          <w:noProof/>
          <w:sz w:val="20"/>
          <w:szCs w:val="20"/>
        </w:rPr>
        <w:t>.</w:t>
      </w:r>
      <w:r w:rsidRPr="00ED2CFA">
        <w:rPr>
          <w:sz w:val="20"/>
          <w:szCs w:val="20"/>
        </w:rPr>
        <w:t xml:space="preserve"> </w:t>
      </w:r>
      <w:r w:rsidRPr="00ED2CFA">
        <w:rPr>
          <w:color w:val="000000"/>
          <w:sz w:val="20"/>
          <w:szCs w:val="20"/>
        </w:rPr>
        <w:t>Karakteristik Sampel Penelitian</w:t>
      </w:r>
      <w:bookmarkEnd w:id="28"/>
    </w:p>
    <w:tbl>
      <w:tblPr>
        <w:tblStyle w:val="15"/>
        <w:tblW w:w="793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1178"/>
        <w:gridCol w:w="1179"/>
        <w:gridCol w:w="1178"/>
        <w:gridCol w:w="1712"/>
      </w:tblGrid>
      <w:tr w:rsidR="00E46302" w:rsidRPr="00ED2CFA" w14:paraId="351791A6" w14:textId="77777777" w:rsidTr="00ED2CFA">
        <w:trPr>
          <w:trHeight w:val="81"/>
        </w:trPr>
        <w:tc>
          <w:tcPr>
            <w:tcW w:w="2691" w:type="dxa"/>
            <w:vMerge w:val="restart"/>
            <w:tcBorders>
              <w:top w:val="single" w:sz="4" w:space="0" w:color="000000"/>
              <w:left w:val="nil"/>
              <w:bottom w:val="single" w:sz="4" w:space="0" w:color="000000"/>
              <w:right w:val="nil"/>
            </w:tcBorders>
            <w:vAlign w:val="center"/>
          </w:tcPr>
          <w:p w14:paraId="47407C46" w14:textId="77777777" w:rsidR="00E46302" w:rsidRPr="00ED2CFA" w:rsidRDefault="00E46302" w:rsidP="00ED2CFA">
            <w:pPr>
              <w:ind w:left="-108"/>
              <w:jc w:val="center"/>
              <w:rPr>
                <w:rFonts w:ascii="Times New Roman" w:hAnsi="Times New Roman" w:cs="Times New Roman"/>
                <w:b/>
                <w:sz w:val="20"/>
                <w:szCs w:val="20"/>
              </w:rPr>
            </w:pPr>
            <w:bookmarkStart w:id="29" w:name="_Toc15835277"/>
            <w:bookmarkStart w:id="30" w:name="_Toc15835324"/>
            <w:bookmarkStart w:id="31" w:name="_Toc15852460"/>
            <w:r w:rsidRPr="00ED2CFA">
              <w:rPr>
                <w:rFonts w:ascii="Times New Roman" w:hAnsi="Times New Roman" w:cs="Times New Roman"/>
                <w:b/>
                <w:sz w:val="20"/>
                <w:szCs w:val="20"/>
              </w:rPr>
              <w:t>Variabel</w:t>
            </w:r>
          </w:p>
        </w:tc>
        <w:tc>
          <w:tcPr>
            <w:tcW w:w="2357" w:type="dxa"/>
            <w:gridSpan w:val="2"/>
            <w:tcBorders>
              <w:top w:val="single" w:sz="4" w:space="0" w:color="000000"/>
              <w:left w:val="nil"/>
              <w:bottom w:val="single" w:sz="4" w:space="0" w:color="000000"/>
              <w:right w:val="nil"/>
            </w:tcBorders>
            <w:vAlign w:val="center"/>
          </w:tcPr>
          <w:p w14:paraId="0FEC5C74" w14:textId="77777777" w:rsidR="00E46302" w:rsidRPr="00ED2CFA" w:rsidRDefault="00E46302" w:rsidP="00ED2CFA">
            <w:pPr>
              <w:ind w:left="-107"/>
              <w:jc w:val="center"/>
              <w:rPr>
                <w:rFonts w:ascii="Times New Roman" w:hAnsi="Times New Roman" w:cs="Times New Roman"/>
                <w:b/>
                <w:sz w:val="20"/>
                <w:szCs w:val="20"/>
              </w:rPr>
            </w:pPr>
            <w:r w:rsidRPr="00ED2CFA">
              <w:rPr>
                <w:rFonts w:ascii="Times New Roman" w:hAnsi="Times New Roman" w:cs="Times New Roman"/>
                <w:b/>
                <w:sz w:val="20"/>
                <w:szCs w:val="20"/>
              </w:rPr>
              <w:t>Preeklamsia Berat</w:t>
            </w:r>
          </w:p>
        </w:tc>
        <w:tc>
          <w:tcPr>
            <w:tcW w:w="1178" w:type="dxa"/>
            <w:vMerge w:val="restart"/>
            <w:tcBorders>
              <w:top w:val="single" w:sz="4" w:space="0" w:color="000000"/>
              <w:left w:val="nil"/>
              <w:bottom w:val="single" w:sz="4" w:space="0" w:color="000000"/>
              <w:right w:val="nil"/>
            </w:tcBorders>
            <w:vAlign w:val="center"/>
          </w:tcPr>
          <w:p w14:paraId="79A38B8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b/>
                <w:sz w:val="20"/>
                <w:szCs w:val="20"/>
              </w:rPr>
              <w:t>Jumlah</w:t>
            </w:r>
          </w:p>
        </w:tc>
        <w:tc>
          <w:tcPr>
            <w:tcW w:w="1712" w:type="dxa"/>
            <w:vMerge w:val="restart"/>
            <w:tcBorders>
              <w:top w:val="single" w:sz="4" w:space="0" w:color="000000"/>
              <w:left w:val="nil"/>
              <w:bottom w:val="single" w:sz="4" w:space="0" w:color="000000"/>
              <w:right w:val="nil"/>
            </w:tcBorders>
            <w:vAlign w:val="center"/>
          </w:tcPr>
          <w:p w14:paraId="122BCB0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b/>
                <w:sz w:val="20"/>
                <w:szCs w:val="20"/>
              </w:rPr>
              <w:t>%</w:t>
            </w:r>
          </w:p>
        </w:tc>
      </w:tr>
      <w:tr w:rsidR="00E46302" w:rsidRPr="00ED2CFA" w14:paraId="43C01F0C" w14:textId="77777777" w:rsidTr="00ED2CFA">
        <w:trPr>
          <w:trHeight w:val="81"/>
        </w:trPr>
        <w:tc>
          <w:tcPr>
            <w:tcW w:w="2691" w:type="dxa"/>
            <w:vMerge/>
            <w:tcBorders>
              <w:top w:val="single" w:sz="4" w:space="0" w:color="000000"/>
              <w:left w:val="nil"/>
              <w:bottom w:val="single" w:sz="4" w:space="0" w:color="000000"/>
              <w:right w:val="nil"/>
            </w:tcBorders>
            <w:vAlign w:val="center"/>
          </w:tcPr>
          <w:p w14:paraId="643B4E31" w14:textId="77777777" w:rsidR="00E46302" w:rsidRPr="00ED2CFA" w:rsidRDefault="00E46302" w:rsidP="00ED2CFA">
            <w:pPr>
              <w:widowControl w:val="0"/>
              <w:pBdr>
                <w:top w:val="nil"/>
                <w:left w:val="nil"/>
                <w:bottom w:val="nil"/>
                <w:right w:val="nil"/>
                <w:between w:val="nil"/>
              </w:pBdr>
              <w:rPr>
                <w:rFonts w:ascii="Times New Roman" w:hAnsi="Times New Roman" w:cs="Times New Roman"/>
                <w:sz w:val="20"/>
                <w:szCs w:val="20"/>
              </w:rPr>
            </w:pPr>
          </w:p>
        </w:tc>
        <w:tc>
          <w:tcPr>
            <w:tcW w:w="1178" w:type="dxa"/>
            <w:tcBorders>
              <w:top w:val="single" w:sz="4" w:space="0" w:color="000000"/>
              <w:left w:val="nil"/>
              <w:bottom w:val="single" w:sz="4" w:space="0" w:color="000000"/>
              <w:right w:val="nil"/>
            </w:tcBorders>
          </w:tcPr>
          <w:p w14:paraId="5233932E" w14:textId="77777777" w:rsidR="00E46302" w:rsidRPr="00ED2CFA" w:rsidRDefault="00E46302" w:rsidP="00ED2CFA">
            <w:pPr>
              <w:ind w:left="-108"/>
              <w:jc w:val="center"/>
              <w:rPr>
                <w:rFonts w:ascii="Times New Roman" w:hAnsi="Times New Roman" w:cs="Times New Roman"/>
                <w:b/>
                <w:sz w:val="20"/>
                <w:szCs w:val="20"/>
              </w:rPr>
            </w:pPr>
            <w:r w:rsidRPr="00ED2CFA">
              <w:rPr>
                <w:rFonts w:ascii="Times New Roman" w:hAnsi="Times New Roman" w:cs="Times New Roman"/>
                <w:b/>
                <w:sz w:val="20"/>
                <w:szCs w:val="20"/>
              </w:rPr>
              <w:t>Dini</w:t>
            </w:r>
          </w:p>
          <w:p w14:paraId="1FA21C56" w14:textId="77777777" w:rsidR="00E46302" w:rsidRPr="00ED2CFA" w:rsidRDefault="00E46302" w:rsidP="00ED2CFA">
            <w:pPr>
              <w:ind w:left="-108"/>
              <w:jc w:val="center"/>
              <w:rPr>
                <w:rFonts w:ascii="Times New Roman" w:hAnsi="Times New Roman" w:cs="Times New Roman"/>
                <w:b/>
                <w:sz w:val="20"/>
                <w:szCs w:val="20"/>
              </w:rPr>
            </w:pPr>
            <w:r w:rsidRPr="00ED2CFA">
              <w:rPr>
                <w:rFonts w:ascii="Times New Roman" w:hAnsi="Times New Roman" w:cs="Times New Roman"/>
                <w:b/>
                <w:sz w:val="20"/>
                <w:szCs w:val="20"/>
              </w:rPr>
              <w:t>(N=105)</w:t>
            </w:r>
          </w:p>
        </w:tc>
        <w:tc>
          <w:tcPr>
            <w:tcW w:w="1179" w:type="dxa"/>
            <w:tcBorders>
              <w:top w:val="single" w:sz="4" w:space="0" w:color="000000"/>
              <w:left w:val="nil"/>
              <w:bottom w:val="single" w:sz="4" w:space="0" w:color="000000"/>
              <w:right w:val="nil"/>
            </w:tcBorders>
          </w:tcPr>
          <w:p w14:paraId="2925D3CE" w14:textId="77777777" w:rsidR="00E46302" w:rsidRPr="00ED2CFA" w:rsidRDefault="00E46302" w:rsidP="00ED2CFA">
            <w:pPr>
              <w:ind w:left="-107"/>
              <w:jc w:val="center"/>
              <w:rPr>
                <w:rFonts w:ascii="Times New Roman" w:hAnsi="Times New Roman" w:cs="Times New Roman"/>
                <w:b/>
                <w:sz w:val="20"/>
                <w:szCs w:val="20"/>
              </w:rPr>
            </w:pPr>
            <w:r w:rsidRPr="00ED2CFA">
              <w:rPr>
                <w:rFonts w:ascii="Times New Roman" w:hAnsi="Times New Roman" w:cs="Times New Roman"/>
                <w:b/>
                <w:sz w:val="20"/>
                <w:szCs w:val="20"/>
              </w:rPr>
              <w:t>Lanjut</w:t>
            </w:r>
          </w:p>
          <w:p w14:paraId="2B3B4108" w14:textId="77777777" w:rsidR="00E46302" w:rsidRPr="00ED2CFA" w:rsidRDefault="00E46302" w:rsidP="00ED2CFA">
            <w:pPr>
              <w:ind w:left="-107"/>
              <w:jc w:val="center"/>
              <w:rPr>
                <w:rFonts w:ascii="Times New Roman" w:hAnsi="Times New Roman" w:cs="Times New Roman"/>
                <w:b/>
                <w:sz w:val="20"/>
                <w:szCs w:val="20"/>
              </w:rPr>
            </w:pPr>
            <w:r w:rsidRPr="00ED2CFA">
              <w:rPr>
                <w:rFonts w:ascii="Times New Roman" w:hAnsi="Times New Roman" w:cs="Times New Roman"/>
                <w:b/>
                <w:sz w:val="20"/>
                <w:szCs w:val="20"/>
              </w:rPr>
              <w:t>(N=30)</w:t>
            </w:r>
          </w:p>
        </w:tc>
        <w:tc>
          <w:tcPr>
            <w:tcW w:w="1178" w:type="dxa"/>
            <w:vMerge/>
            <w:tcBorders>
              <w:top w:val="single" w:sz="4" w:space="0" w:color="000000"/>
              <w:left w:val="nil"/>
              <w:bottom w:val="single" w:sz="4" w:space="0" w:color="000000"/>
              <w:right w:val="nil"/>
            </w:tcBorders>
            <w:vAlign w:val="center"/>
          </w:tcPr>
          <w:p w14:paraId="1B3A966B" w14:textId="77777777" w:rsidR="00E46302" w:rsidRPr="00ED2CFA" w:rsidRDefault="00E46302" w:rsidP="00ED2CFA">
            <w:pPr>
              <w:widowControl w:val="0"/>
              <w:pBdr>
                <w:top w:val="nil"/>
                <w:left w:val="nil"/>
                <w:bottom w:val="nil"/>
                <w:right w:val="nil"/>
                <w:between w:val="nil"/>
              </w:pBdr>
              <w:rPr>
                <w:rFonts w:ascii="Times New Roman" w:hAnsi="Times New Roman" w:cs="Times New Roman"/>
                <w:b/>
                <w:sz w:val="20"/>
                <w:szCs w:val="20"/>
              </w:rPr>
            </w:pPr>
          </w:p>
        </w:tc>
        <w:tc>
          <w:tcPr>
            <w:tcW w:w="1712" w:type="dxa"/>
            <w:vMerge/>
            <w:tcBorders>
              <w:top w:val="single" w:sz="4" w:space="0" w:color="000000"/>
              <w:left w:val="nil"/>
              <w:bottom w:val="single" w:sz="4" w:space="0" w:color="000000"/>
              <w:right w:val="nil"/>
            </w:tcBorders>
            <w:vAlign w:val="center"/>
          </w:tcPr>
          <w:p w14:paraId="31A9376D" w14:textId="77777777" w:rsidR="00E46302" w:rsidRPr="00ED2CFA" w:rsidRDefault="00E46302" w:rsidP="00ED2CFA">
            <w:pPr>
              <w:widowControl w:val="0"/>
              <w:pBdr>
                <w:top w:val="nil"/>
                <w:left w:val="nil"/>
                <w:bottom w:val="nil"/>
                <w:right w:val="nil"/>
                <w:between w:val="nil"/>
              </w:pBdr>
              <w:rPr>
                <w:rFonts w:ascii="Times New Roman" w:hAnsi="Times New Roman" w:cs="Times New Roman"/>
                <w:b/>
                <w:sz w:val="20"/>
                <w:szCs w:val="20"/>
              </w:rPr>
            </w:pPr>
          </w:p>
        </w:tc>
      </w:tr>
      <w:tr w:rsidR="00E46302" w:rsidRPr="00ED2CFA" w14:paraId="4C7D8C48" w14:textId="77777777" w:rsidTr="00ED2CFA">
        <w:tc>
          <w:tcPr>
            <w:tcW w:w="2691" w:type="dxa"/>
            <w:tcBorders>
              <w:top w:val="single" w:sz="4" w:space="0" w:color="000000"/>
              <w:left w:val="nil"/>
              <w:bottom w:val="nil"/>
              <w:right w:val="nil"/>
            </w:tcBorders>
          </w:tcPr>
          <w:p w14:paraId="46CBAF6E"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Usia</w:t>
            </w:r>
          </w:p>
        </w:tc>
        <w:tc>
          <w:tcPr>
            <w:tcW w:w="1178" w:type="dxa"/>
            <w:tcBorders>
              <w:top w:val="single" w:sz="4" w:space="0" w:color="000000"/>
              <w:left w:val="nil"/>
              <w:bottom w:val="nil"/>
              <w:right w:val="nil"/>
            </w:tcBorders>
          </w:tcPr>
          <w:p w14:paraId="0F15F0F8" w14:textId="77777777" w:rsidR="00E46302" w:rsidRPr="00ED2CFA" w:rsidRDefault="00E46302" w:rsidP="00ED2CFA">
            <w:pPr>
              <w:rPr>
                <w:rFonts w:ascii="Times New Roman" w:hAnsi="Times New Roman" w:cs="Times New Roman"/>
                <w:sz w:val="20"/>
                <w:szCs w:val="20"/>
              </w:rPr>
            </w:pPr>
          </w:p>
        </w:tc>
        <w:tc>
          <w:tcPr>
            <w:tcW w:w="1179" w:type="dxa"/>
            <w:tcBorders>
              <w:top w:val="single" w:sz="4" w:space="0" w:color="000000"/>
              <w:left w:val="nil"/>
              <w:bottom w:val="nil"/>
              <w:right w:val="nil"/>
            </w:tcBorders>
          </w:tcPr>
          <w:p w14:paraId="57CA240C" w14:textId="77777777" w:rsidR="00E46302" w:rsidRPr="00ED2CFA" w:rsidRDefault="00E46302" w:rsidP="00ED2CFA">
            <w:pPr>
              <w:rPr>
                <w:rFonts w:ascii="Times New Roman" w:hAnsi="Times New Roman" w:cs="Times New Roman"/>
                <w:sz w:val="20"/>
                <w:szCs w:val="20"/>
              </w:rPr>
            </w:pPr>
          </w:p>
        </w:tc>
        <w:tc>
          <w:tcPr>
            <w:tcW w:w="1178" w:type="dxa"/>
            <w:tcBorders>
              <w:top w:val="single" w:sz="4" w:space="0" w:color="000000"/>
              <w:left w:val="nil"/>
              <w:bottom w:val="nil"/>
              <w:right w:val="nil"/>
            </w:tcBorders>
          </w:tcPr>
          <w:p w14:paraId="00D5C4EB" w14:textId="77777777" w:rsidR="00E46302" w:rsidRPr="00ED2CFA" w:rsidRDefault="00E46302" w:rsidP="00ED2CFA">
            <w:pPr>
              <w:rPr>
                <w:rFonts w:ascii="Times New Roman" w:hAnsi="Times New Roman" w:cs="Times New Roman"/>
                <w:sz w:val="20"/>
                <w:szCs w:val="20"/>
              </w:rPr>
            </w:pPr>
          </w:p>
        </w:tc>
        <w:tc>
          <w:tcPr>
            <w:tcW w:w="1712" w:type="dxa"/>
            <w:tcBorders>
              <w:top w:val="single" w:sz="4" w:space="0" w:color="000000"/>
              <w:left w:val="nil"/>
              <w:bottom w:val="nil"/>
              <w:right w:val="nil"/>
            </w:tcBorders>
          </w:tcPr>
          <w:p w14:paraId="23F015B5" w14:textId="77777777" w:rsidR="00E46302" w:rsidRPr="00ED2CFA" w:rsidRDefault="00E46302" w:rsidP="00ED2CFA">
            <w:pPr>
              <w:rPr>
                <w:rFonts w:ascii="Times New Roman" w:hAnsi="Times New Roman" w:cs="Times New Roman"/>
                <w:sz w:val="20"/>
                <w:szCs w:val="20"/>
              </w:rPr>
            </w:pPr>
          </w:p>
        </w:tc>
      </w:tr>
      <w:tr w:rsidR="00E46302" w:rsidRPr="00ED2CFA" w14:paraId="3AD0CD7D" w14:textId="77777777" w:rsidTr="00ED2CFA">
        <w:tc>
          <w:tcPr>
            <w:tcW w:w="2691" w:type="dxa"/>
            <w:tcBorders>
              <w:top w:val="nil"/>
              <w:left w:val="nil"/>
              <w:bottom w:val="nil"/>
              <w:right w:val="nil"/>
            </w:tcBorders>
          </w:tcPr>
          <w:p w14:paraId="077B8F19"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&gt;30 tahun</w:t>
            </w:r>
          </w:p>
        </w:tc>
        <w:tc>
          <w:tcPr>
            <w:tcW w:w="1178" w:type="dxa"/>
            <w:tcBorders>
              <w:top w:val="nil"/>
              <w:left w:val="nil"/>
              <w:bottom w:val="nil"/>
              <w:right w:val="nil"/>
            </w:tcBorders>
          </w:tcPr>
          <w:p w14:paraId="2A2D614A"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63</w:t>
            </w:r>
          </w:p>
        </w:tc>
        <w:tc>
          <w:tcPr>
            <w:tcW w:w="1179" w:type="dxa"/>
            <w:tcBorders>
              <w:top w:val="nil"/>
              <w:left w:val="nil"/>
              <w:bottom w:val="nil"/>
              <w:right w:val="nil"/>
            </w:tcBorders>
          </w:tcPr>
          <w:p w14:paraId="29FA17FF"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20</w:t>
            </w:r>
          </w:p>
        </w:tc>
        <w:tc>
          <w:tcPr>
            <w:tcW w:w="1178" w:type="dxa"/>
            <w:tcBorders>
              <w:top w:val="nil"/>
              <w:left w:val="nil"/>
              <w:bottom w:val="nil"/>
              <w:right w:val="nil"/>
            </w:tcBorders>
          </w:tcPr>
          <w:p w14:paraId="7A77496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83</w:t>
            </w:r>
          </w:p>
        </w:tc>
        <w:tc>
          <w:tcPr>
            <w:tcW w:w="1712" w:type="dxa"/>
            <w:tcBorders>
              <w:top w:val="nil"/>
              <w:left w:val="nil"/>
              <w:bottom w:val="nil"/>
              <w:right w:val="nil"/>
            </w:tcBorders>
          </w:tcPr>
          <w:p w14:paraId="4D4713D6"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61,48</w:t>
            </w:r>
          </w:p>
        </w:tc>
      </w:tr>
      <w:tr w:rsidR="00E46302" w:rsidRPr="00ED2CFA" w14:paraId="0A82EE93" w14:textId="77777777" w:rsidTr="00ED2CFA">
        <w:tc>
          <w:tcPr>
            <w:tcW w:w="2691" w:type="dxa"/>
            <w:tcBorders>
              <w:top w:val="nil"/>
              <w:left w:val="nil"/>
              <w:bottom w:val="nil"/>
              <w:right w:val="nil"/>
            </w:tcBorders>
          </w:tcPr>
          <w:p w14:paraId="7767F898"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≤30 tahun</w:t>
            </w:r>
          </w:p>
        </w:tc>
        <w:tc>
          <w:tcPr>
            <w:tcW w:w="1178" w:type="dxa"/>
            <w:tcBorders>
              <w:top w:val="nil"/>
              <w:left w:val="nil"/>
              <w:bottom w:val="nil"/>
              <w:right w:val="nil"/>
            </w:tcBorders>
          </w:tcPr>
          <w:p w14:paraId="6AB8C44B"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42</w:t>
            </w:r>
          </w:p>
        </w:tc>
        <w:tc>
          <w:tcPr>
            <w:tcW w:w="1179" w:type="dxa"/>
            <w:tcBorders>
              <w:top w:val="nil"/>
              <w:left w:val="nil"/>
              <w:bottom w:val="nil"/>
              <w:right w:val="nil"/>
            </w:tcBorders>
          </w:tcPr>
          <w:p w14:paraId="4D4F72CC"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10</w:t>
            </w:r>
          </w:p>
        </w:tc>
        <w:tc>
          <w:tcPr>
            <w:tcW w:w="1178" w:type="dxa"/>
            <w:tcBorders>
              <w:top w:val="nil"/>
              <w:left w:val="nil"/>
              <w:bottom w:val="nil"/>
              <w:right w:val="nil"/>
            </w:tcBorders>
          </w:tcPr>
          <w:p w14:paraId="7BF3D81E"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52</w:t>
            </w:r>
          </w:p>
        </w:tc>
        <w:tc>
          <w:tcPr>
            <w:tcW w:w="1712" w:type="dxa"/>
            <w:tcBorders>
              <w:top w:val="nil"/>
              <w:left w:val="nil"/>
              <w:bottom w:val="nil"/>
              <w:right w:val="nil"/>
            </w:tcBorders>
          </w:tcPr>
          <w:p w14:paraId="54B6F933"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38,52</w:t>
            </w:r>
          </w:p>
        </w:tc>
      </w:tr>
      <w:tr w:rsidR="00E46302" w:rsidRPr="00ED2CFA" w14:paraId="2AFF228B" w14:textId="77777777" w:rsidTr="00ED2CFA">
        <w:trPr>
          <w:trHeight w:val="91"/>
        </w:trPr>
        <w:tc>
          <w:tcPr>
            <w:tcW w:w="2691" w:type="dxa"/>
            <w:tcBorders>
              <w:top w:val="nil"/>
              <w:left w:val="nil"/>
              <w:bottom w:val="nil"/>
              <w:right w:val="nil"/>
            </w:tcBorders>
          </w:tcPr>
          <w:p w14:paraId="5C073719"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 xml:space="preserve">Paritas </w:t>
            </w:r>
          </w:p>
        </w:tc>
        <w:tc>
          <w:tcPr>
            <w:tcW w:w="1178" w:type="dxa"/>
            <w:tcBorders>
              <w:top w:val="nil"/>
              <w:left w:val="nil"/>
              <w:bottom w:val="nil"/>
              <w:right w:val="nil"/>
            </w:tcBorders>
          </w:tcPr>
          <w:p w14:paraId="1BD98EAE"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04435F77"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27B1F8D3"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71A39103" w14:textId="77777777" w:rsidR="00E46302" w:rsidRPr="00ED2CFA" w:rsidRDefault="00E46302" w:rsidP="00ED2CFA">
            <w:pPr>
              <w:jc w:val="center"/>
              <w:rPr>
                <w:rFonts w:ascii="Times New Roman" w:hAnsi="Times New Roman" w:cs="Times New Roman"/>
                <w:sz w:val="20"/>
                <w:szCs w:val="20"/>
              </w:rPr>
            </w:pPr>
          </w:p>
        </w:tc>
      </w:tr>
      <w:tr w:rsidR="00E46302" w:rsidRPr="00ED2CFA" w14:paraId="570F30DF" w14:textId="77777777" w:rsidTr="00ED2CFA">
        <w:tc>
          <w:tcPr>
            <w:tcW w:w="2691" w:type="dxa"/>
            <w:tcBorders>
              <w:top w:val="nil"/>
              <w:left w:val="nil"/>
              <w:bottom w:val="nil"/>
              <w:right w:val="nil"/>
            </w:tcBorders>
          </w:tcPr>
          <w:p w14:paraId="18DCEB1E"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 xml:space="preserve">Primigravida </w:t>
            </w:r>
          </w:p>
        </w:tc>
        <w:tc>
          <w:tcPr>
            <w:tcW w:w="1178" w:type="dxa"/>
            <w:tcBorders>
              <w:top w:val="nil"/>
              <w:left w:val="nil"/>
              <w:bottom w:val="nil"/>
              <w:right w:val="nil"/>
            </w:tcBorders>
          </w:tcPr>
          <w:p w14:paraId="6E348F59"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38</w:t>
            </w:r>
          </w:p>
        </w:tc>
        <w:tc>
          <w:tcPr>
            <w:tcW w:w="1179" w:type="dxa"/>
            <w:tcBorders>
              <w:top w:val="nil"/>
              <w:left w:val="nil"/>
              <w:bottom w:val="nil"/>
              <w:right w:val="nil"/>
            </w:tcBorders>
          </w:tcPr>
          <w:p w14:paraId="716C4509"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9</w:t>
            </w:r>
          </w:p>
        </w:tc>
        <w:tc>
          <w:tcPr>
            <w:tcW w:w="1178" w:type="dxa"/>
            <w:tcBorders>
              <w:top w:val="nil"/>
              <w:left w:val="nil"/>
              <w:bottom w:val="nil"/>
              <w:right w:val="nil"/>
            </w:tcBorders>
          </w:tcPr>
          <w:p w14:paraId="61A16646"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47</w:t>
            </w:r>
          </w:p>
        </w:tc>
        <w:tc>
          <w:tcPr>
            <w:tcW w:w="1712" w:type="dxa"/>
            <w:tcBorders>
              <w:top w:val="nil"/>
              <w:left w:val="nil"/>
              <w:bottom w:val="nil"/>
              <w:right w:val="nil"/>
            </w:tcBorders>
          </w:tcPr>
          <w:p w14:paraId="07DD7CF3"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34,81</w:t>
            </w:r>
          </w:p>
        </w:tc>
      </w:tr>
      <w:tr w:rsidR="00E46302" w:rsidRPr="00ED2CFA" w14:paraId="28333AD8" w14:textId="77777777" w:rsidTr="00ED2CFA">
        <w:tc>
          <w:tcPr>
            <w:tcW w:w="2691" w:type="dxa"/>
            <w:tcBorders>
              <w:top w:val="nil"/>
              <w:left w:val="nil"/>
              <w:bottom w:val="nil"/>
              <w:right w:val="nil"/>
            </w:tcBorders>
          </w:tcPr>
          <w:p w14:paraId="7CD2B67F"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 xml:space="preserve">Multigravida </w:t>
            </w:r>
          </w:p>
        </w:tc>
        <w:tc>
          <w:tcPr>
            <w:tcW w:w="1178" w:type="dxa"/>
            <w:tcBorders>
              <w:top w:val="nil"/>
              <w:left w:val="nil"/>
              <w:bottom w:val="nil"/>
              <w:right w:val="nil"/>
            </w:tcBorders>
          </w:tcPr>
          <w:p w14:paraId="3AB01E06"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67</w:t>
            </w:r>
          </w:p>
        </w:tc>
        <w:tc>
          <w:tcPr>
            <w:tcW w:w="1179" w:type="dxa"/>
            <w:tcBorders>
              <w:top w:val="nil"/>
              <w:left w:val="nil"/>
              <w:bottom w:val="nil"/>
              <w:right w:val="nil"/>
            </w:tcBorders>
          </w:tcPr>
          <w:p w14:paraId="117C97A3"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21</w:t>
            </w:r>
          </w:p>
        </w:tc>
        <w:tc>
          <w:tcPr>
            <w:tcW w:w="1178" w:type="dxa"/>
            <w:tcBorders>
              <w:top w:val="nil"/>
              <w:left w:val="nil"/>
              <w:bottom w:val="nil"/>
              <w:right w:val="nil"/>
            </w:tcBorders>
          </w:tcPr>
          <w:p w14:paraId="73D1F85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88</w:t>
            </w:r>
          </w:p>
        </w:tc>
        <w:tc>
          <w:tcPr>
            <w:tcW w:w="1712" w:type="dxa"/>
            <w:tcBorders>
              <w:top w:val="nil"/>
              <w:left w:val="nil"/>
              <w:bottom w:val="nil"/>
              <w:right w:val="nil"/>
            </w:tcBorders>
          </w:tcPr>
          <w:p w14:paraId="59302CCB"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65,19</w:t>
            </w:r>
          </w:p>
        </w:tc>
      </w:tr>
      <w:tr w:rsidR="00E46302" w:rsidRPr="00ED2CFA" w14:paraId="13C0C1FF" w14:textId="77777777" w:rsidTr="00ED2CFA">
        <w:tc>
          <w:tcPr>
            <w:tcW w:w="2691" w:type="dxa"/>
            <w:tcBorders>
              <w:top w:val="nil"/>
              <w:left w:val="nil"/>
              <w:bottom w:val="nil"/>
              <w:right w:val="nil"/>
            </w:tcBorders>
          </w:tcPr>
          <w:p w14:paraId="506534CD"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IMT</w:t>
            </w:r>
          </w:p>
        </w:tc>
        <w:tc>
          <w:tcPr>
            <w:tcW w:w="1178" w:type="dxa"/>
            <w:tcBorders>
              <w:top w:val="nil"/>
              <w:left w:val="nil"/>
              <w:bottom w:val="nil"/>
              <w:right w:val="nil"/>
            </w:tcBorders>
          </w:tcPr>
          <w:p w14:paraId="55A78F7D"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18388149"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4AC47CF3"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6EFA4F4A" w14:textId="77777777" w:rsidR="00E46302" w:rsidRPr="00ED2CFA" w:rsidRDefault="00E46302" w:rsidP="00ED2CFA">
            <w:pPr>
              <w:jc w:val="center"/>
              <w:rPr>
                <w:rFonts w:ascii="Times New Roman" w:hAnsi="Times New Roman" w:cs="Times New Roman"/>
                <w:sz w:val="20"/>
                <w:szCs w:val="20"/>
              </w:rPr>
            </w:pPr>
          </w:p>
        </w:tc>
      </w:tr>
      <w:tr w:rsidR="00E46302" w:rsidRPr="00ED2CFA" w14:paraId="1EEBD69F" w14:textId="77777777" w:rsidTr="00ED2CFA">
        <w:tc>
          <w:tcPr>
            <w:tcW w:w="2691" w:type="dxa"/>
            <w:tcBorders>
              <w:top w:val="nil"/>
              <w:left w:val="nil"/>
              <w:bottom w:val="nil"/>
              <w:right w:val="nil"/>
            </w:tcBorders>
          </w:tcPr>
          <w:p w14:paraId="64DF0DB4"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≥27 kg/m²</w:t>
            </w:r>
          </w:p>
        </w:tc>
        <w:tc>
          <w:tcPr>
            <w:tcW w:w="1178" w:type="dxa"/>
            <w:tcBorders>
              <w:top w:val="nil"/>
              <w:left w:val="nil"/>
              <w:bottom w:val="nil"/>
              <w:right w:val="nil"/>
            </w:tcBorders>
          </w:tcPr>
          <w:p w14:paraId="5C1DA9D3"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61</w:t>
            </w:r>
          </w:p>
        </w:tc>
        <w:tc>
          <w:tcPr>
            <w:tcW w:w="1179" w:type="dxa"/>
            <w:tcBorders>
              <w:top w:val="nil"/>
              <w:left w:val="nil"/>
              <w:bottom w:val="nil"/>
              <w:right w:val="nil"/>
            </w:tcBorders>
          </w:tcPr>
          <w:p w14:paraId="7908F205"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19</w:t>
            </w:r>
          </w:p>
        </w:tc>
        <w:tc>
          <w:tcPr>
            <w:tcW w:w="1178" w:type="dxa"/>
            <w:tcBorders>
              <w:top w:val="nil"/>
              <w:left w:val="nil"/>
              <w:bottom w:val="nil"/>
              <w:right w:val="nil"/>
            </w:tcBorders>
          </w:tcPr>
          <w:p w14:paraId="67399902"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80</w:t>
            </w:r>
          </w:p>
        </w:tc>
        <w:tc>
          <w:tcPr>
            <w:tcW w:w="1712" w:type="dxa"/>
            <w:tcBorders>
              <w:top w:val="nil"/>
              <w:left w:val="nil"/>
              <w:bottom w:val="nil"/>
              <w:right w:val="nil"/>
            </w:tcBorders>
          </w:tcPr>
          <w:p w14:paraId="27AFD0D9"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37,78</w:t>
            </w:r>
          </w:p>
        </w:tc>
      </w:tr>
      <w:tr w:rsidR="00E46302" w:rsidRPr="00ED2CFA" w14:paraId="0B668F5B" w14:textId="77777777" w:rsidTr="00ED2CFA">
        <w:tc>
          <w:tcPr>
            <w:tcW w:w="2691" w:type="dxa"/>
            <w:tcBorders>
              <w:top w:val="nil"/>
              <w:left w:val="nil"/>
              <w:bottom w:val="nil"/>
              <w:right w:val="nil"/>
            </w:tcBorders>
          </w:tcPr>
          <w:p w14:paraId="589557AB"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&lt;27 kg/m²</w:t>
            </w:r>
          </w:p>
        </w:tc>
        <w:tc>
          <w:tcPr>
            <w:tcW w:w="1178" w:type="dxa"/>
            <w:tcBorders>
              <w:top w:val="nil"/>
              <w:left w:val="nil"/>
              <w:bottom w:val="nil"/>
              <w:right w:val="nil"/>
            </w:tcBorders>
          </w:tcPr>
          <w:p w14:paraId="74512704"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44</w:t>
            </w:r>
          </w:p>
        </w:tc>
        <w:tc>
          <w:tcPr>
            <w:tcW w:w="1179" w:type="dxa"/>
            <w:tcBorders>
              <w:top w:val="nil"/>
              <w:left w:val="nil"/>
              <w:bottom w:val="nil"/>
              <w:right w:val="nil"/>
            </w:tcBorders>
          </w:tcPr>
          <w:p w14:paraId="6852B3DF"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11</w:t>
            </w:r>
          </w:p>
        </w:tc>
        <w:tc>
          <w:tcPr>
            <w:tcW w:w="1178" w:type="dxa"/>
            <w:tcBorders>
              <w:top w:val="nil"/>
              <w:left w:val="nil"/>
              <w:bottom w:val="nil"/>
              <w:right w:val="nil"/>
            </w:tcBorders>
          </w:tcPr>
          <w:p w14:paraId="47CB4FBF"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55</w:t>
            </w:r>
          </w:p>
        </w:tc>
        <w:tc>
          <w:tcPr>
            <w:tcW w:w="1712" w:type="dxa"/>
            <w:tcBorders>
              <w:top w:val="nil"/>
              <w:left w:val="nil"/>
              <w:bottom w:val="nil"/>
              <w:right w:val="nil"/>
            </w:tcBorders>
          </w:tcPr>
          <w:p w14:paraId="5DBF3524"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62,22</w:t>
            </w:r>
          </w:p>
        </w:tc>
      </w:tr>
      <w:tr w:rsidR="00E46302" w:rsidRPr="00ED2CFA" w14:paraId="57DA664A" w14:textId="77777777" w:rsidTr="00ED2CFA">
        <w:tc>
          <w:tcPr>
            <w:tcW w:w="2691" w:type="dxa"/>
            <w:tcBorders>
              <w:top w:val="nil"/>
              <w:left w:val="nil"/>
              <w:bottom w:val="nil"/>
              <w:right w:val="nil"/>
            </w:tcBorders>
          </w:tcPr>
          <w:p w14:paraId="78965166"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Jenis PE</w:t>
            </w:r>
          </w:p>
        </w:tc>
        <w:tc>
          <w:tcPr>
            <w:tcW w:w="1178" w:type="dxa"/>
            <w:tcBorders>
              <w:top w:val="nil"/>
              <w:left w:val="nil"/>
              <w:bottom w:val="nil"/>
              <w:right w:val="nil"/>
            </w:tcBorders>
          </w:tcPr>
          <w:p w14:paraId="39BDB0DD"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3D36DD09"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7CCA786F"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7E7B362D" w14:textId="77777777" w:rsidR="00E46302" w:rsidRPr="00ED2CFA" w:rsidRDefault="00E46302" w:rsidP="00ED2CFA">
            <w:pPr>
              <w:jc w:val="center"/>
              <w:rPr>
                <w:rFonts w:ascii="Times New Roman" w:hAnsi="Times New Roman" w:cs="Times New Roman"/>
                <w:sz w:val="20"/>
                <w:szCs w:val="20"/>
              </w:rPr>
            </w:pPr>
          </w:p>
        </w:tc>
      </w:tr>
      <w:tr w:rsidR="00E46302" w:rsidRPr="00ED2CFA" w14:paraId="65897900" w14:textId="77777777" w:rsidTr="00ED2CFA">
        <w:tc>
          <w:tcPr>
            <w:tcW w:w="2691" w:type="dxa"/>
            <w:tcBorders>
              <w:top w:val="nil"/>
              <w:left w:val="nil"/>
              <w:bottom w:val="nil"/>
              <w:right w:val="nil"/>
            </w:tcBorders>
          </w:tcPr>
          <w:p w14:paraId="70930E28"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Superimposed</w:t>
            </w:r>
          </w:p>
        </w:tc>
        <w:tc>
          <w:tcPr>
            <w:tcW w:w="1178" w:type="dxa"/>
            <w:tcBorders>
              <w:top w:val="nil"/>
              <w:left w:val="nil"/>
              <w:bottom w:val="nil"/>
              <w:right w:val="nil"/>
            </w:tcBorders>
          </w:tcPr>
          <w:p w14:paraId="5492F63D"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27</w:t>
            </w:r>
          </w:p>
        </w:tc>
        <w:tc>
          <w:tcPr>
            <w:tcW w:w="1179" w:type="dxa"/>
            <w:tcBorders>
              <w:top w:val="nil"/>
              <w:left w:val="nil"/>
              <w:bottom w:val="nil"/>
              <w:right w:val="nil"/>
            </w:tcBorders>
          </w:tcPr>
          <w:p w14:paraId="24FD569B"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w:t>
            </w:r>
          </w:p>
        </w:tc>
        <w:tc>
          <w:tcPr>
            <w:tcW w:w="1178" w:type="dxa"/>
            <w:tcBorders>
              <w:top w:val="nil"/>
              <w:left w:val="nil"/>
              <w:bottom w:val="nil"/>
              <w:right w:val="nil"/>
            </w:tcBorders>
          </w:tcPr>
          <w:p w14:paraId="25F046FC"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28</w:t>
            </w:r>
          </w:p>
        </w:tc>
        <w:tc>
          <w:tcPr>
            <w:tcW w:w="1712" w:type="dxa"/>
            <w:tcBorders>
              <w:top w:val="nil"/>
              <w:left w:val="nil"/>
              <w:bottom w:val="nil"/>
              <w:right w:val="nil"/>
            </w:tcBorders>
          </w:tcPr>
          <w:p w14:paraId="0DE000C0"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20,74</w:t>
            </w:r>
          </w:p>
        </w:tc>
      </w:tr>
      <w:tr w:rsidR="00E46302" w:rsidRPr="00ED2CFA" w14:paraId="0AA2BE86" w14:textId="77777777" w:rsidTr="00ED2CFA">
        <w:tc>
          <w:tcPr>
            <w:tcW w:w="2691" w:type="dxa"/>
            <w:tcBorders>
              <w:top w:val="nil"/>
              <w:left w:val="nil"/>
              <w:bottom w:val="nil"/>
              <w:right w:val="nil"/>
            </w:tcBorders>
          </w:tcPr>
          <w:p w14:paraId="65F3D821"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 xml:space="preserve">Genuine </w:t>
            </w:r>
          </w:p>
        </w:tc>
        <w:tc>
          <w:tcPr>
            <w:tcW w:w="1178" w:type="dxa"/>
            <w:tcBorders>
              <w:top w:val="nil"/>
              <w:left w:val="nil"/>
              <w:bottom w:val="nil"/>
              <w:right w:val="nil"/>
            </w:tcBorders>
          </w:tcPr>
          <w:p w14:paraId="56B74FBD"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78</w:t>
            </w:r>
          </w:p>
        </w:tc>
        <w:tc>
          <w:tcPr>
            <w:tcW w:w="1179" w:type="dxa"/>
            <w:tcBorders>
              <w:top w:val="nil"/>
              <w:left w:val="nil"/>
              <w:bottom w:val="nil"/>
              <w:right w:val="nil"/>
            </w:tcBorders>
          </w:tcPr>
          <w:p w14:paraId="517AF920"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28</w:t>
            </w:r>
          </w:p>
        </w:tc>
        <w:tc>
          <w:tcPr>
            <w:tcW w:w="1178" w:type="dxa"/>
            <w:tcBorders>
              <w:top w:val="nil"/>
              <w:left w:val="nil"/>
              <w:bottom w:val="nil"/>
              <w:right w:val="nil"/>
            </w:tcBorders>
          </w:tcPr>
          <w:p w14:paraId="75B416F0"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107</w:t>
            </w:r>
          </w:p>
        </w:tc>
        <w:tc>
          <w:tcPr>
            <w:tcW w:w="1712" w:type="dxa"/>
            <w:tcBorders>
              <w:top w:val="nil"/>
              <w:left w:val="nil"/>
              <w:bottom w:val="nil"/>
              <w:right w:val="nil"/>
            </w:tcBorders>
          </w:tcPr>
          <w:p w14:paraId="18E0FEFC"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79,26</w:t>
            </w:r>
          </w:p>
        </w:tc>
      </w:tr>
      <w:tr w:rsidR="00E46302" w:rsidRPr="00ED2CFA" w14:paraId="090960ED" w14:textId="77777777" w:rsidTr="00ED2CFA">
        <w:tc>
          <w:tcPr>
            <w:tcW w:w="2691" w:type="dxa"/>
            <w:tcBorders>
              <w:top w:val="nil"/>
              <w:left w:val="nil"/>
              <w:bottom w:val="nil"/>
              <w:right w:val="nil"/>
            </w:tcBorders>
          </w:tcPr>
          <w:p w14:paraId="2073DE44"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 xml:space="preserve">Proteinuria </w:t>
            </w:r>
          </w:p>
        </w:tc>
        <w:tc>
          <w:tcPr>
            <w:tcW w:w="1178" w:type="dxa"/>
            <w:tcBorders>
              <w:top w:val="nil"/>
              <w:left w:val="nil"/>
              <w:bottom w:val="nil"/>
              <w:right w:val="nil"/>
            </w:tcBorders>
          </w:tcPr>
          <w:p w14:paraId="1822AA67"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04EFE0C7"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018EDDFB"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60E695B0" w14:textId="77777777" w:rsidR="00E46302" w:rsidRPr="00ED2CFA" w:rsidRDefault="00E46302" w:rsidP="00ED2CFA">
            <w:pPr>
              <w:jc w:val="center"/>
              <w:rPr>
                <w:rFonts w:ascii="Times New Roman" w:hAnsi="Times New Roman" w:cs="Times New Roman"/>
                <w:sz w:val="20"/>
                <w:szCs w:val="20"/>
              </w:rPr>
            </w:pPr>
          </w:p>
        </w:tc>
      </w:tr>
      <w:tr w:rsidR="00E46302" w:rsidRPr="00ED2CFA" w14:paraId="16AADEC6" w14:textId="77777777" w:rsidTr="00ED2CFA">
        <w:tc>
          <w:tcPr>
            <w:tcW w:w="2691" w:type="dxa"/>
            <w:tcBorders>
              <w:top w:val="nil"/>
              <w:left w:val="nil"/>
              <w:bottom w:val="nil"/>
              <w:right w:val="nil"/>
            </w:tcBorders>
          </w:tcPr>
          <w:p w14:paraId="47D816D3"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≥+3</w:t>
            </w:r>
          </w:p>
        </w:tc>
        <w:tc>
          <w:tcPr>
            <w:tcW w:w="1178" w:type="dxa"/>
            <w:tcBorders>
              <w:top w:val="nil"/>
              <w:left w:val="nil"/>
              <w:bottom w:val="nil"/>
              <w:right w:val="nil"/>
            </w:tcBorders>
          </w:tcPr>
          <w:p w14:paraId="47F0755E"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55</w:t>
            </w:r>
          </w:p>
        </w:tc>
        <w:tc>
          <w:tcPr>
            <w:tcW w:w="1179" w:type="dxa"/>
            <w:tcBorders>
              <w:top w:val="nil"/>
              <w:left w:val="nil"/>
              <w:bottom w:val="nil"/>
              <w:right w:val="nil"/>
            </w:tcBorders>
          </w:tcPr>
          <w:p w14:paraId="6ED37362"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12</w:t>
            </w:r>
          </w:p>
        </w:tc>
        <w:tc>
          <w:tcPr>
            <w:tcW w:w="1178" w:type="dxa"/>
            <w:tcBorders>
              <w:top w:val="nil"/>
              <w:left w:val="nil"/>
              <w:bottom w:val="nil"/>
              <w:right w:val="nil"/>
            </w:tcBorders>
          </w:tcPr>
          <w:p w14:paraId="40FE6772"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67</w:t>
            </w:r>
          </w:p>
        </w:tc>
        <w:tc>
          <w:tcPr>
            <w:tcW w:w="1712" w:type="dxa"/>
            <w:tcBorders>
              <w:top w:val="nil"/>
              <w:left w:val="nil"/>
              <w:bottom w:val="nil"/>
              <w:right w:val="nil"/>
            </w:tcBorders>
          </w:tcPr>
          <w:p w14:paraId="7AD3492B" w14:textId="77777777" w:rsidR="00E46302" w:rsidRPr="00ED2CFA" w:rsidRDefault="00E46302" w:rsidP="00ED2CFA">
            <w:pPr>
              <w:ind w:left="-108"/>
              <w:jc w:val="center"/>
              <w:rPr>
                <w:rFonts w:ascii="Times New Roman" w:hAnsi="Times New Roman" w:cs="Times New Roman"/>
                <w:sz w:val="20"/>
                <w:szCs w:val="20"/>
              </w:rPr>
            </w:pPr>
            <w:r w:rsidRPr="00ED2CFA">
              <w:rPr>
                <w:rFonts w:ascii="Times New Roman" w:hAnsi="Times New Roman" w:cs="Times New Roman"/>
                <w:sz w:val="20"/>
                <w:szCs w:val="20"/>
              </w:rPr>
              <w:t>49,63</w:t>
            </w:r>
          </w:p>
        </w:tc>
      </w:tr>
      <w:tr w:rsidR="00E46302" w:rsidRPr="00ED2CFA" w14:paraId="66772715" w14:textId="77777777" w:rsidTr="00ED2CFA">
        <w:tc>
          <w:tcPr>
            <w:tcW w:w="2691" w:type="dxa"/>
            <w:tcBorders>
              <w:top w:val="nil"/>
              <w:left w:val="nil"/>
              <w:bottom w:val="nil"/>
              <w:right w:val="nil"/>
            </w:tcBorders>
          </w:tcPr>
          <w:p w14:paraId="343117FD"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&lt;+3</w:t>
            </w:r>
          </w:p>
        </w:tc>
        <w:tc>
          <w:tcPr>
            <w:tcW w:w="1178" w:type="dxa"/>
            <w:tcBorders>
              <w:top w:val="nil"/>
              <w:left w:val="nil"/>
              <w:bottom w:val="nil"/>
              <w:right w:val="nil"/>
            </w:tcBorders>
          </w:tcPr>
          <w:p w14:paraId="5A72186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50</w:t>
            </w:r>
          </w:p>
        </w:tc>
        <w:tc>
          <w:tcPr>
            <w:tcW w:w="1179" w:type="dxa"/>
            <w:tcBorders>
              <w:top w:val="nil"/>
              <w:left w:val="nil"/>
              <w:bottom w:val="nil"/>
              <w:right w:val="nil"/>
            </w:tcBorders>
          </w:tcPr>
          <w:p w14:paraId="661E286A"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18</w:t>
            </w:r>
          </w:p>
        </w:tc>
        <w:tc>
          <w:tcPr>
            <w:tcW w:w="1178" w:type="dxa"/>
            <w:tcBorders>
              <w:top w:val="nil"/>
              <w:left w:val="nil"/>
              <w:bottom w:val="nil"/>
              <w:right w:val="nil"/>
            </w:tcBorders>
          </w:tcPr>
          <w:p w14:paraId="2E0148EB"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68</w:t>
            </w:r>
          </w:p>
        </w:tc>
        <w:tc>
          <w:tcPr>
            <w:tcW w:w="1712" w:type="dxa"/>
            <w:tcBorders>
              <w:top w:val="nil"/>
              <w:left w:val="nil"/>
              <w:bottom w:val="nil"/>
              <w:right w:val="nil"/>
            </w:tcBorders>
          </w:tcPr>
          <w:p w14:paraId="0257341E"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50,37</w:t>
            </w:r>
          </w:p>
        </w:tc>
      </w:tr>
      <w:tr w:rsidR="00E46302" w:rsidRPr="00ED2CFA" w14:paraId="3977E059" w14:textId="77777777" w:rsidTr="00ED2CFA">
        <w:tc>
          <w:tcPr>
            <w:tcW w:w="2691" w:type="dxa"/>
            <w:tcBorders>
              <w:top w:val="nil"/>
              <w:left w:val="nil"/>
              <w:bottom w:val="nil"/>
              <w:right w:val="nil"/>
            </w:tcBorders>
          </w:tcPr>
          <w:p w14:paraId="042335B7"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HELLP</w:t>
            </w:r>
          </w:p>
        </w:tc>
        <w:tc>
          <w:tcPr>
            <w:tcW w:w="1178" w:type="dxa"/>
            <w:tcBorders>
              <w:top w:val="nil"/>
              <w:left w:val="nil"/>
              <w:bottom w:val="nil"/>
              <w:right w:val="nil"/>
            </w:tcBorders>
          </w:tcPr>
          <w:p w14:paraId="55D052DE"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340800FD"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321ACACB"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48E2A244" w14:textId="77777777" w:rsidR="00E46302" w:rsidRPr="00ED2CFA" w:rsidRDefault="00E46302" w:rsidP="00ED2CFA">
            <w:pPr>
              <w:jc w:val="center"/>
              <w:rPr>
                <w:rFonts w:ascii="Times New Roman" w:hAnsi="Times New Roman" w:cs="Times New Roman"/>
                <w:sz w:val="20"/>
                <w:szCs w:val="20"/>
              </w:rPr>
            </w:pPr>
          </w:p>
        </w:tc>
      </w:tr>
      <w:tr w:rsidR="00E46302" w:rsidRPr="00ED2CFA" w14:paraId="45E6412C" w14:textId="77777777" w:rsidTr="00ED2CFA">
        <w:tc>
          <w:tcPr>
            <w:tcW w:w="2691" w:type="dxa"/>
            <w:tcBorders>
              <w:top w:val="nil"/>
              <w:left w:val="nil"/>
              <w:bottom w:val="nil"/>
              <w:right w:val="nil"/>
            </w:tcBorders>
          </w:tcPr>
          <w:p w14:paraId="46E68169"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Ya</w:t>
            </w:r>
          </w:p>
        </w:tc>
        <w:tc>
          <w:tcPr>
            <w:tcW w:w="1178" w:type="dxa"/>
            <w:tcBorders>
              <w:top w:val="nil"/>
              <w:left w:val="nil"/>
              <w:bottom w:val="nil"/>
              <w:right w:val="nil"/>
            </w:tcBorders>
          </w:tcPr>
          <w:p w14:paraId="13FF7323"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11</w:t>
            </w:r>
          </w:p>
        </w:tc>
        <w:tc>
          <w:tcPr>
            <w:tcW w:w="1179" w:type="dxa"/>
            <w:tcBorders>
              <w:top w:val="nil"/>
              <w:left w:val="nil"/>
              <w:bottom w:val="nil"/>
              <w:right w:val="nil"/>
            </w:tcBorders>
          </w:tcPr>
          <w:p w14:paraId="49F0BEF6"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w:t>
            </w:r>
          </w:p>
        </w:tc>
        <w:tc>
          <w:tcPr>
            <w:tcW w:w="1178" w:type="dxa"/>
            <w:tcBorders>
              <w:top w:val="nil"/>
              <w:left w:val="nil"/>
              <w:bottom w:val="nil"/>
              <w:right w:val="nil"/>
            </w:tcBorders>
          </w:tcPr>
          <w:p w14:paraId="33DAB484"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13</w:t>
            </w:r>
          </w:p>
        </w:tc>
        <w:tc>
          <w:tcPr>
            <w:tcW w:w="1712" w:type="dxa"/>
            <w:tcBorders>
              <w:top w:val="nil"/>
              <w:left w:val="nil"/>
              <w:bottom w:val="nil"/>
              <w:right w:val="nil"/>
            </w:tcBorders>
          </w:tcPr>
          <w:p w14:paraId="684BFAED"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9,63</w:t>
            </w:r>
          </w:p>
        </w:tc>
      </w:tr>
      <w:tr w:rsidR="00E46302" w:rsidRPr="00ED2CFA" w14:paraId="42955A35" w14:textId="77777777" w:rsidTr="00ED2CFA">
        <w:tc>
          <w:tcPr>
            <w:tcW w:w="2691" w:type="dxa"/>
            <w:tcBorders>
              <w:top w:val="nil"/>
              <w:left w:val="nil"/>
              <w:bottom w:val="nil"/>
              <w:right w:val="nil"/>
            </w:tcBorders>
          </w:tcPr>
          <w:p w14:paraId="2D5EFE1E"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Tidak</w:t>
            </w:r>
          </w:p>
        </w:tc>
        <w:tc>
          <w:tcPr>
            <w:tcW w:w="1178" w:type="dxa"/>
            <w:tcBorders>
              <w:top w:val="nil"/>
              <w:left w:val="nil"/>
              <w:bottom w:val="nil"/>
              <w:right w:val="nil"/>
            </w:tcBorders>
          </w:tcPr>
          <w:p w14:paraId="3047832A"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94</w:t>
            </w:r>
          </w:p>
        </w:tc>
        <w:tc>
          <w:tcPr>
            <w:tcW w:w="1179" w:type="dxa"/>
            <w:tcBorders>
              <w:top w:val="nil"/>
              <w:left w:val="nil"/>
              <w:bottom w:val="nil"/>
              <w:right w:val="nil"/>
            </w:tcBorders>
          </w:tcPr>
          <w:p w14:paraId="427FB9ED"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28</w:t>
            </w:r>
          </w:p>
        </w:tc>
        <w:tc>
          <w:tcPr>
            <w:tcW w:w="1178" w:type="dxa"/>
            <w:tcBorders>
              <w:top w:val="nil"/>
              <w:left w:val="nil"/>
              <w:bottom w:val="nil"/>
              <w:right w:val="nil"/>
            </w:tcBorders>
          </w:tcPr>
          <w:p w14:paraId="390C8081"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122</w:t>
            </w:r>
          </w:p>
        </w:tc>
        <w:tc>
          <w:tcPr>
            <w:tcW w:w="1712" w:type="dxa"/>
            <w:tcBorders>
              <w:top w:val="nil"/>
              <w:left w:val="nil"/>
              <w:bottom w:val="nil"/>
              <w:right w:val="nil"/>
            </w:tcBorders>
          </w:tcPr>
          <w:p w14:paraId="2FAAB2AD"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90,37</w:t>
            </w:r>
          </w:p>
        </w:tc>
      </w:tr>
      <w:tr w:rsidR="00E46302" w:rsidRPr="00ED2CFA" w14:paraId="2A652B4D" w14:textId="77777777" w:rsidTr="00ED2CFA">
        <w:tc>
          <w:tcPr>
            <w:tcW w:w="2691" w:type="dxa"/>
            <w:tcBorders>
              <w:top w:val="nil"/>
              <w:left w:val="nil"/>
              <w:bottom w:val="nil"/>
              <w:right w:val="nil"/>
            </w:tcBorders>
          </w:tcPr>
          <w:p w14:paraId="76B28867" w14:textId="77777777" w:rsidR="00E46302" w:rsidRPr="00ED2CFA" w:rsidRDefault="00E46302" w:rsidP="00ED2CFA">
            <w:pPr>
              <w:ind w:left="-108"/>
              <w:rPr>
                <w:rFonts w:ascii="Times New Roman" w:hAnsi="Times New Roman" w:cs="Times New Roman"/>
                <w:b/>
                <w:sz w:val="20"/>
                <w:szCs w:val="20"/>
              </w:rPr>
            </w:pPr>
            <w:r w:rsidRPr="00ED2CFA">
              <w:rPr>
                <w:rFonts w:ascii="Times New Roman" w:hAnsi="Times New Roman" w:cs="Times New Roman"/>
                <w:b/>
                <w:sz w:val="20"/>
                <w:szCs w:val="20"/>
              </w:rPr>
              <w:t>Sosio-ekonomi</w:t>
            </w:r>
          </w:p>
        </w:tc>
        <w:tc>
          <w:tcPr>
            <w:tcW w:w="1178" w:type="dxa"/>
            <w:tcBorders>
              <w:top w:val="nil"/>
              <w:left w:val="nil"/>
              <w:bottom w:val="nil"/>
              <w:right w:val="nil"/>
            </w:tcBorders>
          </w:tcPr>
          <w:p w14:paraId="3A27DFDD" w14:textId="77777777" w:rsidR="00E46302" w:rsidRPr="00ED2CFA" w:rsidRDefault="00E46302" w:rsidP="00ED2CFA">
            <w:pPr>
              <w:jc w:val="center"/>
              <w:rPr>
                <w:rFonts w:ascii="Times New Roman" w:hAnsi="Times New Roman" w:cs="Times New Roman"/>
                <w:sz w:val="20"/>
                <w:szCs w:val="20"/>
              </w:rPr>
            </w:pPr>
          </w:p>
        </w:tc>
        <w:tc>
          <w:tcPr>
            <w:tcW w:w="1179" w:type="dxa"/>
            <w:tcBorders>
              <w:top w:val="nil"/>
              <w:left w:val="nil"/>
              <w:bottom w:val="nil"/>
              <w:right w:val="nil"/>
            </w:tcBorders>
          </w:tcPr>
          <w:p w14:paraId="26C3F249" w14:textId="77777777" w:rsidR="00E46302" w:rsidRPr="00ED2CFA" w:rsidRDefault="00E46302" w:rsidP="00ED2CFA">
            <w:pPr>
              <w:jc w:val="center"/>
              <w:rPr>
                <w:rFonts w:ascii="Times New Roman" w:hAnsi="Times New Roman" w:cs="Times New Roman"/>
                <w:sz w:val="20"/>
                <w:szCs w:val="20"/>
              </w:rPr>
            </w:pPr>
          </w:p>
        </w:tc>
        <w:tc>
          <w:tcPr>
            <w:tcW w:w="1178" w:type="dxa"/>
            <w:tcBorders>
              <w:top w:val="nil"/>
              <w:left w:val="nil"/>
              <w:bottom w:val="nil"/>
              <w:right w:val="nil"/>
            </w:tcBorders>
          </w:tcPr>
          <w:p w14:paraId="46329B8F" w14:textId="77777777" w:rsidR="00E46302" w:rsidRPr="00ED2CFA" w:rsidRDefault="00E46302" w:rsidP="00ED2CFA">
            <w:pPr>
              <w:jc w:val="center"/>
              <w:rPr>
                <w:rFonts w:ascii="Times New Roman" w:hAnsi="Times New Roman" w:cs="Times New Roman"/>
                <w:sz w:val="20"/>
                <w:szCs w:val="20"/>
              </w:rPr>
            </w:pPr>
          </w:p>
        </w:tc>
        <w:tc>
          <w:tcPr>
            <w:tcW w:w="1712" w:type="dxa"/>
            <w:tcBorders>
              <w:top w:val="nil"/>
              <w:left w:val="nil"/>
              <w:bottom w:val="nil"/>
              <w:right w:val="nil"/>
            </w:tcBorders>
          </w:tcPr>
          <w:p w14:paraId="1E8689E7" w14:textId="77777777" w:rsidR="00E46302" w:rsidRPr="00ED2CFA" w:rsidRDefault="00E46302" w:rsidP="00ED2CFA">
            <w:pPr>
              <w:jc w:val="center"/>
              <w:rPr>
                <w:rFonts w:ascii="Times New Roman" w:hAnsi="Times New Roman" w:cs="Times New Roman"/>
                <w:sz w:val="20"/>
                <w:szCs w:val="20"/>
              </w:rPr>
            </w:pPr>
          </w:p>
        </w:tc>
      </w:tr>
      <w:tr w:rsidR="00E46302" w:rsidRPr="00ED2CFA" w14:paraId="340072F2" w14:textId="77777777" w:rsidTr="00ED2CFA">
        <w:tc>
          <w:tcPr>
            <w:tcW w:w="2691" w:type="dxa"/>
            <w:tcBorders>
              <w:top w:val="nil"/>
              <w:left w:val="nil"/>
              <w:bottom w:val="nil"/>
              <w:right w:val="nil"/>
            </w:tcBorders>
          </w:tcPr>
          <w:p w14:paraId="063AEE49" w14:textId="77777777" w:rsidR="00E46302" w:rsidRPr="00ED2CFA" w:rsidRDefault="00E46302" w:rsidP="00ED2CFA">
            <w:pPr>
              <w:ind w:left="176"/>
              <w:rPr>
                <w:rFonts w:ascii="Times New Roman" w:hAnsi="Times New Roman" w:cs="Times New Roman"/>
                <w:sz w:val="20"/>
                <w:szCs w:val="20"/>
              </w:rPr>
            </w:pPr>
            <w:r w:rsidRPr="00ED2CFA">
              <w:rPr>
                <w:rFonts w:ascii="Times New Roman" w:hAnsi="Times New Roman" w:cs="Times New Roman"/>
                <w:sz w:val="20"/>
                <w:szCs w:val="20"/>
              </w:rPr>
              <w:t>Kelas III</w:t>
            </w:r>
          </w:p>
        </w:tc>
        <w:tc>
          <w:tcPr>
            <w:tcW w:w="1178" w:type="dxa"/>
            <w:tcBorders>
              <w:top w:val="nil"/>
              <w:left w:val="nil"/>
              <w:bottom w:val="nil"/>
              <w:right w:val="nil"/>
            </w:tcBorders>
          </w:tcPr>
          <w:p w14:paraId="1DD41AAC"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72</w:t>
            </w:r>
          </w:p>
        </w:tc>
        <w:tc>
          <w:tcPr>
            <w:tcW w:w="1179" w:type="dxa"/>
            <w:tcBorders>
              <w:top w:val="nil"/>
              <w:left w:val="nil"/>
              <w:bottom w:val="nil"/>
              <w:right w:val="nil"/>
            </w:tcBorders>
          </w:tcPr>
          <w:p w14:paraId="6D0FFC24"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22</w:t>
            </w:r>
          </w:p>
        </w:tc>
        <w:tc>
          <w:tcPr>
            <w:tcW w:w="1178" w:type="dxa"/>
            <w:tcBorders>
              <w:top w:val="nil"/>
              <w:left w:val="nil"/>
              <w:bottom w:val="nil"/>
              <w:right w:val="nil"/>
            </w:tcBorders>
          </w:tcPr>
          <w:p w14:paraId="1948F21B"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94</w:t>
            </w:r>
          </w:p>
        </w:tc>
        <w:tc>
          <w:tcPr>
            <w:tcW w:w="1712" w:type="dxa"/>
            <w:tcBorders>
              <w:top w:val="nil"/>
              <w:left w:val="nil"/>
              <w:bottom w:val="nil"/>
              <w:right w:val="nil"/>
            </w:tcBorders>
          </w:tcPr>
          <w:p w14:paraId="1E7CC78F" w14:textId="77777777" w:rsidR="00E46302" w:rsidRPr="00ED2CFA" w:rsidRDefault="00E46302" w:rsidP="00ED2CFA">
            <w:pPr>
              <w:jc w:val="center"/>
              <w:rPr>
                <w:rFonts w:ascii="Times New Roman" w:hAnsi="Times New Roman" w:cs="Times New Roman"/>
                <w:sz w:val="20"/>
                <w:szCs w:val="20"/>
              </w:rPr>
            </w:pPr>
            <w:r w:rsidRPr="00ED2CFA">
              <w:rPr>
                <w:rFonts w:ascii="Times New Roman" w:hAnsi="Times New Roman" w:cs="Times New Roman"/>
                <w:sz w:val="20"/>
                <w:szCs w:val="20"/>
              </w:rPr>
              <w:t>69,63</w:t>
            </w:r>
          </w:p>
        </w:tc>
      </w:tr>
      <w:tr w:rsidR="00D72266" w:rsidRPr="00ED2CFA" w14:paraId="0AEAE65F" w14:textId="77777777" w:rsidTr="00ED2CFA">
        <w:trPr>
          <w:trHeight w:val="91"/>
        </w:trPr>
        <w:tc>
          <w:tcPr>
            <w:tcW w:w="2691" w:type="dxa"/>
            <w:tcBorders>
              <w:top w:val="nil"/>
              <w:left w:val="nil"/>
              <w:right w:val="nil"/>
            </w:tcBorders>
          </w:tcPr>
          <w:p w14:paraId="10467805" w14:textId="77777777" w:rsidR="00D72266" w:rsidRPr="00ED2CFA" w:rsidRDefault="00D72266" w:rsidP="00ED2CFA">
            <w:pPr>
              <w:ind w:left="176"/>
              <w:rPr>
                <w:rFonts w:ascii="Times New Roman" w:hAnsi="Times New Roman" w:cs="Times New Roman"/>
                <w:sz w:val="20"/>
                <w:szCs w:val="20"/>
              </w:rPr>
            </w:pPr>
            <w:r w:rsidRPr="00ED2CFA">
              <w:rPr>
                <w:rFonts w:ascii="Times New Roman" w:hAnsi="Times New Roman" w:cs="Times New Roman"/>
                <w:sz w:val="20"/>
                <w:szCs w:val="20"/>
              </w:rPr>
              <w:t>Non Kelas III</w:t>
            </w:r>
          </w:p>
        </w:tc>
        <w:tc>
          <w:tcPr>
            <w:tcW w:w="1178" w:type="dxa"/>
            <w:tcBorders>
              <w:top w:val="nil"/>
              <w:left w:val="nil"/>
              <w:right w:val="nil"/>
            </w:tcBorders>
          </w:tcPr>
          <w:p w14:paraId="7A7723F1" w14:textId="77777777" w:rsidR="00D72266" w:rsidRPr="00ED2CFA" w:rsidRDefault="00D72266" w:rsidP="00ED2CFA">
            <w:pPr>
              <w:jc w:val="center"/>
              <w:rPr>
                <w:rFonts w:ascii="Times New Roman" w:hAnsi="Times New Roman" w:cs="Times New Roman"/>
                <w:sz w:val="20"/>
                <w:szCs w:val="20"/>
              </w:rPr>
            </w:pPr>
            <w:r w:rsidRPr="00ED2CFA">
              <w:rPr>
                <w:rFonts w:ascii="Times New Roman" w:hAnsi="Times New Roman" w:cs="Times New Roman"/>
                <w:sz w:val="20"/>
                <w:szCs w:val="20"/>
              </w:rPr>
              <w:t>33</w:t>
            </w:r>
          </w:p>
        </w:tc>
        <w:tc>
          <w:tcPr>
            <w:tcW w:w="1179" w:type="dxa"/>
            <w:tcBorders>
              <w:top w:val="nil"/>
              <w:left w:val="nil"/>
              <w:right w:val="nil"/>
            </w:tcBorders>
          </w:tcPr>
          <w:p w14:paraId="47AAC35F" w14:textId="77777777" w:rsidR="00D72266" w:rsidRPr="00ED2CFA" w:rsidRDefault="00D72266" w:rsidP="00ED2CFA">
            <w:pPr>
              <w:jc w:val="center"/>
              <w:rPr>
                <w:rFonts w:ascii="Times New Roman" w:hAnsi="Times New Roman" w:cs="Times New Roman"/>
                <w:sz w:val="20"/>
                <w:szCs w:val="20"/>
              </w:rPr>
            </w:pPr>
            <w:r w:rsidRPr="00ED2CFA">
              <w:rPr>
                <w:rFonts w:ascii="Times New Roman" w:hAnsi="Times New Roman" w:cs="Times New Roman"/>
                <w:sz w:val="20"/>
                <w:szCs w:val="20"/>
              </w:rPr>
              <w:t>8</w:t>
            </w:r>
          </w:p>
        </w:tc>
        <w:tc>
          <w:tcPr>
            <w:tcW w:w="1178" w:type="dxa"/>
            <w:tcBorders>
              <w:top w:val="nil"/>
              <w:left w:val="nil"/>
              <w:right w:val="nil"/>
            </w:tcBorders>
          </w:tcPr>
          <w:p w14:paraId="7D15DFDC" w14:textId="77777777" w:rsidR="00D72266" w:rsidRPr="00ED2CFA" w:rsidRDefault="00D72266" w:rsidP="00ED2CFA">
            <w:pPr>
              <w:jc w:val="center"/>
              <w:rPr>
                <w:rFonts w:ascii="Times New Roman" w:hAnsi="Times New Roman" w:cs="Times New Roman"/>
                <w:sz w:val="20"/>
                <w:szCs w:val="20"/>
              </w:rPr>
            </w:pPr>
            <w:r w:rsidRPr="00ED2CFA">
              <w:rPr>
                <w:rFonts w:ascii="Times New Roman" w:hAnsi="Times New Roman" w:cs="Times New Roman"/>
                <w:sz w:val="20"/>
                <w:szCs w:val="20"/>
              </w:rPr>
              <w:t>41</w:t>
            </w:r>
          </w:p>
        </w:tc>
        <w:tc>
          <w:tcPr>
            <w:tcW w:w="1712" w:type="dxa"/>
            <w:tcBorders>
              <w:top w:val="nil"/>
              <w:left w:val="nil"/>
              <w:right w:val="nil"/>
            </w:tcBorders>
          </w:tcPr>
          <w:p w14:paraId="4B39FEA5" w14:textId="77777777" w:rsidR="00D72266" w:rsidRPr="00ED2CFA" w:rsidRDefault="00D72266" w:rsidP="00ED2CFA">
            <w:pPr>
              <w:jc w:val="center"/>
              <w:rPr>
                <w:rFonts w:ascii="Times New Roman" w:hAnsi="Times New Roman" w:cs="Times New Roman"/>
                <w:sz w:val="20"/>
                <w:szCs w:val="20"/>
              </w:rPr>
            </w:pPr>
            <w:r w:rsidRPr="00ED2CFA">
              <w:rPr>
                <w:rFonts w:ascii="Times New Roman" w:hAnsi="Times New Roman" w:cs="Times New Roman"/>
                <w:sz w:val="20"/>
                <w:szCs w:val="20"/>
              </w:rPr>
              <w:t>30,37</w:t>
            </w:r>
          </w:p>
        </w:tc>
      </w:tr>
    </w:tbl>
    <w:p w14:paraId="7BA217CA" w14:textId="77777777" w:rsidR="00ED2CFA" w:rsidRDefault="00ED2CFA" w:rsidP="00ED2CFA">
      <w:pPr>
        <w:spacing w:line="360" w:lineRule="auto"/>
        <w:ind w:firstLine="720"/>
        <w:sectPr w:rsidR="00ED2CFA" w:rsidSect="00BA0595">
          <w:type w:val="continuous"/>
          <w:pgSz w:w="11907" w:h="16839"/>
          <w:pgMar w:top="2268" w:right="1701" w:bottom="1701" w:left="2268" w:header="720" w:footer="720" w:gutter="0"/>
          <w:cols w:space="720" w:equalWidth="0">
            <w:col w:w="7938"/>
          </w:cols>
          <w:titlePg/>
          <w:docGrid w:linePitch="326"/>
        </w:sectPr>
      </w:pPr>
    </w:p>
    <w:p w14:paraId="4A83E13E" w14:textId="57FF8BC4" w:rsidR="00ED2CFA" w:rsidRPr="000F19E6" w:rsidRDefault="00073BF3" w:rsidP="000F19E6">
      <w:pPr>
        <w:spacing w:line="360" w:lineRule="auto"/>
        <w:ind w:firstLine="720"/>
        <w:jc w:val="both"/>
        <w:sectPr w:rsidR="00ED2CFA" w:rsidRPr="000F19E6" w:rsidSect="00ED2CFA">
          <w:type w:val="continuous"/>
          <w:pgSz w:w="11907" w:h="16839"/>
          <w:pgMar w:top="2268" w:right="1701" w:bottom="1701" w:left="2268" w:header="720" w:footer="720" w:gutter="0"/>
          <w:cols w:num="2" w:space="698"/>
          <w:titlePg/>
          <w:docGrid w:linePitch="326"/>
        </w:sectPr>
      </w:pPr>
      <w:r w:rsidRPr="00B97DC4">
        <w:rPr>
          <w:b/>
          <w:color w:val="000000"/>
        </w:rPr>
        <w:lastRenderedPageBreak/>
        <w:t>Tabel 1</w:t>
      </w:r>
      <w:r>
        <w:rPr>
          <w:color w:val="000000"/>
        </w:rPr>
        <w:t xml:space="preserve"> menunjukkan karakteristik sampel penelitian dengan s</w:t>
      </w:r>
      <w:r w:rsidRPr="00E56351">
        <w:rPr>
          <w:color w:val="000000"/>
        </w:rPr>
        <w:t xml:space="preserve">ubyek penelitian keseluruhan berjumlah 135 subyek dengan rerata usia 31 tahun, usia </w:t>
      </w:r>
      <w:r w:rsidRPr="00E56351">
        <w:rPr>
          <w:color w:val="000000"/>
        </w:rPr>
        <w:lastRenderedPageBreak/>
        <w:t>terendah 15 tahun sedangkan usia tertinggi adalah 44 tahun. Rerata IMT adalah 29,81 kg/m² dengan IMT terendah 17,60 kg/m² dan yang tertinggi adalah 66,21 kg/m².</w:t>
      </w:r>
      <w:bookmarkEnd w:id="29"/>
      <w:bookmarkEnd w:id="30"/>
      <w:bookmarkEnd w:id="31"/>
    </w:p>
    <w:p w14:paraId="294826A3" w14:textId="77777777" w:rsidR="004B42C6" w:rsidRDefault="004B42C6" w:rsidP="000F19E6">
      <w:pPr>
        <w:pStyle w:val="CaptionStyle"/>
        <w:spacing w:after="0"/>
        <w:jc w:val="both"/>
        <w:rPr>
          <w:sz w:val="20"/>
          <w:szCs w:val="20"/>
        </w:rPr>
      </w:pPr>
      <w:bookmarkStart w:id="32" w:name="_Toc15836193"/>
    </w:p>
    <w:p w14:paraId="2174023A" w14:textId="77777777" w:rsidR="00315ACC" w:rsidRDefault="00315ACC" w:rsidP="000F19E6">
      <w:pPr>
        <w:pStyle w:val="CaptionStyle"/>
        <w:spacing w:after="0"/>
        <w:jc w:val="both"/>
        <w:rPr>
          <w:sz w:val="20"/>
          <w:szCs w:val="20"/>
        </w:rPr>
      </w:pPr>
    </w:p>
    <w:p w14:paraId="04AF5F1E" w14:textId="5D31B6FD" w:rsidR="00F76ABB" w:rsidRPr="00ED2CFA" w:rsidRDefault="005B33BB" w:rsidP="000F19E6">
      <w:pPr>
        <w:pStyle w:val="CaptionStyle"/>
        <w:spacing w:after="0"/>
        <w:jc w:val="both"/>
        <w:rPr>
          <w:sz w:val="20"/>
          <w:szCs w:val="20"/>
        </w:rPr>
      </w:pPr>
      <w:r w:rsidRPr="00ED2CFA">
        <w:rPr>
          <w:sz w:val="20"/>
          <w:szCs w:val="20"/>
        </w:rPr>
        <w:t xml:space="preserve">Tabel </w:t>
      </w:r>
      <w:r w:rsidR="001A2BD8" w:rsidRPr="00ED2CFA">
        <w:rPr>
          <w:sz w:val="20"/>
          <w:szCs w:val="20"/>
        </w:rPr>
        <w:t>2</w:t>
      </w:r>
      <w:r w:rsidR="00A01BF3" w:rsidRPr="00ED2CFA">
        <w:rPr>
          <w:noProof/>
          <w:sz w:val="20"/>
          <w:szCs w:val="20"/>
        </w:rPr>
        <w:t>.</w:t>
      </w:r>
      <w:r w:rsidRPr="00ED2CFA">
        <w:rPr>
          <w:sz w:val="20"/>
          <w:szCs w:val="20"/>
        </w:rPr>
        <w:t xml:space="preserve"> </w:t>
      </w:r>
      <w:r w:rsidR="00212874" w:rsidRPr="00ED2CFA">
        <w:rPr>
          <w:sz w:val="20"/>
          <w:szCs w:val="20"/>
        </w:rPr>
        <w:t xml:space="preserve">  </w:t>
      </w:r>
      <w:r w:rsidRPr="00ED2CFA">
        <w:rPr>
          <w:sz w:val="20"/>
          <w:szCs w:val="20"/>
        </w:rPr>
        <w:t xml:space="preserve">Analisa </w:t>
      </w:r>
      <w:r w:rsidR="0060234A" w:rsidRPr="00ED2CFA">
        <w:rPr>
          <w:sz w:val="20"/>
          <w:szCs w:val="20"/>
        </w:rPr>
        <w:t xml:space="preserve">Bivariat Hubungan </w:t>
      </w:r>
      <w:r w:rsidRPr="00ED2CFA">
        <w:rPr>
          <w:sz w:val="20"/>
          <w:szCs w:val="20"/>
        </w:rPr>
        <w:t xml:space="preserve">antara </w:t>
      </w:r>
      <w:r w:rsidR="0060234A" w:rsidRPr="00ED2CFA">
        <w:rPr>
          <w:sz w:val="20"/>
          <w:szCs w:val="20"/>
        </w:rPr>
        <w:t xml:space="preserve">Preeklamsia Berat </w:t>
      </w:r>
      <w:r w:rsidRPr="00ED2CFA">
        <w:rPr>
          <w:sz w:val="20"/>
          <w:szCs w:val="20"/>
        </w:rPr>
        <w:t xml:space="preserve">dengan </w:t>
      </w:r>
      <w:r w:rsidR="0060234A" w:rsidRPr="00ED2CFA">
        <w:rPr>
          <w:sz w:val="20"/>
          <w:szCs w:val="20"/>
        </w:rPr>
        <w:t xml:space="preserve">Pertumbuhan Janin Terhambat </w:t>
      </w:r>
      <w:r w:rsidRPr="00ED2CFA">
        <w:rPr>
          <w:sz w:val="20"/>
          <w:szCs w:val="20"/>
        </w:rPr>
        <w:t>(PJT)</w:t>
      </w:r>
      <w:bookmarkEnd w:id="32"/>
    </w:p>
    <w:tbl>
      <w:tblPr>
        <w:tblW w:w="7938" w:type="dxa"/>
        <w:tblInd w:w="-8" w:type="dxa"/>
        <w:tblLayout w:type="fixed"/>
        <w:tblLook w:val="04A0" w:firstRow="1" w:lastRow="0" w:firstColumn="1" w:lastColumn="0" w:noHBand="0" w:noVBand="1"/>
      </w:tblPr>
      <w:tblGrid>
        <w:gridCol w:w="1560"/>
        <w:gridCol w:w="877"/>
        <w:gridCol w:w="824"/>
        <w:gridCol w:w="992"/>
        <w:gridCol w:w="851"/>
        <w:gridCol w:w="850"/>
        <w:gridCol w:w="851"/>
        <w:gridCol w:w="524"/>
        <w:gridCol w:w="609"/>
      </w:tblGrid>
      <w:tr w:rsidR="00ED2CFA" w:rsidRPr="00ED2CFA" w14:paraId="7AD2F157" w14:textId="77777777" w:rsidTr="00ED2CFA">
        <w:trPr>
          <w:trHeight w:val="330"/>
        </w:trPr>
        <w:tc>
          <w:tcPr>
            <w:tcW w:w="1560" w:type="dxa"/>
            <w:vMerge w:val="restart"/>
            <w:tcBorders>
              <w:top w:val="single" w:sz="8" w:space="0" w:color="auto"/>
              <w:left w:val="nil"/>
              <w:bottom w:val="single" w:sz="4" w:space="0" w:color="auto"/>
              <w:right w:val="nil"/>
            </w:tcBorders>
            <w:shd w:val="clear" w:color="auto" w:fill="auto"/>
            <w:vAlign w:val="center"/>
            <w:hideMark/>
          </w:tcPr>
          <w:p w14:paraId="64CA6BCB" w14:textId="77777777" w:rsidR="00ED2CFA" w:rsidRPr="00ED2CFA" w:rsidRDefault="00ED2CFA" w:rsidP="00ED2CFA">
            <w:pPr>
              <w:jc w:val="center"/>
              <w:rPr>
                <w:b/>
                <w:bCs/>
                <w:sz w:val="20"/>
                <w:szCs w:val="20"/>
                <w:lang w:val="en-US"/>
              </w:rPr>
            </w:pPr>
            <w:bookmarkStart w:id="33" w:name="_Toc15836194"/>
            <w:r w:rsidRPr="00ED2CFA">
              <w:rPr>
                <w:b/>
                <w:bCs/>
                <w:sz w:val="20"/>
                <w:szCs w:val="20"/>
              </w:rPr>
              <w:t>PEB</w:t>
            </w:r>
          </w:p>
        </w:tc>
        <w:tc>
          <w:tcPr>
            <w:tcW w:w="3544" w:type="dxa"/>
            <w:gridSpan w:val="4"/>
            <w:tcBorders>
              <w:top w:val="single" w:sz="8" w:space="0" w:color="auto"/>
              <w:left w:val="nil"/>
              <w:bottom w:val="single" w:sz="4" w:space="0" w:color="auto"/>
              <w:right w:val="nil"/>
            </w:tcBorders>
            <w:shd w:val="clear" w:color="auto" w:fill="auto"/>
            <w:noWrap/>
            <w:vAlign w:val="center"/>
            <w:hideMark/>
          </w:tcPr>
          <w:p w14:paraId="44962EC7" w14:textId="77777777" w:rsidR="00ED2CFA" w:rsidRPr="00ED2CFA" w:rsidRDefault="00ED2CFA" w:rsidP="00ED2CFA">
            <w:pPr>
              <w:jc w:val="center"/>
              <w:rPr>
                <w:b/>
                <w:bCs/>
                <w:sz w:val="20"/>
                <w:szCs w:val="20"/>
                <w:lang w:val="en-US"/>
              </w:rPr>
            </w:pPr>
            <w:r w:rsidRPr="00ED2CFA">
              <w:rPr>
                <w:b/>
                <w:bCs/>
                <w:sz w:val="20"/>
                <w:szCs w:val="20"/>
              </w:rPr>
              <w:t>PJT</w:t>
            </w:r>
          </w:p>
        </w:tc>
        <w:tc>
          <w:tcPr>
            <w:tcW w:w="850" w:type="dxa"/>
            <w:vMerge w:val="restart"/>
            <w:tcBorders>
              <w:top w:val="single" w:sz="8" w:space="0" w:color="auto"/>
              <w:left w:val="nil"/>
              <w:bottom w:val="single" w:sz="4" w:space="0" w:color="auto"/>
              <w:right w:val="nil"/>
            </w:tcBorders>
            <w:shd w:val="clear" w:color="auto" w:fill="auto"/>
            <w:vAlign w:val="center"/>
            <w:hideMark/>
          </w:tcPr>
          <w:p w14:paraId="508D4E93" w14:textId="77777777" w:rsidR="00ED2CFA" w:rsidRPr="00ED2CFA" w:rsidRDefault="00ED2CFA" w:rsidP="00ED2CFA">
            <w:pPr>
              <w:jc w:val="center"/>
              <w:rPr>
                <w:b/>
                <w:bCs/>
                <w:color w:val="000000" w:themeColor="text1"/>
                <w:sz w:val="20"/>
                <w:szCs w:val="20"/>
                <w:lang w:val="en-US"/>
              </w:rPr>
            </w:pPr>
            <w:r w:rsidRPr="00ED2CFA">
              <w:rPr>
                <w:b/>
                <w:bCs/>
                <w:i/>
                <w:color w:val="000000" w:themeColor="text1"/>
                <w:sz w:val="20"/>
                <w:szCs w:val="20"/>
              </w:rPr>
              <w:t>p</w:t>
            </w:r>
            <w:r w:rsidRPr="00ED2CFA">
              <w:rPr>
                <w:b/>
                <w:bCs/>
                <w:color w:val="000000" w:themeColor="text1"/>
                <w:sz w:val="20"/>
                <w:szCs w:val="20"/>
              </w:rPr>
              <w:t xml:space="preserve"> value</w:t>
            </w:r>
          </w:p>
        </w:tc>
        <w:tc>
          <w:tcPr>
            <w:tcW w:w="851" w:type="dxa"/>
            <w:vMerge w:val="restart"/>
            <w:tcBorders>
              <w:top w:val="single" w:sz="8" w:space="0" w:color="auto"/>
              <w:left w:val="nil"/>
              <w:bottom w:val="single" w:sz="4" w:space="0" w:color="auto"/>
              <w:right w:val="nil"/>
            </w:tcBorders>
            <w:shd w:val="clear" w:color="auto" w:fill="auto"/>
            <w:vAlign w:val="center"/>
            <w:hideMark/>
          </w:tcPr>
          <w:p w14:paraId="580C45C7" w14:textId="77777777" w:rsidR="00ED2CFA" w:rsidRPr="00ED2CFA" w:rsidRDefault="00ED2CFA" w:rsidP="00ED2CFA">
            <w:pPr>
              <w:jc w:val="center"/>
              <w:rPr>
                <w:b/>
                <w:bCs/>
                <w:color w:val="000000" w:themeColor="text1"/>
                <w:sz w:val="20"/>
                <w:szCs w:val="20"/>
                <w:lang w:val="en-US"/>
              </w:rPr>
            </w:pPr>
            <w:r w:rsidRPr="00ED2CFA">
              <w:rPr>
                <w:b/>
                <w:bCs/>
                <w:color w:val="000000" w:themeColor="text1"/>
                <w:sz w:val="20"/>
                <w:szCs w:val="20"/>
              </w:rPr>
              <w:t>RP</w:t>
            </w:r>
          </w:p>
        </w:tc>
        <w:tc>
          <w:tcPr>
            <w:tcW w:w="1133" w:type="dxa"/>
            <w:gridSpan w:val="2"/>
            <w:vMerge w:val="restart"/>
            <w:tcBorders>
              <w:top w:val="single" w:sz="8" w:space="0" w:color="auto"/>
              <w:left w:val="nil"/>
              <w:right w:val="nil"/>
            </w:tcBorders>
            <w:vAlign w:val="center"/>
          </w:tcPr>
          <w:p w14:paraId="69DDBE1B" w14:textId="77777777" w:rsidR="00ED2CFA" w:rsidRPr="00ED2CFA" w:rsidRDefault="00ED2CFA" w:rsidP="00ED2CFA">
            <w:pPr>
              <w:jc w:val="center"/>
              <w:rPr>
                <w:b/>
                <w:bCs/>
                <w:i/>
                <w:color w:val="000000" w:themeColor="text1"/>
                <w:sz w:val="20"/>
                <w:szCs w:val="20"/>
              </w:rPr>
            </w:pPr>
            <w:r w:rsidRPr="00ED2CFA">
              <w:rPr>
                <w:b/>
                <w:bCs/>
                <w:color w:val="000000" w:themeColor="text1"/>
                <w:sz w:val="20"/>
                <w:szCs w:val="20"/>
              </w:rPr>
              <w:t>CI 95%</w:t>
            </w:r>
          </w:p>
        </w:tc>
      </w:tr>
      <w:tr w:rsidR="00ED2CFA" w:rsidRPr="00ED2CFA" w14:paraId="1D28D113" w14:textId="77777777" w:rsidTr="00ED2CFA">
        <w:trPr>
          <w:trHeight w:val="330"/>
        </w:trPr>
        <w:tc>
          <w:tcPr>
            <w:tcW w:w="1560" w:type="dxa"/>
            <w:vMerge/>
            <w:tcBorders>
              <w:top w:val="single" w:sz="4" w:space="0" w:color="auto"/>
              <w:left w:val="nil"/>
              <w:bottom w:val="single" w:sz="4" w:space="0" w:color="auto"/>
              <w:right w:val="nil"/>
            </w:tcBorders>
            <w:vAlign w:val="center"/>
            <w:hideMark/>
          </w:tcPr>
          <w:p w14:paraId="09818727" w14:textId="77777777" w:rsidR="00ED2CFA" w:rsidRPr="00ED2CFA" w:rsidRDefault="00ED2CFA" w:rsidP="009E7D04">
            <w:pPr>
              <w:rPr>
                <w:b/>
                <w:bCs/>
                <w:sz w:val="20"/>
                <w:szCs w:val="20"/>
                <w:lang w:val="en-US"/>
              </w:rPr>
            </w:pPr>
          </w:p>
        </w:tc>
        <w:tc>
          <w:tcPr>
            <w:tcW w:w="877" w:type="dxa"/>
            <w:tcBorders>
              <w:top w:val="single" w:sz="4" w:space="0" w:color="auto"/>
              <w:left w:val="nil"/>
              <w:bottom w:val="single" w:sz="4" w:space="0" w:color="auto"/>
              <w:right w:val="nil"/>
            </w:tcBorders>
            <w:shd w:val="clear" w:color="auto" w:fill="auto"/>
            <w:noWrap/>
            <w:vAlign w:val="center"/>
            <w:hideMark/>
          </w:tcPr>
          <w:p w14:paraId="492A900D" w14:textId="77777777" w:rsidR="00ED2CFA" w:rsidRPr="00ED2CFA" w:rsidRDefault="00ED2CFA" w:rsidP="00ED2CFA">
            <w:pPr>
              <w:jc w:val="center"/>
              <w:rPr>
                <w:b/>
                <w:bCs/>
                <w:sz w:val="20"/>
                <w:szCs w:val="20"/>
              </w:rPr>
            </w:pPr>
            <w:r w:rsidRPr="00ED2CFA">
              <w:rPr>
                <w:b/>
                <w:bCs/>
                <w:sz w:val="20"/>
                <w:szCs w:val="20"/>
              </w:rPr>
              <w:t>Ya</w:t>
            </w:r>
          </w:p>
          <w:p w14:paraId="00E51500" w14:textId="77777777" w:rsidR="00ED2CFA" w:rsidRPr="00ED2CFA" w:rsidRDefault="00ED2CFA" w:rsidP="00ED2CFA">
            <w:pPr>
              <w:jc w:val="center"/>
              <w:rPr>
                <w:b/>
                <w:bCs/>
                <w:sz w:val="20"/>
                <w:szCs w:val="20"/>
                <w:lang w:val="en-US"/>
              </w:rPr>
            </w:pPr>
            <w:r w:rsidRPr="00ED2CFA">
              <w:rPr>
                <w:b/>
                <w:bCs/>
                <w:sz w:val="20"/>
                <w:szCs w:val="20"/>
              </w:rPr>
              <w:t>(N=58)</w:t>
            </w:r>
          </w:p>
        </w:tc>
        <w:tc>
          <w:tcPr>
            <w:tcW w:w="824" w:type="dxa"/>
            <w:tcBorders>
              <w:top w:val="single" w:sz="4" w:space="0" w:color="auto"/>
              <w:left w:val="nil"/>
              <w:bottom w:val="single" w:sz="4" w:space="0" w:color="auto"/>
              <w:right w:val="nil"/>
            </w:tcBorders>
            <w:shd w:val="clear" w:color="auto" w:fill="auto"/>
            <w:noWrap/>
            <w:vAlign w:val="center"/>
            <w:hideMark/>
          </w:tcPr>
          <w:p w14:paraId="6F633F0B" w14:textId="77777777" w:rsidR="00ED2CFA" w:rsidRPr="00ED2CFA" w:rsidRDefault="00ED2CFA" w:rsidP="00ED2CFA">
            <w:pPr>
              <w:jc w:val="center"/>
              <w:rPr>
                <w:b/>
                <w:bCs/>
                <w:sz w:val="20"/>
                <w:szCs w:val="20"/>
                <w:lang w:val="en-US"/>
              </w:rPr>
            </w:pPr>
            <w:r w:rsidRPr="00ED2CFA">
              <w:rPr>
                <w:b/>
                <w:bCs/>
                <w:sz w:val="20"/>
                <w:szCs w:val="20"/>
              </w:rPr>
              <w:t>%</w:t>
            </w:r>
          </w:p>
        </w:tc>
        <w:tc>
          <w:tcPr>
            <w:tcW w:w="992" w:type="dxa"/>
            <w:tcBorders>
              <w:top w:val="single" w:sz="4" w:space="0" w:color="auto"/>
              <w:left w:val="nil"/>
              <w:bottom w:val="single" w:sz="4" w:space="0" w:color="auto"/>
              <w:right w:val="nil"/>
            </w:tcBorders>
            <w:shd w:val="clear" w:color="auto" w:fill="auto"/>
            <w:noWrap/>
            <w:vAlign w:val="center"/>
            <w:hideMark/>
          </w:tcPr>
          <w:p w14:paraId="4D7682FB" w14:textId="77777777" w:rsidR="00ED2CFA" w:rsidRPr="00ED2CFA" w:rsidRDefault="00ED2CFA" w:rsidP="00ED2CFA">
            <w:pPr>
              <w:jc w:val="center"/>
              <w:rPr>
                <w:b/>
                <w:bCs/>
                <w:sz w:val="20"/>
                <w:szCs w:val="20"/>
              </w:rPr>
            </w:pPr>
            <w:r w:rsidRPr="00ED2CFA">
              <w:rPr>
                <w:b/>
                <w:bCs/>
                <w:sz w:val="20"/>
                <w:szCs w:val="20"/>
              </w:rPr>
              <w:t>Tidak</w:t>
            </w:r>
          </w:p>
          <w:p w14:paraId="568BB179" w14:textId="77777777" w:rsidR="00ED2CFA" w:rsidRPr="00ED2CFA" w:rsidRDefault="00ED2CFA" w:rsidP="00ED2CFA">
            <w:pPr>
              <w:jc w:val="center"/>
              <w:rPr>
                <w:b/>
                <w:bCs/>
                <w:sz w:val="20"/>
                <w:szCs w:val="20"/>
                <w:lang w:val="en-US"/>
              </w:rPr>
            </w:pPr>
            <w:r w:rsidRPr="00ED2CFA">
              <w:rPr>
                <w:b/>
                <w:bCs/>
                <w:sz w:val="20"/>
                <w:szCs w:val="20"/>
              </w:rPr>
              <w:t>(N=77)</w:t>
            </w:r>
          </w:p>
        </w:tc>
        <w:tc>
          <w:tcPr>
            <w:tcW w:w="851" w:type="dxa"/>
            <w:tcBorders>
              <w:top w:val="single" w:sz="4" w:space="0" w:color="auto"/>
              <w:left w:val="nil"/>
              <w:bottom w:val="single" w:sz="4" w:space="0" w:color="auto"/>
              <w:right w:val="nil"/>
            </w:tcBorders>
            <w:shd w:val="clear" w:color="auto" w:fill="auto"/>
            <w:noWrap/>
            <w:vAlign w:val="center"/>
            <w:hideMark/>
          </w:tcPr>
          <w:p w14:paraId="48244413" w14:textId="77777777" w:rsidR="00ED2CFA" w:rsidRPr="00ED2CFA" w:rsidRDefault="00ED2CFA" w:rsidP="00ED2CFA">
            <w:pPr>
              <w:jc w:val="center"/>
              <w:rPr>
                <w:b/>
                <w:bCs/>
                <w:sz w:val="20"/>
                <w:szCs w:val="20"/>
                <w:lang w:val="en-US"/>
              </w:rPr>
            </w:pPr>
            <w:r w:rsidRPr="00ED2CFA">
              <w:rPr>
                <w:b/>
                <w:bCs/>
                <w:sz w:val="20"/>
                <w:szCs w:val="20"/>
              </w:rPr>
              <w:t>Total</w:t>
            </w:r>
          </w:p>
        </w:tc>
        <w:tc>
          <w:tcPr>
            <w:tcW w:w="850" w:type="dxa"/>
            <w:vMerge/>
            <w:tcBorders>
              <w:top w:val="single" w:sz="4" w:space="0" w:color="auto"/>
              <w:left w:val="nil"/>
              <w:bottom w:val="single" w:sz="4" w:space="0" w:color="auto"/>
              <w:right w:val="nil"/>
            </w:tcBorders>
            <w:vAlign w:val="center"/>
            <w:hideMark/>
          </w:tcPr>
          <w:p w14:paraId="325473EE" w14:textId="77777777" w:rsidR="00ED2CFA" w:rsidRPr="00ED2CFA" w:rsidRDefault="00ED2CFA" w:rsidP="009E7D04">
            <w:pPr>
              <w:jc w:val="center"/>
              <w:rPr>
                <w:b/>
                <w:bCs/>
                <w:color w:val="000000" w:themeColor="text1"/>
                <w:sz w:val="20"/>
                <w:szCs w:val="20"/>
                <w:lang w:val="en-US"/>
              </w:rPr>
            </w:pPr>
          </w:p>
        </w:tc>
        <w:tc>
          <w:tcPr>
            <w:tcW w:w="851" w:type="dxa"/>
            <w:vMerge/>
            <w:tcBorders>
              <w:top w:val="single" w:sz="4" w:space="0" w:color="auto"/>
              <w:left w:val="nil"/>
              <w:bottom w:val="single" w:sz="4" w:space="0" w:color="auto"/>
              <w:right w:val="nil"/>
            </w:tcBorders>
            <w:vAlign w:val="center"/>
            <w:hideMark/>
          </w:tcPr>
          <w:p w14:paraId="6CF041EE" w14:textId="77777777" w:rsidR="00ED2CFA" w:rsidRPr="00ED2CFA" w:rsidRDefault="00ED2CFA" w:rsidP="009E7D04">
            <w:pPr>
              <w:jc w:val="center"/>
              <w:rPr>
                <w:b/>
                <w:bCs/>
                <w:color w:val="000000" w:themeColor="text1"/>
                <w:sz w:val="20"/>
                <w:szCs w:val="20"/>
                <w:lang w:val="en-US"/>
              </w:rPr>
            </w:pPr>
          </w:p>
        </w:tc>
        <w:tc>
          <w:tcPr>
            <w:tcW w:w="1133" w:type="dxa"/>
            <w:gridSpan w:val="2"/>
            <w:vMerge/>
            <w:tcBorders>
              <w:left w:val="nil"/>
              <w:bottom w:val="single" w:sz="4" w:space="0" w:color="auto"/>
              <w:right w:val="nil"/>
            </w:tcBorders>
          </w:tcPr>
          <w:p w14:paraId="581E4ACF" w14:textId="77777777" w:rsidR="00ED2CFA" w:rsidRPr="00ED2CFA" w:rsidRDefault="00ED2CFA" w:rsidP="009E7D04">
            <w:pPr>
              <w:jc w:val="center"/>
              <w:rPr>
                <w:b/>
                <w:bCs/>
                <w:color w:val="000000" w:themeColor="text1"/>
                <w:sz w:val="20"/>
                <w:szCs w:val="20"/>
                <w:lang w:val="en-US"/>
              </w:rPr>
            </w:pPr>
          </w:p>
        </w:tc>
      </w:tr>
      <w:tr w:rsidR="00ED2CFA" w:rsidRPr="00ED2CFA" w14:paraId="644D744B" w14:textId="77777777" w:rsidTr="00ED2CFA">
        <w:trPr>
          <w:trHeight w:val="315"/>
        </w:trPr>
        <w:tc>
          <w:tcPr>
            <w:tcW w:w="1560" w:type="dxa"/>
            <w:tcBorders>
              <w:top w:val="single" w:sz="4" w:space="0" w:color="auto"/>
            </w:tcBorders>
            <w:shd w:val="clear" w:color="auto" w:fill="auto"/>
            <w:noWrap/>
            <w:vAlign w:val="center"/>
            <w:hideMark/>
          </w:tcPr>
          <w:p w14:paraId="41E992A1" w14:textId="77777777" w:rsidR="00ED2CFA" w:rsidRPr="00ED2CFA" w:rsidRDefault="00ED2CFA" w:rsidP="00ED2CFA">
            <w:pPr>
              <w:rPr>
                <w:sz w:val="20"/>
                <w:szCs w:val="20"/>
                <w:lang w:val="en-US"/>
              </w:rPr>
            </w:pPr>
            <w:r w:rsidRPr="00ED2CFA">
              <w:rPr>
                <w:sz w:val="20"/>
                <w:szCs w:val="20"/>
              </w:rPr>
              <w:t>Awitan Dini</w:t>
            </w:r>
          </w:p>
        </w:tc>
        <w:tc>
          <w:tcPr>
            <w:tcW w:w="877" w:type="dxa"/>
            <w:tcBorders>
              <w:top w:val="single" w:sz="4" w:space="0" w:color="auto"/>
            </w:tcBorders>
            <w:shd w:val="clear" w:color="auto" w:fill="auto"/>
            <w:noWrap/>
            <w:vAlign w:val="center"/>
            <w:hideMark/>
          </w:tcPr>
          <w:p w14:paraId="38AB0454" w14:textId="77777777" w:rsidR="00ED2CFA" w:rsidRPr="00ED2CFA" w:rsidRDefault="00ED2CFA" w:rsidP="00ED2CFA">
            <w:pPr>
              <w:jc w:val="center"/>
              <w:rPr>
                <w:sz w:val="20"/>
                <w:szCs w:val="20"/>
                <w:lang w:val="en-US"/>
              </w:rPr>
            </w:pPr>
            <w:r w:rsidRPr="00ED2CFA">
              <w:rPr>
                <w:sz w:val="20"/>
                <w:szCs w:val="20"/>
              </w:rPr>
              <w:t>51</w:t>
            </w:r>
          </w:p>
        </w:tc>
        <w:tc>
          <w:tcPr>
            <w:tcW w:w="824" w:type="dxa"/>
            <w:tcBorders>
              <w:top w:val="single" w:sz="4" w:space="0" w:color="auto"/>
            </w:tcBorders>
            <w:shd w:val="clear" w:color="auto" w:fill="auto"/>
            <w:noWrap/>
            <w:vAlign w:val="center"/>
            <w:hideMark/>
          </w:tcPr>
          <w:p w14:paraId="13D1DC31" w14:textId="77777777" w:rsidR="00ED2CFA" w:rsidRPr="00ED2CFA" w:rsidRDefault="00ED2CFA" w:rsidP="00ED2CFA">
            <w:pPr>
              <w:jc w:val="center"/>
              <w:rPr>
                <w:sz w:val="20"/>
                <w:szCs w:val="20"/>
                <w:lang w:val="en-US"/>
              </w:rPr>
            </w:pPr>
            <w:r w:rsidRPr="00ED2CFA">
              <w:rPr>
                <w:sz w:val="20"/>
                <w:szCs w:val="20"/>
              </w:rPr>
              <w:t>48,57</w:t>
            </w:r>
          </w:p>
        </w:tc>
        <w:tc>
          <w:tcPr>
            <w:tcW w:w="992" w:type="dxa"/>
            <w:tcBorders>
              <w:top w:val="single" w:sz="4" w:space="0" w:color="auto"/>
            </w:tcBorders>
            <w:shd w:val="clear" w:color="auto" w:fill="auto"/>
            <w:noWrap/>
            <w:vAlign w:val="center"/>
            <w:hideMark/>
          </w:tcPr>
          <w:p w14:paraId="74F8F6D3" w14:textId="77777777" w:rsidR="00ED2CFA" w:rsidRPr="00ED2CFA" w:rsidRDefault="00ED2CFA" w:rsidP="00ED2CFA">
            <w:pPr>
              <w:jc w:val="center"/>
              <w:rPr>
                <w:sz w:val="20"/>
                <w:szCs w:val="20"/>
                <w:lang w:val="en-US"/>
              </w:rPr>
            </w:pPr>
            <w:r w:rsidRPr="00ED2CFA">
              <w:rPr>
                <w:sz w:val="20"/>
                <w:szCs w:val="20"/>
              </w:rPr>
              <w:t>54</w:t>
            </w:r>
          </w:p>
        </w:tc>
        <w:tc>
          <w:tcPr>
            <w:tcW w:w="851" w:type="dxa"/>
            <w:tcBorders>
              <w:top w:val="single" w:sz="4" w:space="0" w:color="auto"/>
            </w:tcBorders>
            <w:shd w:val="clear" w:color="auto" w:fill="auto"/>
            <w:noWrap/>
            <w:vAlign w:val="center"/>
            <w:hideMark/>
          </w:tcPr>
          <w:p w14:paraId="0E21F13E" w14:textId="77777777" w:rsidR="00ED2CFA" w:rsidRPr="00ED2CFA" w:rsidRDefault="00ED2CFA" w:rsidP="00ED2CFA">
            <w:pPr>
              <w:jc w:val="center"/>
              <w:rPr>
                <w:sz w:val="20"/>
                <w:szCs w:val="20"/>
                <w:lang w:val="en-US"/>
              </w:rPr>
            </w:pPr>
            <w:r w:rsidRPr="00ED2CFA">
              <w:rPr>
                <w:sz w:val="20"/>
                <w:szCs w:val="20"/>
              </w:rPr>
              <w:t>105</w:t>
            </w:r>
          </w:p>
        </w:tc>
        <w:tc>
          <w:tcPr>
            <w:tcW w:w="850" w:type="dxa"/>
            <w:tcBorders>
              <w:top w:val="single" w:sz="4" w:space="0" w:color="auto"/>
            </w:tcBorders>
            <w:shd w:val="clear" w:color="auto" w:fill="auto"/>
            <w:noWrap/>
            <w:vAlign w:val="center"/>
            <w:hideMark/>
          </w:tcPr>
          <w:p w14:paraId="4730A347" w14:textId="77777777" w:rsidR="00ED2CFA" w:rsidRPr="00ED2CFA" w:rsidRDefault="00ED2CFA" w:rsidP="00ED2CFA">
            <w:pPr>
              <w:jc w:val="center"/>
              <w:rPr>
                <w:color w:val="000000" w:themeColor="text1"/>
                <w:sz w:val="20"/>
                <w:szCs w:val="20"/>
                <w:lang w:val="en-US"/>
              </w:rPr>
            </w:pPr>
            <w:r w:rsidRPr="00ED2CFA">
              <w:rPr>
                <w:color w:val="000000" w:themeColor="text1"/>
                <w:sz w:val="20"/>
                <w:szCs w:val="20"/>
              </w:rPr>
              <w:t>0,014</w:t>
            </w:r>
          </w:p>
        </w:tc>
        <w:tc>
          <w:tcPr>
            <w:tcW w:w="851" w:type="dxa"/>
            <w:tcBorders>
              <w:top w:val="single" w:sz="4" w:space="0" w:color="auto"/>
            </w:tcBorders>
            <w:shd w:val="clear" w:color="auto" w:fill="auto"/>
            <w:noWrap/>
            <w:vAlign w:val="center"/>
            <w:hideMark/>
          </w:tcPr>
          <w:p w14:paraId="2FF4A6C6" w14:textId="77777777" w:rsidR="00ED2CFA" w:rsidRPr="00ED2CFA" w:rsidRDefault="00ED2CFA" w:rsidP="00ED2CFA">
            <w:pPr>
              <w:jc w:val="center"/>
              <w:rPr>
                <w:color w:val="000000" w:themeColor="text1"/>
                <w:sz w:val="20"/>
                <w:szCs w:val="20"/>
                <w:lang w:val="en-US"/>
              </w:rPr>
            </w:pPr>
            <w:r w:rsidRPr="00ED2CFA">
              <w:rPr>
                <w:color w:val="000000" w:themeColor="text1"/>
                <w:sz w:val="20"/>
                <w:szCs w:val="20"/>
              </w:rPr>
              <w:t>2,082</w:t>
            </w:r>
          </w:p>
        </w:tc>
        <w:tc>
          <w:tcPr>
            <w:tcW w:w="1133" w:type="dxa"/>
            <w:gridSpan w:val="2"/>
            <w:tcBorders>
              <w:top w:val="single" w:sz="4" w:space="0" w:color="auto"/>
            </w:tcBorders>
            <w:vAlign w:val="center"/>
          </w:tcPr>
          <w:p w14:paraId="57AEB473" w14:textId="77777777" w:rsidR="00ED2CFA" w:rsidRPr="00ED2CFA" w:rsidRDefault="00ED2CFA" w:rsidP="00ED2CFA">
            <w:pPr>
              <w:jc w:val="center"/>
              <w:rPr>
                <w:color w:val="000000" w:themeColor="text1"/>
                <w:sz w:val="20"/>
                <w:szCs w:val="20"/>
                <w:lang w:val="en-US"/>
              </w:rPr>
            </w:pPr>
            <w:r w:rsidRPr="00ED2CFA">
              <w:rPr>
                <w:color w:val="000000" w:themeColor="text1"/>
                <w:sz w:val="20"/>
                <w:szCs w:val="20"/>
              </w:rPr>
              <w:t>1,057- 4,100</w:t>
            </w:r>
          </w:p>
        </w:tc>
      </w:tr>
      <w:tr w:rsidR="00ED2CFA" w:rsidRPr="00ED2CFA" w14:paraId="547CD112" w14:textId="77777777" w:rsidTr="00ED2CFA">
        <w:trPr>
          <w:trHeight w:val="315"/>
        </w:trPr>
        <w:tc>
          <w:tcPr>
            <w:tcW w:w="1560" w:type="dxa"/>
            <w:tcBorders>
              <w:bottom w:val="single" w:sz="4" w:space="0" w:color="auto"/>
            </w:tcBorders>
            <w:shd w:val="clear" w:color="auto" w:fill="auto"/>
            <w:noWrap/>
            <w:vAlign w:val="center"/>
            <w:hideMark/>
          </w:tcPr>
          <w:p w14:paraId="0A735D42" w14:textId="77777777" w:rsidR="00ED2CFA" w:rsidRPr="00ED2CFA" w:rsidRDefault="00ED2CFA" w:rsidP="00ED2CFA">
            <w:pPr>
              <w:rPr>
                <w:sz w:val="20"/>
                <w:szCs w:val="20"/>
                <w:lang w:val="en-US"/>
              </w:rPr>
            </w:pPr>
            <w:r w:rsidRPr="00ED2CFA">
              <w:rPr>
                <w:sz w:val="20"/>
                <w:szCs w:val="20"/>
              </w:rPr>
              <w:t>Awitan Lanjut</w:t>
            </w:r>
          </w:p>
        </w:tc>
        <w:tc>
          <w:tcPr>
            <w:tcW w:w="877" w:type="dxa"/>
            <w:tcBorders>
              <w:bottom w:val="single" w:sz="4" w:space="0" w:color="auto"/>
            </w:tcBorders>
            <w:shd w:val="clear" w:color="auto" w:fill="auto"/>
            <w:noWrap/>
            <w:vAlign w:val="center"/>
            <w:hideMark/>
          </w:tcPr>
          <w:p w14:paraId="06CD51B2" w14:textId="77777777" w:rsidR="00ED2CFA" w:rsidRPr="00ED2CFA" w:rsidRDefault="00ED2CFA" w:rsidP="00ED2CFA">
            <w:pPr>
              <w:jc w:val="center"/>
              <w:rPr>
                <w:sz w:val="20"/>
                <w:szCs w:val="20"/>
                <w:lang w:val="en-US"/>
              </w:rPr>
            </w:pPr>
            <w:r w:rsidRPr="00ED2CFA">
              <w:rPr>
                <w:sz w:val="20"/>
                <w:szCs w:val="20"/>
              </w:rPr>
              <w:t>7</w:t>
            </w:r>
          </w:p>
        </w:tc>
        <w:tc>
          <w:tcPr>
            <w:tcW w:w="824" w:type="dxa"/>
            <w:tcBorders>
              <w:bottom w:val="single" w:sz="4" w:space="0" w:color="auto"/>
            </w:tcBorders>
            <w:shd w:val="clear" w:color="auto" w:fill="auto"/>
            <w:noWrap/>
            <w:vAlign w:val="center"/>
            <w:hideMark/>
          </w:tcPr>
          <w:p w14:paraId="0DC3CD4B" w14:textId="77777777" w:rsidR="00ED2CFA" w:rsidRPr="00ED2CFA" w:rsidRDefault="00ED2CFA" w:rsidP="00ED2CFA">
            <w:pPr>
              <w:jc w:val="center"/>
              <w:rPr>
                <w:sz w:val="20"/>
                <w:szCs w:val="20"/>
                <w:lang w:val="en-US"/>
              </w:rPr>
            </w:pPr>
            <w:r w:rsidRPr="00ED2CFA">
              <w:rPr>
                <w:sz w:val="20"/>
                <w:szCs w:val="20"/>
              </w:rPr>
              <w:t>23,33</w:t>
            </w:r>
          </w:p>
        </w:tc>
        <w:tc>
          <w:tcPr>
            <w:tcW w:w="992" w:type="dxa"/>
            <w:tcBorders>
              <w:bottom w:val="single" w:sz="4" w:space="0" w:color="auto"/>
            </w:tcBorders>
            <w:shd w:val="clear" w:color="auto" w:fill="auto"/>
            <w:noWrap/>
            <w:vAlign w:val="center"/>
            <w:hideMark/>
          </w:tcPr>
          <w:p w14:paraId="2BA76F7E" w14:textId="77777777" w:rsidR="00ED2CFA" w:rsidRPr="00ED2CFA" w:rsidRDefault="00ED2CFA" w:rsidP="00ED2CFA">
            <w:pPr>
              <w:jc w:val="center"/>
              <w:rPr>
                <w:sz w:val="20"/>
                <w:szCs w:val="20"/>
              </w:rPr>
            </w:pPr>
            <w:r w:rsidRPr="00ED2CFA">
              <w:rPr>
                <w:sz w:val="20"/>
                <w:szCs w:val="20"/>
              </w:rPr>
              <w:t>23</w:t>
            </w:r>
          </w:p>
        </w:tc>
        <w:tc>
          <w:tcPr>
            <w:tcW w:w="851" w:type="dxa"/>
            <w:tcBorders>
              <w:bottom w:val="single" w:sz="4" w:space="0" w:color="auto"/>
            </w:tcBorders>
            <w:shd w:val="clear" w:color="auto" w:fill="auto"/>
            <w:noWrap/>
            <w:vAlign w:val="center"/>
            <w:hideMark/>
          </w:tcPr>
          <w:p w14:paraId="516D05EC" w14:textId="77777777" w:rsidR="00ED2CFA" w:rsidRPr="00ED2CFA" w:rsidRDefault="00ED2CFA" w:rsidP="00ED2CFA">
            <w:pPr>
              <w:jc w:val="center"/>
              <w:rPr>
                <w:sz w:val="20"/>
                <w:szCs w:val="20"/>
                <w:lang w:val="en-US"/>
              </w:rPr>
            </w:pPr>
            <w:r w:rsidRPr="00ED2CFA">
              <w:rPr>
                <w:sz w:val="20"/>
                <w:szCs w:val="20"/>
              </w:rPr>
              <w:t>30</w:t>
            </w:r>
          </w:p>
        </w:tc>
        <w:tc>
          <w:tcPr>
            <w:tcW w:w="1701" w:type="dxa"/>
            <w:gridSpan w:val="2"/>
            <w:tcBorders>
              <w:bottom w:val="single" w:sz="4" w:space="0" w:color="auto"/>
            </w:tcBorders>
            <w:shd w:val="clear" w:color="auto" w:fill="auto"/>
            <w:noWrap/>
            <w:vAlign w:val="center"/>
            <w:hideMark/>
          </w:tcPr>
          <w:p w14:paraId="5E88FDB5" w14:textId="77777777" w:rsidR="00ED2CFA" w:rsidRPr="00ED2CFA" w:rsidRDefault="00ED2CFA" w:rsidP="00ED2CFA">
            <w:pPr>
              <w:jc w:val="center"/>
              <w:rPr>
                <w:color w:val="FF0000"/>
                <w:sz w:val="20"/>
                <w:szCs w:val="20"/>
                <w:lang w:val="en-US"/>
              </w:rPr>
            </w:pPr>
          </w:p>
        </w:tc>
        <w:tc>
          <w:tcPr>
            <w:tcW w:w="524" w:type="dxa"/>
            <w:tcBorders>
              <w:bottom w:val="single" w:sz="4" w:space="0" w:color="auto"/>
            </w:tcBorders>
            <w:shd w:val="clear" w:color="auto" w:fill="auto"/>
            <w:noWrap/>
            <w:hideMark/>
          </w:tcPr>
          <w:p w14:paraId="4879F3D4" w14:textId="77777777" w:rsidR="00ED2CFA" w:rsidRPr="00ED2CFA" w:rsidRDefault="00ED2CFA" w:rsidP="00ED2CFA">
            <w:pPr>
              <w:jc w:val="center"/>
              <w:rPr>
                <w:color w:val="FF0000"/>
                <w:sz w:val="20"/>
                <w:szCs w:val="20"/>
                <w:lang w:val="en-US"/>
              </w:rPr>
            </w:pPr>
          </w:p>
        </w:tc>
        <w:tc>
          <w:tcPr>
            <w:tcW w:w="609" w:type="dxa"/>
            <w:tcBorders>
              <w:bottom w:val="single" w:sz="4" w:space="0" w:color="auto"/>
            </w:tcBorders>
            <w:vAlign w:val="center"/>
          </w:tcPr>
          <w:p w14:paraId="098BD526" w14:textId="77777777" w:rsidR="00ED2CFA" w:rsidRPr="00ED2CFA" w:rsidRDefault="00ED2CFA" w:rsidP="00ED2CFA">
            <w:pPr>
              <w:rPr>
                <w:color w:val="FF0000"/>
                <w:sz w:val="20"/>
                <w:szCs w:val="20"/>
                <w:lang w:val="en-US"/>
              </w:rPr>
            </w:pPr>
          </w:p>
        </w:tc>
      </w:tr>
    </w:tbl>
    <w:p w14:paraId="0E4E370F" w14:textId="77777777" w:rsidR="00ED2CFA" w:rsidRDefault="00ED2CFA" w:rsidP="00B2383B">
      <w:pPr>
        <w:spacing w:line="360" w:lineRule="auto"/>
        <w:jc w:val="both"/>
        <w:rPr>
          <w:color w:val="000000"/>
        </w:rPr>
        <w:sectPr w:rsidR="00ED2CFA" w:rsidSect="00BA0595">
          <w:type w:val="continuous"/>
          <w:pgSz w:w="11907" w:h="16839"/>
          <w:pgMar w:top="2268" w:right="1701" w:bottom="1701" w:left="2268" w:header="720" w:footer="720" w:gutter="0"/>
          <w:cols w:space="720" w:equalWidth="0">
            <w:col w:w="7938"/>
          </w:cols>
          <w:titlePg/>
          <w:docGrid w:linePitch="326"/>
        </w:sectPr>
      </w:pPr>
    </w:p>
    <w:p w14:paraId="7ACDE85A" w14:textId="77777777" w:rsidR="00E46302" w:rsidRPr="00757D84" w:rsidRDefault="00E46302" w:rsidP="00B2383B">
      <w:pPr>
        <w:pBdr>
          <w:top w:val="nil"/>
          <w:left w:val="nil"/>
          <w:bottom w:val="nil"/>
          <w:right w:val="nil"/>
          <w:between w:val="nil"/>
        </w:pBdr>
        <w:spacing w:line="360" w:lineRule="auto"/>
        <w:ind w:firstLine="720"/>
        <w:jc w:val="both"/>
        <w:rPr>
          <w:color w:val="000000"/>
        </w:rPr>
      </w:pPr>
      <w:r w:rsidRPr="00C3114C">
        <w:rPr>
          <w:b/>
          <w:color w:val="000000"/>
        </w:rPr>
        <w:lastRenderedPageBreak/>
        <w:t>Tabel 2</w:t>
      </w:r>
      <w:r>
        <w:rPr>
          <w:color w:val="000000"/>
        </w:rPr>
        <w:t xml:space="preserve"> menunjukkan</w:t>
      </w:r>
      <w:r w:rsidRPr="00E56351">
        <w:rPr>
          <w:color w:val="000000"/>
        </w:rPr>
        <w:t xml:space="preserve"> hasil analisa dengan uji </w:t>
      </w:r>
      <w:r w:rsidRPr="00E56351">
        <w:rPr>
          <w:i/>
          <w:color w:val="000000"/>
        </w:rPr>
        <w:t>Chi-Square,</w:t>
      </w:r>
      <w:r w:rsidRPr="00E56351">
        <w:rPr>
          <w:color w:val="000000"/>
        </w:rPr>
        <w:t xml:space="preserve"> nilai </w:t>
      </w:r>
      <w:r w:rsidRPr="00E56351">
        <w:rPr>
          <w:i/>
          <w:color w:val="000000"/>
        </w:rPr>
        <w:t>p</w:t>
      </w:r>
      <w:r>
        <w:rPr>
          <w:color w:val="000000"/>
        </w:rPr>
        <w:t xml:space="preserve">=0,014 dan </w:t>
      </w:r>
      <w:r w:rsidRPr="00D145FC">
        <w:rPr>
          <w:color w:val="000000" w:themeColor="text1"/>
        </w:rPr>
        <w:t>Rasio Prevalensi</w:t>
      </w:r>
      <w:r>
        <w:rPr>
          <w:color w:val="000000"/>
        </w:rPr>
        <w:t xml:space="preserve"> (RP=</w:t>
      </w:r>
      <w:r w:rsidRPr="00E56351">
        <w:rPr>
          <w:color w:val="000000"/>
        </w:rPr>
        <w:t>2,082</w:t>
      </w:r>
      <w:r>
        <w:rPr>
          <w:color w:val="000000"/>
        </w:rPr>
        <w:t>), CI 95%=1,057-4,100</w:t>
      </w:r>
      <w:r w:rsidRPr="00E56351">
        <w:rPr>
          <w:color w:val="000000"/>
        </w:rPr>
        <w:t xml:space="preserve">. Nilai tersebut menunjukkan bahwa prevalensi PJT pada ibu hamil dengan PEB awitan dini tidak sama dengan prevalensi PJT pada PEB </w:t>
      </w:r>
      <w:r w:rsidRPr="00E56351">
        <w:rPr>
          <w:color w:val="000000"/>
        </w:rPr>
        <w:lastRenderedPageBreak/>
        <w:t>awitan lanjut, di mana prevalensi PJT pada PEB awitan dini lebih tinggi dari pada PJT pada PEB awitan lanjut. Ibu hamil dengan PEB awitan dini beresiko mengalami PJT sebesar 2,082 dibandingkan dengan ibu hamil dengan PEB awitan lanjut.</w:t>
      </w:r>
    </w:p>
    <w:p w14:paraId="2CE17400" w14:textId="77777777" w:rsidR="00ED2CFA" w:rsidRDefault="00ED2CFA" w:rsidP="008231F5">
      <w:pPr>
        <w:spacing w:line="480" w:lineRule="auto"/>
        <w:jc w:val="both"/>
        <w:rPr>
          <w:color w:val="000000"/>
        </w:rPr>
        <w:sectPr w:rsidR="00ED2CFA" w:rsidSect="00ED2CFA">
          <w:type w:val="continuous"/>
          <w:pgSz w:w="11907" w:h="16839"/>
          <w:pgMar w:top="2268" w:right="1701" w:bottom="1701" w:left="2268" w:header="720" w:footer="720" w:gutter="0"/>
          <w:cols w:num="2" w:space="720"/>
          <w:titlePg/>
          <w:docGrid w:linePitch="326"/>
        </w:sectPr>
      </w:pPr>
    </w:p>
    <w:p w14:paraId="394784C3" w14:textId="77777777" w:rsidR="00B2383B" w:rsidRDefault="00B2383B" w:rsidP="00B2383B">
      <w:pPr>
        <w:pStyle w:val="CaptionStyle"/>
        <w:spacing w:after="0"/>
        <w:ind w:left="993" w:hanging="993"/>
        <w:jc w:val="both"/>
        <w:rPr>
          <w:sz w:val="20"/>
          <w:szCs w:val="20"/>
        </w:rPr>
      </w:pPr>
    </w:p>
    <w:p w14:paraId="248487A6" w14:textId="77777777" w:rsidR="00315ACC" w:rsidRDefault="00315ACC" w:rsidP="00B2383B">
      <w:pPr>
        <w:pStyle w:val="CaptionStyle"/>
        <w:spacing w:after="0"/>
        <w:ind w:left="993" w:hanging="993"/>
        <w:jc w:val="both"/>
        <w:rPr>
          <w:sz w:val="20"/>
          <w:szCs w:val="20"/>
        </w:rPr>
      </w:pPr>
    </w:p>
    <w:p w14:paraId="708C5999" w14:textId="565496BF" w:rsidR="00353CFF" w:rsidRPr="00B2383B" w:rsidRDefault="00B2383B" w:rsidP="00B2383B">
      <w:pPr>
        <w:pStyle w:val="CaptionStyle"/>
        <w:spacing w:after="0"/>
        <w:ind w:left="993" w:hanging="993"/>
        <w:jc w:val="both"/>
        <w:rPr>
          <w:sz w:val="20"/>
          <w:szCs w:val="20"/>
        </w:rPr>
      </w:pPr>
      <w:r w:rsidRPr="00B2383B">
        <w:rPr>
          <w:sz w:val="20"/>
          <w:szCs w:val="20"/>
        </w:rPr>
        <w:t xml:space="preserve">Tabel </w:t>
      </w:r>
      <w:r w:rsidR="001A2BD8" w:rsidRPr="00B2383B">
        <w:rPr>
          <w:sz w:val="20"/>
          <w:szCs w:val="20"/>
        </w:rPr>
        <w:t>3</w:t>
      </w:r>
      <w:r w:rsidR="001B33AE" w:rsidRPr="00B2383B">
        <w:rPr>
          <w:noProof/>
          <w:sz w:val="20"/>
          <w:szCs w:val="20"/>
        </w:rPr>
        <w:t>.</w:t>
      </w:r>
      <w:r w:rsidR="00353CFF" w:rsidRPr="00B2383B">
        <w:rPr>
          <w:sz w:val="20"/>
          <w:szCs w:val="20"/>
        </w:rPr>
        <w:t xml:space="preserve"> </w:t>
      </w:r>
      <w:r w:rsidRPr="00B2383B">
        <w:rPr>
          <w:sz w:val="20"/>
          <w:szCs w:val="20"/>
        </w:rPr>
        <w:t xml:space="preserve"> </w:t>
      </w:r>
      <w:r w:rsidR="00353CFF" w:rsidRPr="00B2383B">
        <w:rPr>
          <w:sz w:val="20"/>
          <w:szCs w:val="20"/>
        </w:rPr>
        <w:t>Analisis bivariat hubungan antara variabel luar dengan pertumbuhan janin terhambat (PJT)</w:t>
      </w:r>
      <w:bookmarkEnd w:id="33"/>
    </w:p>
    <w:tbl>
      <w:tblPr>
        <w:tblStyle w:val="TableGrid"/>
        <w:tblW w:w="7938" w:type="dxa"/>
        <w:tblInd w:w="-8" w:type="dxa"/>
        <w:tblLayout w:type="fixed"/>
        <w:tblLook w:val="04A0" w:firstRow="1" w:lastRow="0" w:firstColumn="1" w:lastColumn="0" w:noHBand="0" w:noVBand="1"/>
      </w:tblPr>
      <w:tblGrid>
        <w:gridCol w:w="1557"/>
        <w:gridCol w:w="850"/>
        <w:gridCol w:w="851"/>
        <w:gridCol w:w="378"/>
        <w:gridCol w:w="50"/>
        <w:gridCol w:w="564"/>
        <w:gridCol w:w="95"/>
        <w:gridCol w:w="992"/>
        <w:gridCol w:w="50"/>
        <w:gridCol w:w="659"/>
        <w:gridCol w:w="475"/>
        <w:gridCol w:w="234"/>
        <w:gridCol w:w="1134"/>
        <w:gridCol w:w="49"/>
      </w:tblGrid>
      <w:tr w:rsidR="00B2383B" w:rsidRPr="00B2383B" w14:paraId="53E553D4" w14:textId="77777777" w:rsidTr="00B2383B">
        <w:tc>
          <w:tcPr>
            <w:tcW w:w="1557" w:type="dxa"/>
            <w:vMerge w:val="restart"/>
            <w:tcBorders>
              <w:left w:val="nil"/>
              <w:right w:val="nil"/>
            </w:tcBorders>
            <w:vAlign w:val="center"/>
          </w:tcPr>
          <w:p w14:paraId="3B327D7F" w14:textId="77777777" w:rsidR="008231F5" w:rsidRPr="00B2383B" w:rsidRDefault="008231F5" w:rsidP="00B2383B">
            <w:pPr>
              <w:ind w:left="-108"/>
              <w:rPr>
                <w:rFonts w:ascii="Times New Roman" w:hAnsi="Times New Roman" w:cs="Times New Roman"/>
                <w:b/>
                <w:sz w:val="20"/>
                <w:szCs w:val="20"/>
              </w:rPr>
            </w:pPr>
            <w:r w:rsidRPr="00B2383B">
              <w:rPr>
                <w:rFonts w:ascii="Times New Roman" w:hAnsi="Times New Roman" w:cs="Times New Roman"/>
                <w:b/>
                <w:sz w:val="20"/>
                <w:szCs w:val="20"/>
              </w:rPr>
              <w:t>Variabel</w:t>
            </w:r>
          </w:p>
        </w:tc>
        <w:tc>
          <w:tcPr>
            <w:tcW w:w="2693" w:type="dxa"/>
            <w:gridSpan w:val="5"/>
            <w:tcBorders>
              <w:left w:val="nil"/>
              <w:bottom w:val="single" w:sz="4" w:space="0" w:color="auto"/>
              <w:right w:val="nil"/>
            </w:tcBorders>
          </w:tcPr>
          <w:p w14:paraId="1B053B8B" w14:textId="77777777" w:rsidR="008231F5" w:rsidRPr="00B2383B" w:rsidRDefault="008231F5" w:rsidP="00B2383B">
            <w:pPr>
              <w:jc w:val="center"/>
              <w:rPr>
                <w:rFonts w:ascii="Times New Roman" w:hAnsi="Times New Roman" w:cs="Times New Roman"/>
                <w:b/>
                <w:sz w:val="20"/>
                <w:szCs w:val="20"/>
              </w:rPr>
            </w:pPr>
            <w:r w:rsidRPr="00B2383B">
              <w:rPr>
                <w:rFonts w:ascii="Times New Roman" w:hAnsi="Times New Roman" w:cs="Times New Roman"/>
                <w:b/>
                <w:sz w:val="20"/>
                <w:szCs w:val="20"/>
              </w:rPr>
              <w:t>PJT</w:t>
            </w:r>
          </w:p>
        </w:tc>
        <w:tc>
          <w:tcPr>
            <w:tcW w:w="1137" w:type="dxa"/>
            <w:gridSpan w:val="3"/>
            <w:vMerge w:val="restart"/>
            <w:tcBorders>
              <w:left w:val="nil"/>
              <w:right w:val="nil"/>
            </w:tcBorders>
            <w:vAlign w:val="center"/>
          </w:tcPr>
          <w:p w14:paraId="47A3CCC9" w14:textId="0D4643E1" w:rsidR="008231F5" w:rsidRPr="00B2383B" w:rsidRDefault="00B2383B" w:rsidP="00B2383B">
            <w:pPr>
              <w:jc w:val="center"/>
              <w:rPr>
                <w:rFonts w:ascii="Times New Roman" w:hAnsi="Times New Roman" w:cs="Times New Roman"/>
                <w:b/>
                <w:i/>
                <w:sz w:val="20"/>
                <w:szCs w:val="20"/>
              </w:rPr>
            </w:pPr>
            <w:r w:rsidRPr="00B2383B">
              <w:rPr>
                <w:rFonts w:ascii="Times New Roman" w:hAnsi="Times New Roman" w:cs="Times New Roman"/>
                <w:b/>
                <w:i/>
                <w:sz w:val="20"/>
                <w:szCs w:val="20"/>
              </w:rPr>
              <w:t xml:space="preserve">P </w:t>
            </w:r>
            <w:r w:rsidR="008231F5" w:rsidRPr="00B2383B">
              <w:rPr>
                <w:rFonts w:ascii="Times New Roman" w:hAnsi="Times New Roman" w:cs="Times New Roman"/>
                <w:b/>
                <w:sz w:val="20"/>
                <w:szCs w:val="20"/>
              </w:rPr>
              <w:t>value</w:t>
            </w:r>
          </w:p>
        </w:tc>
        <w:tc>
          <w:tcPr>
            <w:tcW w:w="1134" w:type="dxa"/>
            <w:gridSpan w:val="2"/>
            <w:vMerge w:val="restart"/>
            <w:tcBorders>
              <w:left w:val="nil"/>
              <w:right w:val="nil"/>
            </w:tcBorders>
            <w:vAlign w:val="center"/>
          </w:tcPr>
          <w:p w14:paraId="71F41FB8" w14:textId="77777777" w:rsidR="008231F5" w:rsidRPr="00B2383B" w:rsidRDefault="008231F5" w:rsidP="00B2383B">
            <w:pPr>
              <w:jc w:val="center"/>
              <w:rPr>
                <w:rFonts w:ascii="Times New Roman" w:hAnsi="Times New Roman" w:cs="Times New Roman"/>
                <w:b/>
                <w:color w:val="000000" w:themeColor="text1"/>
                <w:sz w:val="20"/>
                <w:szCs w:val="20"/>
              </w:rPr>
            </w:pPr>
            <w:r w:rsidRPr="00B2383B">
              <w:rPr>
                <w:rFonts w:ascii="Times New Roman" w:hAnsi="Times New Roman" w:cs="Times New Roman"/>
                <w:b/>
                <w:color w:val="000000" w:themeColor="text1"/>
                <w:sz w:val="20"/>
                <w:szCs w:val="20"/>
              </w:rPr>
              <w:t>RP</w:t>
            </w:r>
          </w:p>
        </w:tc>
        <w:tc>
          <w:tcPr>
            <w:tcW w:w="1417" w:type="dxa"/>
            <w:gridSpan w:val="3"/>
            <w:vMerge w:val="restart"/>
            <w:tcBorders>
              <w:left w:val="nil"/>
              <w:right w:val="nil"/>
            </w:tcBorders>
            <w:vAlign w:val="center"/>
          </w:tcPr>
          <w:p w14:paraId="3D71DAD8" w14:textId="77777777" w:rsidR="008231F5" w:rsidRPr="00B2383B" w:rsidRDefault="008231F5" w:rsidP="00B2383B">
            <w:pPr>
              <w:jc w:val="center"/>
              <w:rPr>
                <w:rFonts w:ascii="Times New Roman" w:hAnsi="Times New Roman" w:cs="Times New Roman"/>
                <w:b/>
                <w:color w:val="000000" w:themeColor="text1"/>
                <w:sz w:val="20"/>
                <w:szCs w:val="20"/>
              </w:rPr>
            </w:pPr>
            <w:r w:rsidRPr="00B2383B">
              <w:rPr>
                <w:rFonts w:ascii="Times New Roman" w:hAnsi="Times New Roman" w:cs="Times New Roman"/>
                <w:b/>
                <w:color w:val="000000" w:themeColor="text1"/>
                <w:sz w:val="20"/>
                <w:szCs w:val="20"/>
              </w:rPr>
              <w:t>95% CI</w:t>
            </w:r>
          </w:p>
        </w:tc>
      </w:tr>
      <w:tr w:rsidR="00B2383B" w:rsidRPr="00B2383B" w14:paraId="16132740" w14:textId="77777777" w:rsidTr="00B2383B">
        <w:tc>
          <w:tcPr>
            <w:tcW w:w="1557" w:type="dxa"/>
            <w:vMerge/>
            <w:tcBorders>
              <w:left w:val="nil"/>
              <w:bottom w:val="single" w:sz="4" w:space="0" w:color="auto"/>
              <w:right w:val="nil"/>
            </w:tcBorders>
          </w:tcPr>
          <w:p w14:paraId="1FCDD12C" w14:textId="77777777" w:rsidR="008231F5" w:rsidRPr="00B2383B" w:rsidRDefault="008231F5" w:rsidP="00B2383B">
            <w:pPr>
              <w:ind w:left="-108"/>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nil"/>
            </w:tcBorders>
          </w:tcPr>
          <w:p w14:paraId="35DE40B4" w14:textId="77777777" w:rsidR="008231F5" w:rsidRPr="00B2383B" w:rsidRDefault="008231F5" w:rsidP="00B2383B">
            <w:pPr>
              <w:jc w:val="center"/>
              <w:rPr>
                <w:rFonts w:ascii="Times New Roman" w:hAnsi="Times New Roman" w:cs="Times New Roman"/>
                <w:b/>
                <w:sz w:val="20"/>
                <w:szCs w:val="20"/>
              </w:rPr>
            </w:pPr>
            <w:r w:rsidRPr="00B2383B">
              <w:rPr>
                <w:rFonts w:ascii="Times New Roman" w:hAnsi="Times New Roman" w:cs="Times New Roman"/>
                <w:b/>
                <w:sz w:val="20"/>
                <w:szCs w:val="20"/>
              </w:rPr>
              <w:t xml:space="preserve">Ya  </w:t>
            </w:r>
          </w:p>
          <w:p w14:paraId="2A650A51" w14:textId="77777777" w:rsidR="008231F5" w:rsidRPr="00B2383B" w:rsidRDefault="008231F5" w:rsidP="00B2383B">
            <w:pPr>
              <w:ind w:left="-108"/>
              <w:jc w:val="center"/>
              <w:rPr>
                <w:rFonts w:ascii="Times New Roman" w:hAnsi="Times New Roman" w:cs="Times New Roman"/>
                <w:b/>
                <w:sz w:val="20"/>
                <w:szCs w:val="20"/>
              </w:rPr>
            </w:pPr>
            <w:r w:rsidRPr="00B2383B">
              <w:rPr>
                <w:rFonts w:ascii="Times New Roman" w:hAnsi="Times New Roman" w:cs="Times New Roman"/>
                <w:b/>
                <w:sz w:val="20"/>
                <w:szCs w:val="20"/>
              </w:rPr>
              <w:t>(N=58)</w:t>
            </w:r>
          </w:p>
        </w:tc>
        <w:tc>
          <w:tcPr>
            <w:tcW w:w="851" w:type="dxa"/>
            <w:tcBorders>
              <w:top w:val="single" w:sz="4" w:space="0" w:color="auto"/>
              <w:left w:val="nil"/>
              <w:bottom w:val="single" w:sz="4" w:space="0" w:color="auto"/>
              <w:right w:val="nil"/>
            </w:tcBorders>
          </w:tcPr>
          <w:p w14:paraId="01497F80" w14:textId="5A8854B5" w:rsidR="008231F5" w:rsidRPr="00B2383B" w:rsidRDefault="00B2383B" w:rsidP="00B2383B">
            <w:pPr>
              <w:jc w:val="center"/>
              <w:rPr>
                <w:rFonts w:ascii="Times New Roman" w:hAnsi="Times New Roman" w:cs="Times New Roman"/>
                <w:b/>
                <w:sz w:val="20"/>
                <w:szCs w:val="20"/>
                <w:highlight w:val="cyan"/>
              </w:rPr>
            </w:pPr>
            <w:r w:rsidRPr="00B2383B">
              <w:rPr>
                <w:rFonts w:ascii="Times New Roman" w:hAnsi="Times New Roman" w:cs="Times New Roman"/>
                <w:b/>
                <w:sz w:val="20"/>
                <w:szCs w:val="20"/>
              </w:rPr>
              <w:t>%</w:t>
            </w:r>
          </w:p>
        </w:tc>
        <w:tc>
          <w:tcPr>
            <w:tcW w:w="992" w:type="dxa"/>
            <w:gridSpan w:val="3"/>
            <w:tcBorders>
              <w:top w:val="single" w:sz="4" w:space="0" w:color="auto"/>
              <w:left w:val="nil"/>
              <w:bottom w:val="single" w:sz="4" w:space="0" w:color="auto"/>
              <w:right w:val="nil"/>
            </w:tcBorders>
          </w:tcPr>
          <w:p w14:paraId="4305E1A7" w14:textId="77777777" w:rsidR="008231F5" w:rsidRPr="00B2383B" w:rsidRDefault="008231F5" w:rsidP="00B2383B">
            <w:pPr>
              <w:ind w:left="-250" w:right="-108"/>
              <w:jc w:val="center"/>
              <w:rPr>
                <w:rFonts w:ascii="Times New Roman" w:hAnsi="Times New Roman" w:cs="Times New Roman"/>
                <w:b/>
                <w:sz w:val="20"/>
                <w:szCs w:val="20"/>
              </w:rPr>
            </w:pPr>
            <w:r w:rsidRPr="00B2383B">
              <w:rPr>
                <w:rFonts w:ascii="Times New Roman" w:hAnsi="Times New Roman" w:cs="Times New Roman"/>
                <w:b/>
                <w:sz w:val="20"/>
                <w:szCs w:val="20"/>
              </w:rPr>
              <w:t>Tidak</w:t>
            </w:r>
          </w:p>
          <w:p w14:paraId="5FB1AD91" w14:textId="53AEA034" w:rsidR="008231F5" w:rsidRPr="00B2383B" w:rsidRDefault="008231F5" w:rsidP="00B2383B">
            <w:pPr>
              <w:jc w:val="center"/>
              <w:rPr>
                <w:rFonts w:ascii="Times New Roman" w:hAnsi="Times New Roman" w:cs="Times New Roman"/>
                <w:b/>
                <w:sz w:val="20"/>
                <w:szCs w:val="20"/>
              </w:rPr>
            </w:pPr>
            <w:r w:rsidRPr="00B2383B">
              <w:rPr>
                <w:rFonts w:ascii="Times New Roman" w:hAnsi="Times New Roman" w:cs="Times New Roman"/>
                <w:b/>
                <w:sz w:val="20"/>
                <w:szCs w:val="20"/>
              </w:rPr>
              <w:t>(N=77)</w:t>
            </w:r>
          </w:p>
        </w:tc>
        <w:tc>
          <w:tcPr>
            <w:tcW w:w="1137" w:type="dxa"/>
            <w:gridSpan w:val="3"/>
            <w:vMerge/>
            <w:tcBorders>
              <w:left w:val="nil"/>
              <w:bottom w:val="single" w:sz="4" w:space="0" w:color="auto"/>
              <w:right w:val="nil"/>
            </w:tcBorders>
          </w:tcPr>
          <w:p w14:paraId="309523D4" w14:textId="77777777" w:rsidR="008231F5" w:rsidRPr="00B2383B" w:rsidRDefault="008231F5" w:rsidP="00B2383B">
            <w:pPr>
              <w:jc w:val="center"/>
              <w:rPr>
                <w:rFonts w:ascii="Times New Roman" w:hAnsi="Times New Roman" w:cs="Times New Roman"/>
                <w:b/>
                <w:sz w:val="20"/>
                <w:szCs w:val="20"/>
              </w:rPr>
            </w:pPr>
          </w:p>
        </w:tc>
        <w:tc>
          <w:tcPr>
            <w:tcW w:w="1134" w:type="dxa"/>
            <w:gridSpan w:val="2"/>
            <w:vMerge/>
            <w:tcBorders>
              <w:left w:val="nil"/>
              <w:bottom w:val="single" w:sz="4" w:space="0" w:color="auto"/>
              <w:right w:val="nil"/>
            </w:tcBorders>
          </w:tcPr>
          <w:p w14:paraId="648C38C8" w14:textId="77777777" w:rsidR="008231F5" w:rsidRPr="00B2383B" w:rsidRDefault="008231F5" w:rsidP="00B2383B">
            <w:pPr>
              <w:jc w:val="center"/>
              <w:rPr>
                <w:rFonts w:ascii="Times New Roman" w:hAnsi="Times New Roman" w:cs="Times New Roman"/>
                <w:b/>
                <w:color w:val="000000" w:themeColor="text1"/>
                <w:sz w:val="20"/>
                <w:szCs w:val="20"/>
              </w:rPr>
            </w:pPr>
          </w:p>
        </w:tc>
        <w:tc>
          <w:tcPr>
            <w:tcW w:w="1417" w:type="dxa"/>
            <w:gridSpan w:val="3"/>
            <w:vMerge/>
            <w:tcBorders>
              <w:left w:val="nil"/>
              <w:bottom w:val="single" w:sz="4" w:space="0" w:color="auto"/>
              <w:right w:val="nil"/>
            </w:tcBorders>
          </w:tcPr>
          <w:p w14:paraId="726B3668" w14:textId="77777777" w:rsidR="008231F5" w:rsidRPr="00B2383B" w:rsidRDefault="008231F5" w:rsidP="00B2383B">
            <w:pPr>
              <w:jc w:val="center"/>
              <w:rPr>
                <w:rFonts w:ascii="Times New Roman" w:hAnsi="Times New Roman" w:cs="Times New Roman"/>
                <w:b/>
                <w:color w:val="000000" w:themeColor="text1"/>
                <w:sz w:val="20"/>
                <w:szCs w:val="20"/>
              </w:rPr>
            </w:pPr>
          </w:p>
        </w:tc>
      </w:tr>
      <w:tr w:rsidR="00B2383B" w:rsidRPr="00B2383B" w14:paraId="1939E8A4" w14:textId="77777777" w:rsidTr="00B2383B">
        <w:tc>
          <w:tcPr>
            <w:tcW w:w="1557" w:type="dxa"/>
            <w:tcBorders>
              <w:top w:val="nil"/>
              <w:left w:val="nil"/>
              <w:bottom w:val="nil"/>
              <w:right w:val="nil"/>
            </w:tcBorders>
          </w:tcPr>
          <w:p w14:paraId="528DF831" w14:textId="77777777" w:rsidR="008231F5" w:rsidRPr="00B2383B" w:rsidRDefault="008231F5" w:rsidP="00B2383B">
            <w:pPr>
              <w:ind w:left="-108"/>
              <w:rPr>
                <w:rFonts w:ascii="Times New Roman" w:hAnsi="Times New Roman" w:cs="Times New Roman"/>
                <w:b/>
                <w:sz w:val="20"/>
                <w:szCs w:val="20"/>
              </w:rPr>
            </w:pPr>
            <w:r w:rsidRPr="00B2383B">
              <w:rPr>
                <w:rFonts w:ascii="Times New Roman" w:hAnsi="Times New Roman" w:cs="Times New Roman"/>
                <w:b/>
                <w:sz w:val="20"/>
                <w:szCs w:val="20"/>
              </w:rPr>
              <w:t>Usia</w:t>
            </w:r>
          </w:p>
        </w:tc>
        <w:tc>
          <w:tcPr>
            <w:tcW w:w="850" w:type="dxa"/>
            <w:tcBorders>
              <w:top w:val="nil"/>
              <w:left w:val="nil"/>
              <w:bottom w:val="nil"/>
              <w:right w:val="nil"/>
            </w:tcBorders>
          </w:tcPr>
          <w:p w14:paraId="2B7746F2" w14:textId="77777777" w:rsidR="008231F5" w:rsidRPr="00B2383B" w:rsidRDefault="008231F5" w:rsidP="00B2383B">
            <w:pPr>
              <w:rPr>
                <w:rFonts w:ascii="Times New Roman" w:hAnsi="Times New Roman" w:cs="Times New Roman"/>
                <w:sz w:val="20"/>
                <w:szCs w:val="20"/>
              </w:rPr>
            </w:pPr>
          </w:p>
        </w:tc>
        <w:tc>
          <w:tcPr>
            <w:tcW w:w="851" w:type="dxa"/>
            <w:tcBorders>
              <w:top w:val="nil"/>
              <w:left w:val="nil"/>
              <w:bottom w:val="nil"/>
              <w:right w:val="nil"/>
            </w:tcBorders>
          </w:tcPr>
          <w:p w14:paraId="19E96EE9" w14:textId="77777777" w:rsidR="008231F5" w:rsidRPr="00B2383B" w:rsidRDefault="008231F5" w:rsidP="00B2383B">
            <w:pPr>
              <w:rPr>
                <w:rFonts w:ascii="Times New Roman" w:hAnsi="Times New Roman" w:cs="Times New Roman"/>
                <w:sz w:val="20"/>
                <w:szCs w:val="20"/>
                <w:highlight w:val="cyan"/>
              </w:rPr>
            </w:pPr>
          </w:p>
        </w:tc>
        <w:tc>
          <w:tcPr>
            <w:tcW w:w="992" w:type="dxa"/>
            <w:gridSpan w:val="3"/>
            <w:tcBorders>
              <w:top w:val="nil"/>
              <w:left w:val="nil"/>
              <w:bottom w:val="nil"/>
              <w:right w:val="nil"/>
            </w:tcBorders>
          </w:tcPr>
          <w:p w14:paraId="4C7A8481" w14:textId="77777777" w:rsidR="008231F5" w:rsidRPr="00B2383B" w:rsidRDefault="008231F5" w:rsidP="00B2383B">
            <w:pPr>
              <w:rPr>
                <w:rFonts w:ascii="Times New Roman" w:hAnsi="Times New Roman" w:cs="Times New Roman"/>
                <w:sz w:val="20"/>
                <w:szCs w:val="20"/>
              </w:rPr>
            </w:pPr>
          </w:p>
        </w:tc>
        <w:tc>
          <w:tcPr>
            <w:tcW w:w="1137" w:type="dxa"/>
            <w:gridSpan w:val="3"/>
            <w:tcBorders>
              <w:top w:val="nil"/>
              <w:left w:val="nil"/>
              <w:bottom w:val="nil"/>
              <w:right w:val="nil"/>
            </w:tcBorders>
          </w:tcPr>
          <w:p w14:paraId="799773B3" w14:textId="77777777" w:rsidR="008231F5" w:rsidRPr="00B2383B" w:rsidRDefault="008231F5" w:rsidP="00B2383B">
            <w:pPr>
              <w:rPr>
                <w:rFonts w:ascii="Times New Roman" w:hAnsi="Times New Roman" w:cs="Times New Roman"/>
                <w:sz w:val="20"/>
                <w:szCs w:val="20"/>
              </w:rPr>
            </w:pPr>
          </w:p>
        </w:tc>
        <w:tc>
          <w:tcPr>
            <w:tcW w:w="1134" w:type="dxa"/>
            <w:gridSpan w:val="2"/>
            <w:tcBorders>
              <w:top w:val="nil"/>
              <w:left w:val="nil"/>
              <w:bottom w:val="nil"/>
              <w:right w:val="nil"/>
            </w:tcBorders>
          </w:tcPr>
          <w:p w14:paraId="423E82A1" w14:textId="77777777" w:rsidR="008231F5" w:rsidRPr="00B2383B" w:rsidRDefault="008231F5" w:rsidP="00B2383B">
            <w:pP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732623D7" w14:textId="77777777" w:rsidR="008231F5" w:rsidRPr="00B2383B" w:rsidRDefault="008231F5" w:rsidP="00B2383B">
            <w:pPr>
              <w:rPr>
                <w:rFonts w:ascii="Times New Roman" w:hAnsi="Times New Roman" w:cs="Times New Roman"/>
                <w:color w:val="000000" w:themeColor="text1"/>
                <w:sz w:val="20"/>
                <w:szCs w:val="20"/>
              </w:rPr>
            </w:pPr>
          </w:p>
        </w:tc>
      </w:tr>
      <w:tr w:rsidR="00B2383B" w:rsidRPr="00B2383B" w14:paraId="36F583B2" w14:textId="77777777" w:rsidTr="00B2383B">
        <w:tc>
          <w:tcPr>
            <w:tcW w:w="1557" w:type="dxa"/>
            <w:tcBorders>
              <w:top w:val="nil"/>
              <w:left w:val="nil"/>
              <w:bottom w:val="nil"/>
              <w:right w:val="nil"/>
            </w:tcBorders>
          </w:tcPr>
          <w:p w14:paraId="5D9EA708"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&gt;30 tahun</w:t>
            </w:r>
          </w:p>
        </w:tc>
        <w:tc>
          <w:tcPr>
            <w:tcW w:w="850" w:type="dxa"/>
            <w:tcBorders>
              <w:top w:val="nil"/>
              <w:left w:val="nil"/>
              <w:bottom w:val="nil"/>
              <w:right w:val="nil"/>
            </w:tcBorders>
          </w:tcPr>
          <w:p w14:paraId="2A7AB460"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851" w:type="dxa"/>
            <w:tcBorders>
              <w:top w:val="nil"/>
              <w:left w:val="nil"/>
              <w:bottom w:val="nil"/>
              <w:right w:val="nil"/>
            </w:tcBorders>
          </w:tcPr>
          <w:p w14:paraId="406691E1" w14:textId="77777777" w:rsidR="008231F5" w:rsidRPr="00B2383B" w:rsidRDefault="008231F5" w:rsidP="00B2383B">
            <w:pPr>
              <w:ind w:left="-250" w:firstLine="250"/>
              <w:jc w:val="center"/>
              <w:rPr>
                <w:rFonts w:ascii="Times New Roman" w:hAnsi="Times New Roman" w:cs="Times New Roman"/>
                <w:sz w:val="20"/>
                <w:szCs w:val="20"/>
              </w:rPr>
            </w:pPr>
            <w:r w:rsidRPr="00B2383B">
              <w:rPr>
                <w:rFonts w:ascii="Times New Roman" w:hAnsi="Times New Roman" w:cs="Times New Roman"/>
                <w:sz w:val="20"/>
                <w:szCs w:val="20"/>
              </w:rPr>
              <w:t>34,94</w:t>
            </w:r>
          </w:p>
        </w:tc>
        <w:tc>
          <w:tcPr>
            <w:tcW w:w="992" w:type="dxa"/>
            <w:gridSpan w:val="3"/>
            <w:tcBorders>
              <w:top w:val="nil"/>
              <w:left w:val="nil"/>
              <w:bottom w:val="nil"/>
              <w:right w:val="nil"/>
            </w:tcBorders>
          </w:tcPr>
          <w:p w14:paraId="5C22F134" w14:textId="15FCCE4C"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54</w:t>
            </w:r>
          </w:p>
        </w:tc>
        <w:tc>
          <w:tcPr>
            <w:tcW w:w="1137" w:type="dxa"/>
            <w:gridSpan w:val="3"/>
            <w:tcBorders>
              <w:top w:val="nil"/>
              <w:left w:val="nil"/>
              <w:bottom w:val="nil"/>
              <w:right w:val="nil"/>
            </w:tcBorders>
          </w:tcPr>
          <w:p w14:paraId="0EAF62F3"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0,017</w:t>
            </w:r>
          </w:p>
        </w:tc>
        <w:tc>
          <w:tcPr>
            <w:tcW w:w="1134" w:type="dxa"/>
            <w:gridSpan w:val="2"/>
            <w:tcBorders>
              <w:top w:val="nil"/>
              <w:left w:val="nil"/>
              <w:bottom w:val="nil"/>
              <w:right w:val="nil"/>
            </w:tcBorders>
          </w:tcPr>
          <w:p w14:paraId="7973CB88"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0,627</w:t>
            </w:r>
          </w:p>
        </w:tc>
        <w:tc>
          <w:tcPr>
            <w:tcW w:w="1417" w:type="dxa"/>
            <w:gridSpan w:val="3"/>
            <w:tcBorders>
              <w:top w:val="nil"/>
              <w:left w:val="nil"/>
              <w:bottom w:val="nil"/>
              <w:right w:val="nil"/>
            </w:tcBorders>
          </w:tcPr>
          <w:p w14:paraId="6A5416A4"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0,428-0,917</w:t>
            </w:r>
          </w:p>
        </w:tc>
      </w:tr>
      <w:tr w:rsidR="00B2383B" w:rsidRPr="00B2383B" w14:paraId="1A4DEF81" w14:textId="77777777" w:rsidTr="00B2383B">
        <w:tc>
          <w:tcPr>
            <w:tcW w:w="1557" w:type="dxa"/>
            <w:tcBorders>
              <w:top w:val="nil"/>
              <w:left w:val="nil"/>
              <w:bottom w:val="nil"/>
              <w:right w:val="nil"/>
            </w:tcBorders>
          </w:tcPr>
          <w:p w14:paraId="03CA0FA5"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≤30 tahun</w:t>
            </w:r>
          </w:p>
        </w:tc>
        <w:tc>
          <w:tcPr>
            <w:tcW w:w="850" w:type="dxa"/>
            <w:tcBorders>
              <w:top w:val="nil"/>
              <w:left w:val="nil"/>
              <w:bottom w:val="nil"/>
              <w:right w:val="nil"/>
            </w:tcBorders>
          </w:tcPr>
          <w:p w14:paraId="79C6E775"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851" w:type="dxa"/>
            <w:tcBorders>
              <w:top w:val="nil"/>
              <w:left w:val="nil"/>
              <w:bottom w:val="nil"/>
              <w:right w:val="nil"/>
            </w:tcBorders>
          </w:tcPr>
          <w:p w14:paraId="5EAA6E62"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55,77</w:t>
            </w:r>
          </w:p>
        </w:tc>
        <w:tc>
          <w:tcPr>
            <w:tcW w:w="992" w:type="dxa"/>
            <w:gridSpan w:val="3"/>
            <w:tcBorders>
              <w:top w:val="nil"/>
              <w:left w:val="nil"/>
              <w:bottom w:val="nil"/>
              <w:right w:val="nil"/>
            </w:tcBorders>
          </w:tcPr>
          <w:p w14:paraId="4899A8C0" w14:textId="128E51B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23</w:t>
            </w:r>
          </w:p>
        </w:tc>
        <w:tc>
          <w:tcPr>
            <w:tcW w:w="1137" w:type="dxa"/>
            <w:gridSpan w:val="3"/>
            <w:tcBorders>
              <w:top w:val="nil"/>
              <w:left w:val="nil"/>
              <w:bottom w:val="nil"/>
              <w:right w:val="nil"/>
            </w:tcBorders>
          </w:tcPr>
          <w:p w14:paraId="33CB7137"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1EC31A08" w14:textId="77777777" w:rsidR="008231F5" w:rsidRPr="00B2383B" w:rsidRDefault="008231F5"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3DCA7096" w14:textId="77777777" w:rsidR="008231F5" w:rsidRPr="00B2383B" w:rsidRDefault="008231F5" w:rsidP="00B2383B">
            <w:pPr>
              <w:ind w:left="-108"/>
              <w:jc w:val="center"/>
              <w:rPr>
                <w:rFonts w:ascii="Times New Roman" w:hAnsi="Times New Roman" w:cs="Times New Roman"/>
                <w:color w:val="000000" w:themeColor="text1"/>
                <w:sz w:val="20"/>
                <w:szCs w:val="20"/>
              </w:rPr>
            </w:pPr>
          </w:p>
        </w:tc>
      </w:tr>
      <w:tr w:rsidR="00B2383B" w:rsidRPr="00B2383B" w14:paraId="61DBC9B3" w14:textId="77777777" w:rsidTr="00B2383B">
        <w:trPr>
          <w:trHeight w:val="97"/>
        </w:trPr>
        <w:tc>
          <w:tcPr>
            <w:tcW w:w="1557" w:type="dxa"/>
            <w:tcBorders>
              <w:top w:val="nil"/>
              <w:left w:val="nil"/>
              <w:bottom w:val="nil"/>
              <w:right w:val="nil"/>
            </w:tcBorders>
          </w:tcPr>
          <w:p w14:paraId="078ECEF1"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 xml:space="preserve">Paritas </w:t>
            </w:r>
          </w:p>
        </w:tc>
        <w:tc>
          <w:tcPr>
            <w:tcW w:w="850" w:type="dxa"/>
            <w:tcBorders>
              <w:top w:val="nil"/>
              <w:left w:val="nil"/>
              <w:bottom w:val="nil"/>
              <w:right w:val="nil"/>
            </w:tcBorders>
          </w:tcPr>
          <w:p w14:paraId="0CA59712"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47A144C3"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10D7C1A9"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402D3B8C"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22524AD2"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72152707"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3087295C" w14:textId="77777777" w:rsidR="004650ED" w:rsidRPr="00B2383B" w:rsidRDefault="004650ED" w:rsidP="00B2383B">
            <w:pPr>
              <w:jc w:val="center"/>
              <w:rPr>
                <w:rFonts w:ascii="Times New Roman" w:hAnsi="Times New Roman" w:cs="Times New Roman"/>
                <w:color w:val="000000" w:themeColor="text1"/>
                <w:sz w:val="20"/>
                <w:szCs w:val="20"/>
              </w:rPr>
            </w:pPr>
          </w:p>
        </w:tc>
        <w:tc>
          <w:tcPr>
            <w:tcW w:w="1183" w:type="dxa"/>
            <w:gridSpan w:val="2"/>
            <w:tcBorders>
              <w:top w:val="nil"/>
              <w:left w:val="nil"/>
              <w:bottom w:val="nil"/>
              <w:right w:val="nil"/>
            </w:tcBorders>
          </w:tcPr>
          <w:p w14:paraId="4C4A84F7" w14:textId="77777777" w:rsidR="004650ED" w:rsidRPr="00B2383B" w:rsidRDefault="004650ED" w:rsidP="00B2383B">
            <w:pPr>
              <w:jc w:val="center"/>
              <w:rPr>
                <w:rFonts w:ascii="Times New Roman" w:hAnsi="Times New Roman" w:cs="Times New Roman"/>
                <w:color w:val="000000" w:themeColor="text1"/>
                <w:sz w:val="20"/>
                <w:szCs w:val="20"/>
              </w:rPr>
            </w:pPr>
          </w:p>
        </w:tc>
      </w:tr>
      <w:tr w:rsidR="00B2383B" w:rsidRPr="00B2383B" w14:paraId="04375113" w14:textId="77777777" w:rsidTr="00B2383B">
        <w:tc>
          <w:tcPr>
            <w:tcW w:w="1557" w:type="dxa"/>
            <w:tcBorders>
              <w:top w:val="nil"/>
              <w:left w:val="nil"/>
              <w:bottom w:val="nil"/>
              <w:right w:val="nil"/>
            </w:tcBorders>
          </w:tcPr>
          <w:p w14:paraId="47D5CD4A"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Primigravida </w:t>
            </w:r>
          </w:p>
        </w:tc>
        <w:tc>
          <w:tcPr>
            <w:tcW w:w="850" w:type="dxa"/>
            <w:tcBorders>
              <w:top w:val="nil"/>
              <w:left w:val="nil"/>
              <w:bottom w:val="nil"/>
              <w:right w:val="nil"/>
            </w:tcBorders>
          </w:tcPr>
          <w:p w14:paraId="703173FC"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25</w:t>
            </w:r>
          </w:p>
        </w:tc>
        <w:tc>
          <w:tcPr>
            <w:tcW w:w="851" w:type="dxa"/>
            <w:tcBorders>
              <w:top w:val="nil"/>
              <w:left w:val="nil"/>
              <w:bottom w:val="nil"/>
              <w:right w:val="nil"/>
            </w:tcBorders>
          </w:tcPr>
          <w:p w14:paraId="343B7E2A"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53,19</w:t>
            </w:r>
          </w:p>
        </w:tc>
        <w:tc>
          <w:tcPr>
            <w:tcW w:w="992" w:type="dxa"/>
            <w:gridSpan w:val="3"/>
            <w:tcBorders>
              <w:top w:val="nil"/>
              <w:left w:val="nil"/>
              <w:bottom w:val="nil"/>
              <w:right w:val="nil"/>
            </w:tcBorders>
          </w:tcPr>
          <w:p w14:paraId="35119FDD" w14:textId="37736638"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22</w:t>
            </w:r>
          </w:p>
        </w:tc>
        <w:tc>
          <w:tcPr>
            <w:tcW w:w="1137" w:type="dxa"/>
            <w:gridSpan w:val="3"/>
            <w:tcBorders>
              <w:top w:val="nil"/>
              <w:left w:val="nil"/>
              <w:bottom w:val="nil"/>
              <w:right w:val="nil"/>
            </w:tcBorders>
          </w:tcPr>
          <w:p w14:paraId="046557D9"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0,079</w:t>
            </w:r>
          </w:p>
        </w:tc>
        <w:tc>
          <w:tcPr>
            <w:tcW w:w="1134" w:type="dxa"/>
            <w:gridSpan w:val="2"/>
            <w:tcBorders>
              <w:top w:val="nil"/>
              <w:left w:val="nil"/>
              <w:bottom w:val="nil"/>
              <w:right w:val="nil"/>
            </w:tcBorders>
          </w:tcPr>
          <w:p w14:paraId="3EE7CC57"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1,418</w:t>
            </w:r>
          </w:p>
        </w:tc>
        <w:tc>
          <w:tcPr>
            <w:tcW w:w="1417" w:type="dxa"/>
            <w:gridSpan w:val="3"/>
            <w:tcBorders>
              <w:top w:val="nil"/>
              <w:left w:val="nil"/>
              <w:bottom w:val="nil"/>
              <w:right w:val="nil"/>
            </w:tcBorders>
          </w:tcPr>
          <w:p w14:paraId="5D96FB66"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0,970-2,075</w:t>
            </w:r>
          </w:p>
        </w:tc>
      </w:tr>
      <w:tr w:rsidR="00B2383B" w:rsidRPr="00B2383B" w14:paraId="73241A1B" w14:textId="77777777" w:rsidTr="00B2383B">
        <w:tc>
          <w:tcPr>
            <w:tcW w:w="1557" w:type="dxa"/>
            <w:tcBorders>
              <w:top w:val="nil"/>
              <w:left w:val="nil"/>
              <w:bottom w:val="nil"/>
              <w:right w:val="nil"/>
            </w:tcBorders>
          </w:tcPr>
          <w:p w14:paraId="592DF149"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Multigravida </w:t>
            </w:r>
          </w:p>
        </w:tc>
        <w:tc>
          <w:tcPr>
            <w:tcW w:w="850" w:type="dxa"/>
            <w:tcBorders>
              <w:top w:val="nil"/>
              <w:left w:val="nil"/>
              <w:bottom w:val="nil"/>
              <w:right w:val="nil"/>
            </w:tcBorders>
          </w:tcPr>
          <w:p w14:paraId="528E5DE0"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33</w:t>
            </w:r>
          </w:p>
        </w:tc>
        <w:tc>
          <w:tcPr>
            <w:tcW w:w="851" w:type="dxa"/>
            <w:tcBorders>
              <w:top w:val="nil"/>
              <w:left w:val="nil"/>
              <w:bottom w:val="nil"/>
              <w:right w:val="nil"/>
            </w:tcBorders>
          </w:tcPr>
          <w:p w14:paraId="3AB44AD8"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37,50</w:t>
            </w:r>
          </w:p>
        </w:tc>
        <w:tc>
          <w:tcPr>
            <w:tcW w:w="992" w:type="dxa"/>
            <w:gridSpan w:val="3"/>
            <w:tcBorders>
              <w:top w:val="nil"/>
              <w:left w:val="nil"/>
              <w:bottom w:val="nil"/>
              <w:right w:val="nil"/>
            </w:tcBorders>
          </w:tcPr>
          <w:p w14:paraId="16F8120A" w14:textId="48B83CBD"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55</w:t>
            </w:r>
          </w:p>
        </w:tc>
        <w:tc>
          <w:tcPr>
            <w:tcW w:w="1137" w:type="dxa"/>
            <w:gridSpan w:val="3"/>
            <w:tcBorders>
              <w:top w:val="nil"/>
              <w:left w:val="nil"/>
              <w:bottom w:val="nil"/>
              <w:right w:val="nil"/>
            </w:tcBorders>
          </w:tcPr>
          <w:p w14:paraId="698D9DAA"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78E68042" w14:textId="77777777" w:rsidR="008231F5" w:rsidRPr="00B2383B" w:rsidRDefault="008231F5"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3DD36DB2" w14:textId="77777777" w:rsidR="008231F5" w:rsidRPr="00B2383B" w:rsidRDefault="008231F5" w:rsidP="00B2383B">
            <w:pPr>
              <w:ind w:left="-108"/>
              <w:jc w:val="center"/>
              <w:rPr>
                <w:rFonts w:ascii="Times New Roman" w:hAnsi="Times New Roman" w:cs="Times New Roman"/>
                <w:color w:val="000000" w:themeColor="text1"/>
                <w:sz w:val="20"/>
                <w:szCs w:val="20"/>
              </w:rPr>
            </w:pPr>
          </w:p>
        </w:tc>
      </w:tr>
      <w:tr w:rsidR="00A04976" w:rsidRPr="00B2383B" w14:paraId="170F5B48" w14:textId="77777777" w:rsidTr="00B2383B">
        <w:trPr>
          <w:gridAfter w:val="1"/>
          <w:wAfter w:w="49" w:type="dxa"/>
        </w:trPr>
        <w:tc>
          <w:tcPr>
            <w:tcW w:w="1557" w:type="dxa"/>
            <w:tcBorders>
              <w:top w:val="nil"/>
              <w:left w:val="nil"/>
              <w:bottom w:val="nil"/>
              <w:right w:val="nil"/>
            </w:tcBorders>
          </w:tcPr>
          <w:p w14:paraId="2FE37C94"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IMT</w:t>
            </w:r>
          </w:p>
        </w:tc>
        <w:tc>
          <w:tcPr>
            <w:tcW w:w="850" w:type="dxa"/>
            <w:tcBorders>
              <w:top w:val="nil"/>
              <w:left w:val="nil"/>
              <w:bottom w:val="nil"/>
              <w:right w:val="nil"/>
            </w:tcBorders>
          </w:tcPr>
          <w:p w14:paraId="452F1255"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39DF152E"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3E3C586F"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2C19622F"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64D85FF7"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34801FC2"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324F226E" w14:textId="77777777" w:rsidR="004650ED" w:rsidRPr="00B2383B" w:rsidRDefault="004650ED" w:rsidP="00B2383B">
            <w:pPr>
              <w:ind w:left="-108"/>
              <w:jc w:val="cente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20E89E58" w14:textId="77777777" w:rsidR="004650ED" w:rsidRPr="00B2383B" w:rsidRDefault="004650ED" w:rsidP="00B2383B">
            <w:pPr>
              <w:ind w:left="-108"/>
              <w:jc w:val="center"/>
              <w:rPr>
                <w:rFonts w:ascii="Times New Roman" w:hAnsi="Times New Roman" w:cs="Times New Roman"/>
                <w:color w:val="000000" w:themeColor="text1"/>
                <w:sz w:val="20"/>
                <w:szCs w:val="20"/>
              </w:rPr>
            </w:pPr>
          </w:p>
        </w:tc>
      </w:tr>
      <w:tr w:rsidR="00B2383B" w:rsidRPr="00B2383B" w14:paraId="55CDE069" w14:textId="77777777" w:rsidTr="00B2383B">
        <w:tc>
          <w:tcPr>
            <w:tcW w:w="1557" w:type="dxa"/>
            <w:tcBorders>
              <w:top w:val="nil"/>
              <w:left w:val="nil"/>
              <w:bottom w:val="nil"/>
              <w:right w:val="nil"/>
            </w:tcBorders>
          </w:tcPr>
          <w:p w14:paraId="432D8D4E"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≥27 kg/m²</w:t>
            </w:r>
          </w:p>
        </w:tc>
        <w:tc>
          <w:tcPr>
            <w:tcW w:w="850" w:type="dxa"/>
            <w:tcBorders>
              <w:top w:val="nil"/>
              <w:left w:val="nil"/>
              <w:bottom w:val="nil"/>
              <w:right w:val="nil"/>
            </w:tcBorders>
          </w:tcPr>
          <w:p w14:paraId="4592D35C"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32</w:t>
            </w:r>
          </w:p>
        </w:tc>
        <w:tc>
          <w:tcPr>
            <w:tcW w:w="851" w:type="dxa"/>
            <w:tcBorders>
              <w:top w:val="nil"/>
              <w:left w:val="nil"/>
              <w:bottom w:val="nil"/>
              <w:right w:val="nil"/>
            </w:tcBorders>
          </w:tcPr>
          <w:p w14:paraId="2CC34B16"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40,00</w:t>
            </w:r>
          </w:p>
        </w:tc>
        <w:tc>
          <w:tcPr>
            <w:tcW w:w="992" w:type="dxa"/>
            <w:gridSpan w:val="3"/>
            <w:tcBorders>
              <w:top w:val="nil"/>
              <w:left w:val="nil"/>
              <w:bottom w:val="nil"/>
              <w:right w:val="nil"/>
            </w:tcBorders>
          </w:tcPr>
          <w:p w14:paraId="1D00DF47" w14:textId="7A68FCFE"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48</w:t>
            </w:r>
          </w:p>
        </w:tc>
        <w:tc>
          <w:tcPr>
            <w:tcW w:w="1137" w:type="dxa"/>
            <w:gridSpan w:val="3"/>
            <w:tcBorders>
              <w:top w:val="nil"/>
              <w:left w:val="nil"/>
              <w:bottom w:val="nil"/>
              <w:right w:val="nil"/>
            </w:tcBorders>
          </w:tcPr>
          <w:p w14:paraId="519FC901"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0,402</w:t>
            </w:r>
          </w:p>
        </w:tc>
        <w:tc>
          <w:tcPr>
            <w:tcW w:w="1134" w:type="dxa"/>
            <w:gridSpan w:val="2"/>
            <w:tcBorders>
              <w:top w:val="nil"/>
              <w:left w:val="nil"/>
              <w:bottom w:val="nil"/>
              <w:right w:val="nil"/>
            </w:tcBorders>
          </w:tcPr>
          <w:p w14:paraId="79EEFA7C" w14:textId="77777777" w:rsidR="008231F5" w:rsidRPr="00B2383B" w:rsidRDefault="008231F5" w:rsidP="00B2383B">
            <w:pPr>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0,846</w:t>
            </w:r>
          </w:p>
        </w:tc>
        <w:tc>
          <w:tcPr>
            <w:tcW w:w="1417" w:type="dxa"/>
            <w:gridSpan w:val="3"/>
            <w:tcBorders>
              <w:top w:val="nil"/>
              <w:left w:val="nil"/>
              <w:bottom w:val="nil"/>
              <w:right w:val="nil"/>
            </w:tcBorders>
          </w:tcPr>
          <w:p w14:paraId="600C600E" w14:textId="77777777" w:rsidR="008231F5" w:rsidRPr="00B2383B" w:rsidRDefault="008231F5" w:rsidP="00B2383B">
            <w:pPr>
              <w:ind w:left="-107"/>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0,574-1,246</w:t>
            </w:r>
          </w:p>
        </w:tc>
      </w:tr>
      <w:tr w:rsidR="00B2383B" w:rsidRPr="00B2383B" w14:paraId="324743B7" w14:textId="77777777" w:rsidTr="00B2383B">
        <w:tc>
          <w:tcPr>
            <w:tcW w:w="1557" w:type="dxa"/>
            <w:tcBorders>
              <w:top w:val="nil"/>
              <w:left w:val="nil"/>
              <w:bottom w:val="nil"/>
              <w:right w:val="nil"/>
            </w:tcBorders>
          </w:tcPr>
          <w:p w14:paraId="5627087D"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&lt;27 kg/m²</w:t>
            </w:r>
          </w:p>
        </w:tc>
        <w:tc>
          <w:tcPr>
            <w:tcW w:w="850" w:type="dxa"/>
            <w:tcBorders>
              <w:top w:val="nil"/>
              <w:left w:val="nil"/>
              <w:bottom w:val="nil"/>
              <w:right w:val="nil"/>
            </w:tcBorders>
          </w:tcPr>
          <w:p w14:paraId="327D9647"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26</w:t>
            </w:r>
          </w:p>
        </w:tc>
        <w:tc>
          <w:tcPr>
            <w:tcW w:w="851" w:type="dxa"/>
            <w:tcBorders>
              <w:top w:val="nil"/>
              <w:left w:val="nil"/>
              <w:bottom w:val="nil"/>
              <w:right w:val="nil"/>
            </w:tcBorders>
          </w:tcPr>
          <w:p w14:paraId="16FAE6BB"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47,27</w:t>
            </w:r>
          </w:p>
        </w:tc>
        <w:tc>
          <w:tcPr>
            <w:tcW w:w="992" w:type="dxa"/>
            <w:gridSpan w:val="3"/>
            <w:tcBorders>
              <w:top w:val="nil"/>
              <w:left w:val="nil"/>
              <w:bottom w:val="nil"/>
              <w:right w:val="nil"/>
            </w:tcBorders>
          </w:tcPr>
          <w:p w14:paraId="65CB5192" w14:textId="1067DD49"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1137" w:type="dxa"/>
            <w:gridSpan w:val="3"/>
            <w:tcBorders>
              <w:top w:val="nil"/>
              <w:left w:val="nil"/>
              <w:bottom w:val="nil"/>
              <w:right w:val="nil"/>
            </w:tcBorders>
          </w:tcPr>
          <w:p w14:paraId="372AF716"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0655CFFA" w14:textId="77777777" w:rsidR="008231F5" w:rsidRPr="00B2383B" w:rsidRDefault="008231F5" w:rsidP="00B2383B">
            <w:pPr>
              <w:ind w:left="-109"/>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25185A27" w14:textId="77777777" w:rsidR="008231F5" w:rsidRPr="00B2383B" w:rsidRDefault="008231F5" w:rsidP="00B2383B">
            <w:pPr>
              <w:ind w:left="-109"/>
              <w:jc w:val="center"/>
              <w:rPr>
                <w:rFonts w:ascii="Times New Roman" w:hAnsi="Times New Roman" w:cs="Times New Roman"/>
                <w:color w:val="000000" w:themeColor="text1"/>
                <w:sz w:val="20"/>
                <w:szCs w:val="20"/>
              </w:rPr>
            </w:pPr>
          </w:p>
        </w:tc>
      </w:tr>
      <w:tr w:rsidR="00A04976" w:rsidRPr="00B2383B" w14:paraId="092D0884" w14:textId="77777777" w:rsidTr="00B2383B">
        <w:trPr>
          <w:gridAfter w:val="1"/>
          <w:wAfter w:w="49" w:type="dxa"/>
        </w:trPr>
        <w:tc>
          <w:tcPr>
            <w:tcW w:w="1557" w:type="dxa"/>
            <w:tcBorders>
              <w:top w:val="nil"/>
              <w:left w:val="nil"/>
              <w:bottom w:val="nil"/>
              <w:right w:val="nil"/>
            </w:tcBorders>
          </w:tcPr>
          <w:p w14:paraId="49AA8A85"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Jenis PE</w:t>
            </w:r>
          </w:p>
        </w:tc>
        <w:tc>
          <w:tcPr>
            <w:tcW w:w="850" w:type="dxa"/>
            <w:tcBorders>
              <w:top w:val="nil"/>
              <w:left w:val="nil"/>
              <w:bottom w:val="nil"/>
              <w:right w:val="nil"/>
            </w:tcBorders>
          </w:tcPr>
          <w:p w14:paraId="2E90F2B3"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09BB8377"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79AF15D0"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4CE4C57F"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7F797991"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28CCCBB1"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53AF1C24" w14:textId="77777777" w:rsidR="004650ED" w:rsidRPr="00B2383B" w:rsidRDefault="004650ED" w:rsidP="00B2383B">
            <w:pPr>
              <w:ind w:left="-108"/>
              <w:jc w:val="cente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7FD77EEB" w14:textId="77777777" w:rsidR="004650ED" w:rsidRPr="00B2383B" w:rsidRDefault="004650ED" w:rsidP="00B2383B">
            <w:pPr>
              <w:ind w:left="-108"/>
              <w:jc w:val="center"/>
              <w:rPr>
                <w:rFonts w:ascii="Times New Roman" w:hAnsi="Times New Roman" w:cs="Times New Roman"/>
                <w:color w:val="000000" w:themeColor="text1"/>
                <w:sz w:val="20"/>
                <w:szCs w:val="20"/>
              </w:rPr>
            </w:pPr>
          </w:p>
        </w:tc>
      </w:tr>
      <w:tr w:rsidR="00B2383B" w:rsidRPr="00B2383B" w14:paraId="5D06BC20" w14:textId="77777777" w:rsidTr="00B2383B">
        <w:tc>
          <w:tcPr>
            <w:tcW w:w="1557" w:type="dxa"/>
            <w:tcBorders>
              <w:top w:val="nil"/>
              <w:left w:val="nil"/>
              <w:bottom w:val="nil"/>
              <w:right w:val="nil"/>
            </w:tcBorders>
          </w:tcPr>
          <w:p w14:paraId="1FAC6F45"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Superimposed</w:t>
            </w:r>
          </w:p>
        </w:tc>
        <w:tc>
          <w:tcPr>
            <w:tcW w:w="850" w:type="dxa"/>
            <w:tcBorders>
              <w:top w:val="nil"/>
              <w:left w:val="nil"/>
              <w:bottom w:val="nil"/>
              <w:right w:val="nil"/>
            </w:tcBorders>
          </w:tcPr>
          <w:p w14:paraId="35357033"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11</w:t>
            </w:r>
          </w:p>
        </w:tc>
        <w:tc>
          <w:tcPr>
            <w:tcW w:w="851" w:type="dxa"/>
            <w:tcBorders>
              <w:top w:val="nil"/>
              <w:left w:val="nil"/>
              <w:bottom w:val="nil"/>
              <w:right w:val="nil"/>
            </w:tcBorders>
          </w:tcPr>
          <w:p w14:paraId="5E1E2EF7"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37,93</w:t>
            </w:r>
          </w:p>
        </w:tc>
        <w:tc>
          <w:tcPr>
            <w:tcW w:w="992" w:type="dxa"/>
            <w:gridSpan w:val="3"/>
            <w:tcBorders>
              <w:top w:val="nil"/>
              <w:left w:val="nil"/>
              <w:bottom w:val="nil"/>
              <w:right w:val="nil"/>
            </w:tcBorders>
          </w:tcPr>
          <w:p w14:paraId="6417A9CD" w14:textId="681973CA"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18</w:t>
            </w:r>
          </w:p>
        </w:tc>
        <w:tc>
          <w:tcPr>
            <w:tcW w:w="1137" w:type="dxa"/>
            <w:gridSpan w:val="3"/>
            <w:tcBorders>
              <w:top w:val="nil"/>
              <w:left w:val="nil"/>
              <w:bottom w:val="nil"/>
              <w:right w:val="nil"/>
            </w:tcBorders>
          </w:tcPr>
          <w:p w14:paraId="4E70015B"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0,537</w:t>
            </w:r>
          </w:p>
        </w:tc>
        <w:tc>
          <w:tcPr>
            <w:tcW w:w="1134" w:type="dxa"/>
            <w:gridSpan w:val="2"/>
            <w:tcBorders>
              <w:top w:val="nil"/>
              <w:left w:val="nil"/>
              <w:bottom w:val="nil"/>
              <w:right w:val="nil"/>
            </w:tcBorders>
          </w:tcPr>
          <w:p w14:paraId="39F0D088"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0,855</w:t>
            </w:r>
          </w:p>
        </w:tc>
        <w:tc>
          <w:tcPr>
            <w:tcW w:w="1417" w:type="dxa"/>
            <w:gridSpan w:val="3"/>
            <w:tcBorders>
              <w:top w:val="nil"/>
              <w:left w:val="nil"/>
              <w:bottom w:val="nil"/>
              <w:right w:val="nil"/>
            </w:tcBorders>
          </w:tcPr>
          <w:p w14:paraId="667CCE64"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0,513-1,428</w:t>
            </w:r>
          </w:p>
        </w:tc>
      </w:tr>
      <w:tr w:rsidR="00B2383B" w:rsidRPr="00B2383B" w14:paraId="21B61F4C" w14:textId="77777777" w:rsidTr="00B2383B">
        <w:tc>
          <w:tcPr>
            <w:tcW w:w="1557" w:type="dxa"/>
            <w:tcBorders>
              <w:top w:val="nil"/>
              <w:left w:val="nil"/>
              <w:bottom w:val="nil"/>
              <w:right w:val="nil"/>
            </w:tcBorders>
          </w:tcPr>
          <w:p w14:paraId="666C03BF"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Genuine </w:t>
            </w:r>
          </w:p>
        </w:tc>
        <w:tc>
          <w:tcPr>
            <w:tcW w:w="850" w:type="dxa"/>
            <w:tcBorders>
              <w:top w:val="nil"/>
              <w:left w:val="nil"/>
              <w:bottom w:val="nil"/>
              <w:right w:val="nil"/>
            </w:tcBorders>
          </w:tcPr>
          <w:p w14:paraId="58D89458"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47</w:t>
            </w:r>
          </w:p>
        </w:tc>
        <w:tc>
          <w:tcPr>
            <w:tcW w:w="851" w:type="dxa"/>
            <w:tcBorders>
              <w:top w:val="nil"/>
              <w:left w:val="nil"/>
              <w:bottom w:val="nil"/>
              <w:right w:val="nil"/>
            </w:tcBorders>
          </w:tcPr>
          <w:p w14:paraId="07BFEBA2"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44,34</w:t>
            </w:r>
          </w:p>
        </w:tc>
        <w:tc>
          <w:tcPr>
            <w:tcW w:w="992" w:type="dxa"/>
            <w:gridSpan w:val="3"/>
            <w:tcBorders>
              <w:top w:val="nil"/>
              <w:left w:val="nil"/>
              <w:bottom w:val="nil"/>
              <w:right w:val="nil"/>
            </w:tcBorders>
          </w:tcPr>
          <w:p w14:paraId="104897E3" w14:textId="39C01F46"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59</w:t>
            </w:r>
          </w:p>
        </w:tc>
        <w:tc>
          <w:tcPr>
            <w:tcW w:w="1137" w:type="dxa"/>
            <w:gridSpan w:val="3"/>
            <w:tcBorders>
              <w:top w:val="nil"/>
              <w:left w:val="nil"/>
              <w:bottom w:val="nil"/>
              <w:right w:val="nil"/>
            </w:tcBorders>
          </w:tcPr>
          <w:p w14:paraId="65BF8667"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7F940EEE" w14:textId="77777777" w:rsidR="008231F5" w:rsidRPr="00B2383B" w:rsidRDefault="008231F5"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6E0DC7C7" w14:textId="77777777" w:rsidR="008231F5" w:rsidRPr="00B2383B" w:rsidRDefault="008231F5" w:rsidP="00B2383B">
            <w:pPr>
              <w:ind w:left="-108"/>
              <w:jc w:val="center"/>
              <w:rPr>
                <w:rFonts w:ascii="Times New Roman" w:hAnsi="Times New Roman" w:cs="Times New Roman"/>
                <w:color w:val="000000" w:themeColor="text1"/>
                <w:sz w:val="20"/>
                <w:szCs w:val="20"/>
              </w:rPr>
            </w:pPr>
          </w:p>
        </w:tc>
      </w:tr>
      <w:tr w:rsidR="00A04976" w:rsidRPr="00B2383B" w14:paraId="74734013" w14:textId="77777777" w:rsidTr="00B2383B">
        <w:trPr>
          <w:gridAfter w:val="1"/>
          <w:wAfter w:w="49" w:type="dxa"/>
        </w:trPr>
        <w:tc>
          <w:tcPr>
            <w:tcW w:w="1557" w:type="dxa"/>
            <w:tcBorders>
              <w:top w:val="nil"/>
              <w:left w:val="nil"/>
              <w:bottom w:val="nil"/>
              <w:right w:val="nil"/>
            </w:tcBorders>
          </w:tcPr>
          <w:p w14:paraId="6DDD4C07"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 xml:space="preserve">Proteinuria </w:t>
            </w:r>
          </w:p>
        </w:tc>
        <w:tc>
          <w:tcPr>
            <w:tcW w:w="850" w:type="dxa"/>
            <w:tcBorders>
              <w:top w:val="nil"/>
              <w:left w:val="nil"/>
              <w:bottom w:val="nil"/>
              <w:right w:val="nil"/>
            </w:tcBorders>
          </w:tcPr>
          <w:p w14:paraId="5DBAA273"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5BF703FF"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2E612EE5"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6150D830"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758290D6"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40FAE8E8"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74C5D88E" w14:textId="77777777" w:rsidR="004650ED" w:rsidRPr="00B2383B" w:rsidRDefault="004650ED" w:rsidP="00B2383B">
            <w:pPr>
              <w:ind w:left="-108"/>
              <w:jc w:val="cente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6511BC57" w14:textId="77777777" w:rsidR="004650ED" w:rsidRPr="00B2383B" w:rsidRDefault="004650ED" w:rsidP="00B2383B">
            <w:pPr>
              <w:ind w:left="-108"/>
              <w:jc w:val="center"/>
              <w:rPr>
                <w:rFonts w:ascii="Times New Roman" w:hAnsi="Times New Roman" w:cs="Times New Roman"/>
                <w:color w:val="000000" w:themeColor="text1"/>
                <w:sz w:val="20"/>
                <w:szCs w:val="20"/>
              </w:rPr>
            </w:pPr>
          </w:p>
        </w:tc>
      </w:tr>
      <w:tr w:rsidR="00B2383B" w:rsidRPr="00B2383B" w14:paraId="1F170943" w14:textId="77777777" w:rsidTr="00B2383B">
        <w:tc>
          <w:tcPr>
            <w:tcW w:w="1557" w:type="dxa"/>
            <w:tcBorders>
              <w:top w:val="nil"/>
              <w:left w:val="nil"/>
              <w:bottom w:val="nil"/>
              <w:right w:val="nil"/>
            </w:tcBorders>
          </w:tcPr>
          <w:p w14:paraId="046E1D61"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≥+3</w:t>
            </w:r>
          </w:p>
        </w:tc>
        <w:tc>
          <w:tcPr>
            <w:tcW w:w="850" w:type="dxa"/>
            <w:tcBorders>
              <w:top w:val="nil"/>
              <w:left w:val="nil"/>
              <w:bottom w:val="nil"/>
              <w:right w:val="nil"/>
            </w:tcBorders>
          </w:tcPr>
          <w:p w14:paraId="0F69CB1D"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851" w:type="dxa"/>
            <w:tcBorders>
              <w:top w:val="nil"/>
              <w:left w:val="nil"/>
              <w:bottom w:val="nil"/>
              <w:right w:val="nil"/>
            </w:tcBorders>
          </w:tcPr>
          <w:p w14:paraId="68A1C5D7"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43,28</w:t>
            </w:r>
          </w:p>
        </w:tc>
        <w:tc>
          <w:tcPr>
            <w:tcW w:w="992" w:type="dxa"/>
            <w:gridSpan w:val="3"/>
            <w:tcBorders>
              <w:top w:val="nil"/>
              <w:left w:val="nil"/>
              <w:bottom w:val="nil"/>
              <w:right w:val="nil"/>
            </w:tcBorders>
          </w:tcPr>
          <w:p w14:paraId="3D009EC6" w14:textId="3D70BF7A"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38</w:t>
            </w:r>
          </w:p>
        </w:tc>
        <w:tc>
          <w:tcPr>
            <w:tcW w:w="1137" w:type="dxa"/>
            <w:gridSpan w:val="3"/>
            <w:tcBorders>
              <w:top w:val="nil"/>
              <w:left w:val="nil"/>
              <w:bottom w:val="nil"/>
              <w:right w:val="nil"/>
            </w:tcBorders>
          </w:tcPr>
          <w:p w14:paraId="47B5123D"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0,940</w:t>
            </w:r>
          </w:p>
        </w:tc>
        <w:tc>
          <w:tcPr>
            <w:tcW w:w="1134" w:type="dxa"/>
            <w:gridSpan w:val="2"/>
            <w:tcBorders>
              <w:top w:val="nil"/>
              <w:left w:val="nil"/>
              <w:bottom w:val="nil"/>
              <w:right w:val="nil"/>
            </w:tcBorders>
          </w:tcPr>
          <w:p w14:paraId="088980E2"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1,015</w:t>
            </w:r>
          </w:p>
        </w:tc>
        <w:tc>
          <w:tcPr>
            <w:tcW w:w="1417" w:type="dxa"/>
            <w:gridSpan w:val="3"/>
            <w:tcBorders>
              <w:top w:val="nil"/>
              <w:left w:val="nil"/>
              <w:bottom w:val="nil"/>
              <w:right w:val="nil"/>
            </w:tcBorders>
          </w:tcPr>
          <w:p w14:paraId="1E2225F6"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0,688-1,497</w:t>
            </w:r>
          </w:p>
        </w:tc>
      </w:tr>
      <w:tr w:rsidR="00B2383B" w:rsidRPr="00B2383B" w14:paraId="0E337B57" w14:textId="77777777" w:rsidTr="00B2383B">
        <w:tc>
          <w:tcPr>
            <w:tcW w:w="1557" w:type="dxa"/>
            <w:tcBorders>
              <w:top w:val="nil"/>
              <w:left w:val="nil"/>
              <w:bottom w:val="nil"/>
              <w:right w:val="nil"/>
            </w:tcBorders>
          </w:tcPr>
          <w:p w14:paraId="51CB2056"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&lt;+3</w:t>
            </w:r>
          </w:p>
        </w:tc>
        <w:tc>
          <w:tcPr>
            <w:tcW w:w="850" w:type="dxa"/>
            <w:tcBorders>
              <w:top w:val="nil"/>
              <w:left w:val="nil"/>
              <w:bottom w:val="nil"/>
              <w:right w:val="nil"/>
            </w:tcBorders>
          </w:tcPr>
          <w:p w14:paraId="78A46AA4"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851" w:type="dxa"/>
            <w:tcBorders>
              <w:top w:val="nil"/>
              <w:left w:val="nil"/>
              <w:bottom w:val="nil"/>
              <w:right w:val="nil"/>
            </w:tcBorders>
          </w:tcPr>
          <w:p w14:paraId="569C08E4"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42,65</w:t>
            </w:r>
          </w:p>
        </w:tc>
        <w:tc>
          <w:tcPr>
            <w:tcW w:w="992" w:type="dxa"/>
            <w:gridSpan w:val="3"/>
            <w:tcBorders>
              <w:top w:val="nil"/>
              <w:left w:val="nil"/>
              <w:bottom w:val="nil"/>
              <w:right w:val="nil"/>
            </w:tcBorders>
          </w:tcPr>
          <w:p w14:paraId="23620995" w14:textId="0F52A82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39</w:t>
            </w:r>
          </w:p>
        </w:tc>
        <w:tc>
          <w:tcPr>
            <w:tcW w:w="1137" w:type="dxa"/>
            <w:gridSpan w:val="3"/>
            <w:tcBorders>
              <w:top w:val="nil"/>
              <w:left w:val="nil"/>
              <w:bottom w:val="nil"/>
              <w:right w:val="nil"/>
            </w:tcBorders>
          </w:tcPr>
          <w:p w14:paraId="23B6E2A0"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3A20E81F" w14:textId="77777777" w:rsidR="008231F5" w:rsidRPr="00B2383B" w:rsidRDefault="008231F5"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1B75B87E" w14:textId="77777777" w:rsidR="008231F5" w:rsidRPr="00B2383B" w:rsidRDefault="008231F5" w:rsidP="00B2383B">
            <w:pPr>
              <w:ind w:left="-108"/>
              <w:jc w:val="center"/>
              <w:rPr>
                <w:rFonts w:ascii="Times New Roman" w:hAnsi="Times New Roman" w:cs="Times New Roman"/>
                <w:color w:val="000000" w:themeColor="text1"/>
                <w:sz w:val="20"/>
                <w:szCs w:val="20"/>
              </w:rPr>
            </w:pPr>
          </w:p>
        </w:tc>
      </w:tr>
      <w:tr w:rsidR="00A04976" w:rsidRPr="00B2383B" w14:paraId="2F3ECE8A" w14:textId="77777777" w:rsidTr="00B2383B">
        <w:trPr>
          <w:gridAfter w:val="1"/>
          <w:wAfter w:w="49" w:type="dxa"/>
        </w:trPr>
        <w:tc>
          <w:tcPr>
            <w:tcW w:w="1557" w:type="dxa"/>
            <w:tcBorders>
              <w:top w:val="nil"/>
              <w:left w:val="nil"/>
              <w:bottom w:val="nil"/>
              <w:right w:val="nil"/>
            </w:tcBorders>
          </w:tcPr>
          <w:p w14:paraId="130B1032"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HELLP</w:t>
            </w:r>
          </w:p>
        </w:tc>
        <w:tc>
          <w:tcPr>
            <w:tcW w:w="850" w:type="dxa"/>
            <w:tcBorders>
              <w:top w:val="nil"/>
              <w:left w:val="nil"/>
              <w:bottom w:val="nil"/>
              <w:right w:val="nil"/>
            </w:tcBorders>
          </w:tcPr>
          <w:p w14:paraId="2A7901B7"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7F43A21E"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60AF5487"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414AB428"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69EE38B2"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2EDAD1D3"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1BB04786" w14:textId="77777777" w:rsidR="004650ED" w:rsidRPr="00B2383B" w:rsidRDefault="004650ED" w:rsidP="00B2383B">
            <w:pPr>
              <w:ind w:left="-108"/>
              <w:jc w:val="cente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54B4982D" w14:textId="77777777" w:rsidR="004650ED" w:rsidRPr="00B2383B" w:rsidRDefault="004650ED" w:rsidP="00B2383B">
            <w:pPr>
              <w:ind w:left="-108"/>
              <w:jc w:val="center"/>
              <w:rPr>
                <w:rFonts w:ascii="Times New Roman" w:hAnsi="Times New Roman" w:cs="Times New Roman"/>
                <w:color w:val="000000" w:themeColor="text1"/>
                <w:sz w:val="20"/>
                <w:szCs w:val="20"/>
              </w:rPr>
            </w:pPr>
          </w:p>
        </w:tc>
      </w:tr>
      <w:tr w:rsidR="00B2383B" w:rsidRPr="00B2383B" w14:paraId="649B6732" w14:textId="77777777" w:rsidTr="00B2383B">
        <w:tc>
          <w:tcPr>
            <w:tcW w:w="1557" w:type="dxa"/>
            <w:tcBorders>
              <w:top w:val="nil"/>
              <w:left w:val="nil"/>
              <w:bottom w:val="nil"/>
              <w:right w:val="nil"/>
            </w:tcBorders>
          </w:tcPr>
          <w:p w14:paraId="178655F5" w14:textId="77777777" w:rsidR="008231F5" w:rsidRPr="00B2383B" w:rsidRDefault="008231F5" w:rsidP="00B2383B">
            <w:pPr>
              <w:tabs>
                <w:tab w:val="left" w:pos="897"/>
              </w:tabs>
              <w:ind w:left="-108"/>
              <w:rPr>
                <w:rFonts w:ascii="Times New Roman" w:hAnsi="Times New Roman" w:cs="Times New Roman"/>
                <w:sz w:val="20"/>
                <w:szCs w:val="20"/>
              </w:rPr>
            </w:pPr>
            <w:r w:rsidRPr="00B2383B">
              <w:rPr>
                <w:rFonts w:ascii="Times New Roman" w:hAnsi="Times New Roman" w:cs="Times New Roman"/>
                <w:sz w:val="20"/>
                <w:szCs w:val="20"/>
              </w:rPr>
              <w:t>Ya</w:t>
            </w:r>
          </w:p>
        </w:tc>
        <w:tc>
          <w:tcPr>
            <w:tcW w:w="850" w:type="dxa"/>
            <w:tcBorders>
              <w:top w:val="nil"/>
              <w:left w:val="nil"/>
              <w:bottom w:val="nil"/>
              <w:right w:val="nil"/>
            </w:tcBorders>
          </w:tcPr>
          <w:p w14:paraId="179C58F8"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7</w:t>
            </w:r>
          </w:p>
        </w:tc>
        <w:tc>
          <w:tcPr>
            <w:tcW w:w="851" w:type="dxa"/>
            <w:tcBorders>
              <w:top w:val="nil"/>
              <w:left w:val="nil"/>
              <w:bottom w:val="nil"/>
              <w:right w:val="nil"/>
            </w:tcBorders>
          </w:tcPr>
          <w:p w14:paraId="640DE813"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53,85</w:t>
            </w:r>
          </w:p>
        </w:tc>
        <w:tc>
          <w:tcPr>
            <w:tcW w:w="992" w:type="dxa"/>
            <w:gridSpan w:val="3"/>
            <w:tcBorders>
              <w:top w:val="nil"/>
              <w:left w:val="nil"/>
              <w:bottom w:val="nil"/>
              <w:right w:val="nil"/>
            </w:tcBorders>
          </w:tcPr>
          <w:p w14:paraId="333C3180" w14:textId="1BDE36AE"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6</w:t>
            </w:r>
          </w:p>
        </w:tc>
        <w:tc>
          <w:tcPr>
            <w:tcW w:w="1137" w:type="dxa"/>
            <w:gridSpan w:val="3"/>
            <w:tcBorders>
              <w:top w:val="nil"/>
              <w:left w:val="nil"/>
              <w:bottom w:val="nil"/>
              <w:right w:val="nil"/>
            </w:tcBorders>
          </w:tcPr>
          <w:p w14:paraId="3CE8730F"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0,404</w:t>
            </w:r>
          </w:p>
        </w:tc>
        <w:tc>
          <w:tcPr>
            <w:tcW w:w="1134" w:type="dxa"/>
            <w:gridSpan w:val="2"/>
            <w:tcBorders>
              <w:top w:val="nil"/>
              <w:left w:val="nil"/>
              <w:bottom w:val="nil"/>
              <w:right w:val="nil"/>
            </w:tcBorders>
          </w:tcPr>
          <w:p w14:paraId="3C92E9BB"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1,288</w:t>
            </w:r>
          </w:p>
        </w:tc>
        <w:tc>
          <w:tcPr>
            <w:tcW w:w="1417" w:type="dxa"/>
            <w:gridSpan w:val="3"/>
            <w:tcBorders>
              <w:top w:val="nil"/>
              <w:left w:val="nil"/>
              <w:bottom w:val="nil"/>
              <w:right w:val="nil"/>
            </w:tcBorders>
          </w:tcPr>
          <w:p w14:paraId="6B1D7842"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0,747-2,222</w:t>
            </w:r>
          </w:p>
        </w:tc>
      </w:tr>
      <w:tr w:rsidR="00B2383B" w:rsidRPr="00B2383B" w14:paraId="7E69687D" w14:textId="77777777" w:rsidTr="00B2383B">
        <w:tc>
          <w:tcPr>
            <w:tcW w:w="1557" w:type="dxa"/>
            <w:tcBorders>
              <w:top w:val="nil"/>
              <w:left w:val="nil"/>
              <w:bottom w:val="nil"/>
              <w:right w:val="nil"/>
            </w:tcBorders>
          </w:tcPr>
          <w:p w14:paraId="38D2E6AB" w14:textId="77777777" w:rsidR="008231F5" w:rsidRPr="00B2383B" w:rsidRDefault="008231F5" w:rsidP="00B2383B">
            <w:pPr>
              <w:tabs>
                <w:tab w:val="left" w:pos="897"/>
              </w:tabs>
              <w:ind w:left="-108"/>
              <w:rPr>
                <w:rFonts w:ascii="Times New Roman" w:hAnsi="Times New Roman" w:cs="Times New Roman"/>
                <w:sz w:val="20"/>
                <w:szCs w:val="20"/>
              </w:rPr>
            </w:pPr>
            <w:r w:rsidRPr="00B2383B">
              <w:rPr>
                <w:rFonts w:ascii="Times New Roman" w:hAnsi="Times New Roman" w:cs="Times New Roman"/>
                <w:sz w:val="20"/>
                <w:szCs w:val="20"/>
              </w:rPr>
              <w:t xml:space="preserve">Tidak </w:t>
            </w:r>
          </w:p>
        </w:tc>
        <w:tc>
          <w:tcPr>
            <w:tcW w:w="850" w:type="dxa"/>
            <w:tcBorders>
              <w:top w:val="nil"/>
              <w:left w:val="nil"/>
              <w:bottom w:val="nil"/>
              <w:right w:val="nil"/>
            </w:tcBorders>
          </w:tcPr>
          <w:p w14:paraId="0DE8117B"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51</w:t>
            </w:r>
          </w:p>
        </w:tc>
        <w:tc>
          <w:tcPr>
            <w:tcW w:w="851" w:type="dxa"/>
            <w:tcBorders>
              <w:top w:val="nil"/>
              <w:left w:val="nil"/>
              <w:bottom w:val="nil"/>
              <w:right w:val="nil"/>
            </w:tcBorders>
          </w:tcPr>
          <w:p w14:paraId="1AF3499E"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41,80</w:t>
            </w:r>
          </w:p>
        </w:tc>
        <w:tc>
          <w:tcPr>
            <w:tcW w:w="992" w:type="dxa"/>
            <w:gridSpan w:val="3"/>
            <w:tcBorders>
              <w:top w:val="nil"/>
              <w:left w:val="nil"/>
              <w:bottom w:val="nil"/>
              <w:right w:val="nil"/>
            </w:tcBorders>
          </w:tcPr>
          <w:p w14:paraId="1C8B5D29" w14:textId="105C5B3E"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71</w:t>
            </w:r>
          </w:p>
        </w:tc>
        <w:tc>
          <w:tcPr>
            <w:tcW w:w="1137" w:type="dxa"/>
            <w:gridSpan w:val="3"/>
            <w:tcBorders>
              <w:top w:val="nil"/>
              <w:left w:val="nil"/>
              <w:bottom w:val="nil"/>
              <w:right w:val="nil"/>
            </w:tcBorders>
          </w:tcPr>
          <w:p w14:paraId="4B7F7B2F" w14:textId="77777777" w:rsidR="008231F5" w:rsidRPr="00B2383B" w:rsidRDefault="008231F5"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74A58453" w14:textId="77777777" w:rsidR="008231F5" w:rsidRPr="00B2383B" w:rsidRDefault="008231F5"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0CD26495" w14:textId="77777777" w:rsidR="008231F5" w:rsidRPr="00B2383B" w:rsidRDefault="008231F5" w:rsidP="00B2383B">
            <w:pPr>
              <w:ind w:left="-108"/>
              <w:jc w:val="center"/>
              <w:rPr>
                <w:rFonts w:ascii="Times New Roman" w:hAnsi="Times New Roman" w:cs="Times New Roman"/>
                <w:color w:val="000000" w:themeColor="text1"/>
                <w:sz w:val="20"/>
                <w:szCs w:val="20"/>
              </w:rPr>
            </w:pPr>
          </w:p>
        </w:tc>
      </w:tr>
      <w:tr w:rsidR="00A04976" w:rsidRPr="00B2383B" w14:paraId="593FF7BA" w14:textId="77777777" w:rsidTr="00B2383B">
        <w:trPr>
          <w:gridAfter w:val="1"/>
          <w:wAfter w:w="49" w:type="dxa"/>
        </w:trPr>
        <w:tc>
          <w:tcPr>
            <w:tcW w:w="1557" w:type="dxa"/>
            <w:tcBorders>
              <w:top w:val="nil"/>
              <w:left w:val="nil"/>
              <w:bottom w:val="nil"/>
              <w:right w:val="nil"/>
            </w:tcBorders>
          </w:tcPr>
          <w:p w14:paraId="6868948D" w14:textId="77777777" w:rsidR="004650ED" w:rsidRPr="00B2383B" w:rsidRDefault="004650ED" w:rsidP="00B2383B">
            <w:pPr>
              <w:ind w:left="-108"/>
              <w:rPr>
                <w:rFonts w:ascii="Times New Roman" w:hAnsi="Times New Roman" w:cs="Times New Roman"/>
                <w:b/>
                <w:sz w:val="20"/>
                <w:szCs w:val="20"/>
              </w:rPr>
            </w:pPr>
            <w:r w:rsidRPr="00B2383B">
              <w:rPr>
                <w:rFonts w:ascii="Times New Roman" w:hAnsi="Times New Roman" w:cs="Times New Roman"/>
                <w:b/>
                <w:sz w:val="20"/>
                <w:szCs w:val="20"/>
              </w:rPr>
              <w:t>Sosio-ekonomi</w:t>
            </w:r>
          </w:p>
        </w:tc>
        <w:tc>
          <w:tcPr>
            <w:tcW w:w="850" w:type="dxa"/>
            <w:tcBorders>
              <w:top w:val="nil"/>
              <w:left w:val="nil"/>
              <w:bottom w:val="nil"/>
              <w:right w:val="nil"/>
            </w:tcBorders>
          </w:tcPr>
          <w:p w14:paraId="0F17C4FC" w14:textId="77777777" w:rsidR="004650ED" w:rsidRPr="00B2383B" w:rsidRDefault="004650ED" w:rsidP="00B2383B">
            <w:pPr>
              <w:jc w:val="center"/>
              <w:rPr>
                <w:rFonts w:ascii="Times New Roman" w:hAnsi="Times New Roman" w:cs="Times New Roman"/>
                <w:sz w:val="20"/>
                <w:szCs w:val="20"/>
              </w:rPr>
            </w:pPr>
          </w:p>
        </w:tc>
        <w:tc>
          <w:tcPr>
            <w:tcW w:w="851" w:type="dxa"/>
            <w:tcBorders>
              <w:top w:val="nil"/>
              <w:left w:val="nil"/>
              <w:bottom w:val="nil"/>
              <w:right w:val="nil"/>
            </w:tcBorders>
          </w:tcPr>
          <w:p w14:paraId="1DECB045" w14:textId="77777777" w:rsidR="004650ED" w:rsidRPr="00B2383B" w:rsidRDefault="004650ED" w:rsidP="00B2383B">
            <w:pPr>
              <w:jc w:val="center"/>
              <w:rPr>
                <w:rFonts w:ascii="Times New Roman" w:hAnsi="Times New Roman" w:cs="Times New Roman"/>
                <w:sz w:val="20"/>
                <w:szCs w:val="20"/>
              </w:rPr>
            </w:pPr>
          </w:p>
        </w:tc>
        <w:tc>
          <w:tcPr>
            <w:tcW w:w="378" w:type="dxa"/>
            <w:tcBorders>
              <w:top w:val="nil"/>
              <w:left w:val="nil"/>
              <w:bottom w:val="nil"/>
              <w:right w:val="nil"/>
            </w:tcBorders>
          </w:tcPr>
          <w:p w14:paraId="1C330DCD" w14:textId="77777777" w:rsidR="004650ED" w:rsidRPr="00B2383B" w:rsidRDefault="004650ED" w:rsidP="00B2383B">
            <w:pPr>
              <w:jc w:val="center"/>
              <w:rPr>
                <w:rFonts w:ascii="Times New Roman" w:hAnsi="Times New Roman" w:cs="Times New Roman"/>
                <w:sz w:val="20"/>
                <w:szCs w:val="20"/>
              </w:rPr>
            </w:pPr>
          </w:p>
        </w:tc>
        <w:tc>
          <w:tcPr>
            <w:tcW w:w="709" w:type="dxa"/>
            <w:gridSpan w:val="3"/>
            <w:tcBorders>
              <w:top w:val="nil"/>
              <w:left w:val="nil"/>
              <w:bottom w:val="nil"/>
              <w:right w:val="nil"/>
            </w:tcBorders>
          </w:tcPr>
          <w:p w14:paraId="6DA536EE" w14:textId="77777777" w:rsidR="004650ED" w:rsidRPr="00B2383B" w:rsidRDefault="004650ED" w:rsidP="00B2383B">
            <w:pPr>
              <w:jc w:val="center"/>
              <w:rPr>
                <w:rFonts w:ascii="Times New Roman" w:hAnsi="Times New Roman" w:cs="Times New Roman"/>
                <w:sz w:val="20"/>
                <w:szCs w:val="20"/>
              </w:rPr>
            </w:pPr>
          </w:p>
        </w:tc>
        <w:tc>
          <w:tcPr>
            <w:tcW w:w="992" w:type="dxa"/>
            <w:tcBorders>
              <w:top w:val="nil"/>
              <w:left w:val="nil"/>
              <w:bottom w:val="nil"/>
              <w:right w:val="nil"/>
            </w:tcBorders>
          </w:tcPr>
          <w:p w14:paraId="763930E8"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6F1EBCD3" w14:textId="77777777" w:rsidR="004650ED" w:rsidRPr="00B2383B" w:rsidRDefault="004650ED" w:rsidP="00B2383B">
            <w:pPr>
              <w:jc w:val="center"/>
              <w:rPr>
                <w:rFonts w:ascii="Times New Roman" w:hAnsi="Times New Roman" w:cs="Times New Roman"/>
                <w:sz w:val="20"/>
                <w:szCs w:val="20"/>
              </w:rPr>
            </w:pPr>
          </w:p>
        </w:tc>
        <w:tc>
          <w:tcPr>
            <w:tcW w:w="709" w:type="dxa"/>
            <w:gridSpan w:val="2"/>
            <w:tcBorders>
              <w:top w:val="nil"/>
              <w:left w:val="nil"/>
              <w:bottom w:val="nil"/>
              <w:right w:val="nil"/>
            </w:tcBorders>
          </w:tcPr>
          <w:p w14:paraId="093EDA4D" w14:textId="77777777" w:rsidR="004650ED" w:rsidRPr="00B2383B" w:rsidRDefault="004650ED" w:rsidP="00B2383B">
            <w:pPr>
              <w:ind w:left="-108"/>
              <w:jc w:val="center"/>
              <w:rPr>
                <w:rFonts w:ascii="Times New Roman" w:hAnsi="Times New Roman" w:cs="Times New Roman"/>
                <w:color w:val="000000" w:themeColor="text1"/>
                <w:sz w:val="20"/>
                <w:szCs w:val="20"/>
              </w:rPr>
            </w:pPr>
          </w:p>
        </w:tc>
        <w:tc>
          <w:tcPr>
            <w:tcW w:w="1134" w:type="dxa"/>
            <w:tcBorders>
              <w:top w:val="nil"/>
              <w:left w:val="nil"/>
              <w:bottom w:val="nil"/>
              <w:right w:val="nil"/>
            </w:tcBorders>
          </w:tcPr>
          <w:p w14:paraId="4B4961F6" w14:textId="77777777" w:rsidR="004650ED" w:rsidRPr="00B2383B" w:rsidRDefault="004650ED" w:rsidP="00B2383B">
            <w:pPr>
              <w:ind w:left="-108"/>
              <w:jc w:val="center"/>
              <w:rPr>
                <w:rFonts w:ascii="Times New Roman" w:hAnsi="Times New Roman" w:cs="Times New Roman"/>
                <w:color w:val="000000" w:themeColor="text1"/>
                <w:sz w:val="20"/>
                <w:szCs w:val="20"/>
              </w:rPr>
            </w:pPr>
          </w:p>
        </w:tc>
      </w:tr>
      <w:tr w:rsidR="00B2383B" w:rsidRPr="00B2383B" w14:paraId="1D1D6BED" w14:textId="77777777" w:rsidTr="00B2383B">
        <w:tc>
          <w:tcPr>
            <w:tcW w:w="1557" w:type="dxa"/>
            <w:tcBorders>
              <w:top w:val="nil"/>
              <w:left w:val="nil"/>
              <w:bottom w:val="nil"/>
              <w:right w:val="nil"/>
            </w:tcBorders>
          </w:tcPr>
          <w:p w14:paraId="060F80DA" w14:textId="77777777" w:rsidR="008231F5" w:rsidRPr="00B2383B" w:rsidRDefault="008231F5" w:rsidP="00B2383B">
            <w:pPr>
              <w:ind w:left="-108"/>
              <w:rPr>
                <w:rFonts w:ascii="Times New Roman" w:hAnsi="Times New Roman" w:cs="Times New Roman"/>
                <w:sz w:val="20"/>
                <w:szCs w:val="20"/>
              </w:rPr>
            </w:pPr>
            <w:r w:rsidRPr="00B2383B">
              <w:rPr>
                <w:rFonts w:ascii="Times New Roman" w:hAnsi="Times New Roman" w:cs="Times New Roman"/>
                <w:sz w:val="20"/>
                <w:szCs w:val="20"/>
              </w:rPr>
              <w:t>Kelas III</w:t>
            </w:r>
          </w:p>
        </w:tc>
        <w:tc>
          <w:tcPr>
            <w:tcW w:w="850" w:type="dxa"/>
            <w:tcBorders>
              <w:top w:val="nil"/>
              <w:left w:val="nil"/>
              <w:bottom w:val="nil"/>
              <w:right w:val="nil"/>
            </w:tcBorders>
          </w:tcPr>
          <w:p w14:paraId="1BCEDC5A"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39</w:t>
            </w:r>
          </w:p>
        </w:tc>
        <w:tc>
          <w:tcPr>
            <w:tcW w:w="851" w:type="dxa"/>
            <w:tcBorders>
              <w:top w:val="nil"/>
              <w:left w:val="nil"/>
              <w:bottom w:val="nil"/>
              <w:right w:val="nil"/>
            </w:tcBorders>
          </w:tcPr>
          <w:p w14:paraId="69E8222A"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41,49</w:t>
            </w:r>
          </w:p>
        </w:tc>
        <w:tc>
          <w:tcPr>
            <w:tcW w:w="992" w:type="dxa"/>
            <w:gridSpan w:val="3"/>
            <w:tcBorders>
              <w:top w:val="nil"/>
              <w:left w:val="nil"/>
              <w:bottom w:val="nil"/>
              <w:right w:val="nil"/>
            </w:tcBorders>
          </w:tcPr>
          <w:p w14:paraId="30B43EAD" w14:textId="155D30FF"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55</w:t>
            </w:r>
          </w:p>
        </w:tc>
        <w:tc>
          <w:tcPr>
            <w:tcW w:w="1137" w:type="dxa"/>
            <w:gridSpan w:val="3"/>
            <w:tcBorders>
              <w:top w:val="nil"/>
              <w:left w:val="nil"/>
              <w:bottom w:val="nil"/>
              <w:right w:val="nil"/>
            </w:tcBorders>
          </w:tcPr>
          <w:p w14:paraId="4FCB4241" w14:textId="77777777" w:rsidR="008231F5" w:rsidRPr="00B2383B" w:rsidRDefault="008231F5" w:rsidP="00B2383B">
            <w:pPr>
              <w:jc w:val="center"/>
              <w:rPr>
                <w:rFonts w:ascii="Times New Roman" w:hAnsi="Times New Roman" w:cs="Times New Roman"/>
                <w:sz w:val="20"/>
                <w:szCs w:val="20"/>
              </w:rPr>
            </w:pPr>
            <w:r w:rsidRPr="00B2383B">
              <w:rPr>
                <w:rFonts w:ascii="Times New Roman" w:hAnsi="Times New Roman" w:cs="Times New Roman"/>
                <w:sz w:val="20"/>
                <w:szCs w:val="20"/>
              </w:rPr>
              <w:t>0,600</w:t>
            </w:r>
          </w:p>
        </w:tc>
        <w:tc>
          <w:tcPr>
            <w:tcW w:w="1134" w:type="dxa"/>
            <w:gridSpan w:val="2"/>
            <w:tcBorders>
              <w:top w:val="nil"/>
              <w:left w:val="nil"/>
              <w:bottom w:val="nil"/>
              <w:right w:val="nil"/>
            </w:tcBorders>
          </w:tcPr>
          <w:p w14:paraId="43B994E6"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0,895</w:t>
            </w:r>
          </w:p>
        </w:tc>
        <w:tc>
          <w:tcPr>
            <w:tcW w:w="1417" w:type="dxa"/>
            <w:gridSpan w:val="3"/>
            <w:tcBorders>
              <w:top w:val="nil"/>
              <w:left w:val="nil"/>
              <w:bottom w:val="nil"/>
              <w:right w:val="nil"/>
            </w:tcBorders>
          </w:tcPr>
          <w:p w14:paraId="41921ADD" w14:textId="77777777" w:rsidR="008231F5" w:rsidRPr="00B2383B" w:rsidRDefault="008231F5"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0,596-1,346</w:t>
            </w:r>
          </w:p>
        </w:tc>
      </w:tr>
      <w:tr w:rsidR="00B2383B" w:rsidRPr="00B2383B" w14:paraId="52A0011C" w14:textId="77777777" w:rsidTr="00B2383B">
        <w:trPr>
          <w:trHeight w:val="289"/>
        </w:trPr>
        <w:tc>
          <w:tcPr>
            <w:tcW w:w="1557" w:type="dxa"/>
            <w:vMerge w:val="restart"/>
            <w:tcBorders>
              <w:top w:val="nil"/>
              <w:left w:val="nil"/>
              <w:right w:val="nil"/>
            </w:tcBorders>
          </w:tcPr>
          <w:p w14:paraId="0CC21C32" w14:textId="77777777" w:rsidR="00B2383B" w:rsidRPr="00B2383B" w:rsidRDefault="00B2383B" w:rsidP="00B2383B">
            <w:pPr>
              <w:ind w:left="-108"/>
              <w:rPr>
                <w:rFonts w:ascii="Times New Roman" w:hAnsi="Times New Roman" w:cs="Times New Roman"/>
                <w:sz w:val="20"/>
                <w:szCs w:val="20"/>
              </w:rPr>
            </w:pPr>
            <w:r w:rsidRPr="00B2383B">
              <w:rPr>
                <w:rFonts w:ascii="Times New Roman" w:hAnsi="Times New Roman" w:cs="Times New Roman"/>
                <w:sz w:val="20"/>
                <w:szCs w:val="20"/>
              </w:rPr>
              <w:t>Non Kelas III</w:t>
            </w:r>
          </w:p>
        </w:tc>
        <w:tc>
          <w:tcPr>
            <w:tcW w:w="850" w:type="dxa"/>
            <w:vMerge w:val="restart"/>
            <w:tcBorders>
              <w:top w:val="nil"/>
              <w:left w:val="nil"/>
              <w:right w:val="nil"/>
            </w:tcBorders>
          </w:tcPr>
          <w:p w14:paraId="0DC06D61" w14:textId="77777777" w:rsidR="00B2383B" w:rsidRPr="00B2383B" w:rsidRDefault="00B2383B" w:rsidP="00B2383B">
            <w:pPr>
              <w:jc w:val="center"/>
              <w:rPr>
                <w:rFonts w:ascii="Times New Roman" w:hAnsi="Times New Roman" w:cs="Times New Roman"/>
                <w:sz w:val="20"/>
                <w:szCs w:val="20"/>
              </w:rPr>
            </w:pPr>
            <w:r w:rsidRPr="00B2383B">
              <w:rPr>
                <w:rFonts w:ascii="Times New Roman" w:hAnsi="Times New Roman" w:cs="Times New Roman"/>
                <w:sz w:val="20"/>
                <w:szCs w:val="20"/>
              </w:rPr>
              <w:t>19</w:t>
            </w:r>
          </w:p>
        </w:tc>
        <w:tc>
          <w:tcPr>
            <w:tcW w:w="851" w:type="dxa"/>
            <w:vMerge w:val="restart"/>
            <w:tcBorders>
              <w:top w:val="nil"/>
              <w:left w:val="nil"/>
              <w:right w:val="nil"/>
            </w:tcBorders>
          </w:tcPr>
          <w:p w14:paraId="2A30D318" w14:textId="77777777" w:rsidR="00B2383B" w:rsidRPr="00B2383B" w:rsidRDefault="00B2383B" w:rsidP="00B2383B">
            <w:pPr>
              <w:jc w:val="center"/>
              <w:rPr>
                <w:rFonts w:ascii="Times New Roman" w:hAnsi="Times New Roman" w:cs="Times New Roman"/>
                <w:sz w:val="20"/>
                <w:szCs w:val="20"/>
              </w:rPr>
            </w:pPr>
            <w:r w:rsidRPr="00B2383B">
              <w:rPr>
                <w:rFonts w:ascii="Times New Roman" w:hAnsi="Times New Roman" w:cs="Times New Roman"/>
                <w:sz w:val="20"/>
                <w:szCs w:val="20"/>
              </w:rPr>
              <w:t>46,34</w:t>
            </w:r>
          </w:p>
        </w:tc>
        <w:tc>
          <w:tcPr>
            <w:tcW w:w="992" w:type="dxa"/>
            <w:gridSpan w:val="3"/>
            <w:tcBorders>
              <w:top w:val="nil"/>
              <w:left w:val="nil"/>
              <w:bottom w:val="nil"/>
              <w:right w:val="nil"/>
            </w:tcBorders>
          </w:tcPr>
          <w:p w14:paraId="76DCFA62" w14:textId="0A6B2A70" w:rsidR="00B2383B" w:rsidRPr="00B2383B" w:rsidRDefault="00B2383B" w:rsidP="00B2383B">
            <w:pPr>
              <w:jc w:val="center"/>
              <w:rPr>
                <w:rFonts w:ascii="Times New Roman" w:hAnsi="Times New Roman" w:cs="Times New Roman"/>
                <w:sz w:val="20"/>
                <w:szCs w:val="20"/>
              </w:rPr>
            </w:pPr>
            <w:r w:rsidRPr="00B2383B">
              <w:rPr>
                <w:rFonts w:ascii="Times New Roman" w:hAnsi="Times New Roman" w:cs="Times New Roman"/>
                <w:sz w:val="20"/>
                <w:szCs w:val="20"/>
              </w:rPr>
              <w:t>22</w:t>
            </w:r>
          </w:p>
        </w:tc>
        <w:tc>
          <w:tcPr>
            <w:tcW w:w="1137" w:type="dxa"/>
            <w:gridSpan w:val="3"/>
            <w:tcBorders>
              <w:top w:val="nil"/>
              <w:left w:val="nil"/>
              <w:bottom w:val="nil"/>
              <w:right w:val="nil"/>
            </w:tcBorders>
          </w:tcPr>
          <w:p w14:paraId="1CEDED92" w14:textId="77777777" w:rsidR="00B2383B" w:rsidRPr="00B2383B" w:rsidRDefault="00B2383B" w:rsidP="00B2383B">
            <w:pPr>
              <w:jc w:val="center"/>
              <w:rPr>
                <w:rFonts w:ascii="Times New Roman" w:hAnsi="Times New Roman" w:cs="Times New Roman"/>
                <w:sz w:val="20"/>
                <w:szCs w:val="20"/>
              </w:rPr>
            </w:pPr>
          </w:p>
        </w:tc>
        <w:tc>
          <w:tcPr>
            <w:tcW w:w="1134" w:type="dxa"/>
            <w:gridSpan w:val="2"/>
            <w:tcBorders>
              <w:top w:val="nil"/>
              <w:left w:val="nil"/>
              <w:bottom w:val="nil"/>
              <w:right w:val="nil"/>
            </w:tcBorders>
          </w:tcPr>
          <w:p w14:paraId="6EBFBB99" w14:textId="77777777" w:rsidR="00B2383B" w:rsidRPr="00B2383B" w:rsidRDefault="00B2383B" w:rsidP="00B2383B">
            <w:pPr>
              <w:ind w:left="-108"/>
              <w:jc w:val="center"/>
              <w:rPr>
                <w:rFonts w:ascii="Times New Roman" w:hAnsi="Times New Roman" w:cs="Times New Roman"/>
                <w:color w:val="000000" w:themeColor="text1"/>
                <w:sz w:val="20"/>
                <w:szCs w:val="20"/>
              </w:rPr>
            </w:pPr>
          </w:p>
        </w:tc>
        <w:tc>
          <w:tcPr>
            <w:tcW w:w="1417" w:type="dxa"/>
            <w:gridSpan w:val="3"/>
            <w:tcBorders>
              <w:top w:val="nil"/>
              <w:left w:val="nil"/>
              <w:bottom w:val="nil"/>
              <w:right w:val="nil"/>
            </w:tcBorders>
          </w:tcPr>
          <w:p w14:paraId="4C8CDA50" w14:textId="77777777" w:rsidR="00B2383B" w:rsidRPr="00B2383B" w:rsidRDefault="00B2383B" w:rsidP="00B2383B">
            <w:pPr>
              <w:ind w:left="-108"/>
              <w:jc w:val="center"/>
              <w:rPr>
                <w:rFonts w:ascii="Times New Roman" w:hAnsi="Times New Roman" w:cs="Times New Roman"/>
                <w:color w:val="000000" w:themeColor="text1"/>
                <w:sz w:val="20"/>
                <w:szCs w:val="20"/>
              </w:rPr>
            </w:pPr>
          </w:p>
        </w:tc>
      </w:tr>
      <w:tr w:rsidR="00B2383B" w:rsidRPr="00B2383B" w14:paraId="570038CC" w14:textId="77777777" w:rsidTr="00B2383B">
        <w:trPr>
          <w:gridAfter w:val="1"/>
          <w:wAfter w:w="49" w:type="dxa"/>
          <w:trHeight w:val="81"/>
        </w:trPr>
        <w:tc>
          <w:tcPr>
            <w:tcW w:w="1557" w:type="dxa"/>
            <w:vMerge/>
            <w:tcBorders>
              <w:left w:val="nil"/>
              <w:right w:val="nil"/>
            </w:tcBorders>
          </w:tcPr>
          <w:p w14:paraId="5F57650A" w14:textId="77777777" w:rsidR="00B2383B" w:rsidRPr="00B2383B" w:rsidRDefault="00B2383B" w:rsidP="00604064">
            <w:pPr>
              <w:ind w:left="176"/>
              <w:rPr>
                <w:rFonts w:ascii="Times New Roman" w:hAnsi="Times New Roman" w:cs="Times New Roman"/>
                <w:sz w:val="20"/>
                <w:szCs w:val="20"/>
              </w:rPr>
            </w:pPr>
          </w:p>
        </w:tc>
        <w:tc>
          <w:tcPr>
            <w:tcW w:w="850" w:type="dxa"/>
            <w:vMerge/>
            <w:tcBorders>
              <w:left w:val="nil"/>
              <w:right w:val="nil"/>
            </w:tcBorders>
          </w:tcPr>
          <w:p w14:paraId="36CC109E" w14:textId="77777777" w:rsidR="00B2383B" w:rsidRPr="00B2383B" w:rsidRDefault="00B2383B" w:rsidP="00604064">
            <w:pPr>
              <w:jc w:val="center"/>
              <w:rPr>
                <w:rFonts w:ascii="Times New Roman" w:hAnsi="Times New Roman" w:cs="Times New Roman"/>
                <w:sz w:val="20"/>
                <w:szCs w:val="20"/>
              </w:rPr>
            </w:pPr>
          </w:p>
        </w:tc>
        <w:tc>
          <w:tcPr>
            <w:tcW w:w="851" w:type="dxa"/>
            <w:vMerge/>
            <w:tcBorders>
              <w:left w:val="nil"/>
              <w:right w:val="nil"/>
            </w:tcBorders>
          </w:tcPr>
          <w:p w14:paraId="4DA64B06" w14:textId="77777777" w:rsidR="00B2383B" w:rsidRPr="00B2383B" w:rsidRDefault="00B2383B" w:rsidP="00604064">
            <w:pPr>
              <w:jc w:val="center"/>
              <w:rPr>
                <w:rFonts w:ascii="Times New Roman" w:hAnsi="Times New Roman" w:cs="Times New Roman"/>
                <w:sz w:val="20"/>
                <w:szCs w:val="20"/>
              </w:rPr>
            </w:pPr>
          </w:p>
        </w:tc>
        <w:tc>
          <w:tcPr>
            <w:tcW w:w="428" w:type="dxa"/>
            <w:gridSpan w:val="2"/>
            <w:tcBorders>
              <w:top w:val="nil"/>
              <w:left w:val="nil"/>
              <w:right w:val="nil"/>
            </w:tcBorders>
          </w:tcPr>
          <w:p w14:paraId="7F9905E9" w14:textId="77777777" w:rsidR="00B2383B" w:rsidRPr="00B2383B" w:rsidRDefault="00B2383B" w:rsidP="00604064">
            <w:pPr>
              <w:jc w:val="center"/>
              <w:rPr>
                <w:rFonts w:ascii="Times New Roman" w:hAnsi="Times New Roman" w:cs="Times New Roman"/>
                <w:sz w:val="20"/>
                <w:szCs w:val="20"/>
              </w:rPr>
            </w:pPr>
          </w:p>
        </w:tc>
        <w:tc>
          <w:tcPr>
            <w:tcW w:w="4203" w:type="dxa"/>
            <w:gridSpan w:val="8"/>
            <w:tcBorders>
              <w:top w:val="nil"/>
              <w:left w:val="nil"/>
              <w:right w:val="nil"/>
            </w:tcBorders>
          </w:tcPr>
          <w:p w14:paraId="0FD77069" w14:textId="77777777" w:rsidR="00B2383B" w:rsidRPr="00B2383B" w:rsidRDefault="00B2383B" w:rsidP="00604064">
            <w:pPr>
              <w:ind w:left="-108"/>
              <w:jc w:val="center"/>
              <w:rPr>
                <w:rFonts w:ascii="Times New Roman" w:hAnsi="Times New Roman" w:cs="Times New Roman"/>
                <w:sz w:val="20"/>
                <w:szCs w:val="20"/>
              </w:rPr>
            </w:pPr>
          </w:p>
        </w:tc>
      </w:tr>
    </w:tbl>
    <w:p w14:paraId="7B112D83" w14:textId="77777777" w:rsidR="008231F5" w:rsidRDefault="008231F5" w:rsidP="000F19E6">
      <w:pPr>
        <w:jc w:val="both"/>
        <w:rPr>
          <w:color w:val="000000"/>
        </w:rPr>
      </w:pPr>
    </w:p>
    <w:p w14:paraId="2C5E53A1" w14:textId="77777777" w:rsidR="00B2383B" w:rsidRDefault="00B2383B" w:rsidP="000F19E6">
      <w:pPr>
        <w:ind w:firstLine="720"/>
        <w:jc w:val="both"/>
        <w:rPr>
          <w:b/>
          <w:color w:val="000000"/>
        </w:rPr>
        <w:sectPr w:rsidR="00B2383B" w:rsidSect="00BA0595">
          <w:type w:val="continuous"/>
          <w:pgSz w:w="11907" w:h="16839"/>
          <w:pgMar w:top="2268" w:right="1701" w:bottom="1701" w:left="2268" w:header="720" w:footer="720" w:gutter="0"/>
          <w:cols w:space="720" w:equalWidth="0">
            <w:col w:w="7938"/>
          </w:cols>
          <w:titlePg/>
          <w:docGrid w:linePitch="326"/>
        </w:sectPr>
      </w:pPr>
    </w:p>
    <w:p w14:paraId="6AB656E3" w14:textId="2D0B7A44" w:rsidR="00E46302" w:rsidRPr="00E56351" w:rsidRDefault="00E46302" w:rsidP="00B2383B">
      <w:pPr>
        <w:spacing w:line="360" w:lineRule="auto"/>
        <w:ind w:firstLine="720"/>
        <w:jc w:val="both"/>
        <w:rPr>
          <w:color w:val="000000"/>
        </w:rPr>
      </w:pPr>
      <w:r w:rsidRPr="00073BF3">
        <w:rPr>
          <w:b/>
          <w:color w:val="000000"/>
        </w:rPr>
        <w:lastRenderedPageBreak/>
        <w:t xml:space="preserve">Tabel 3. </w:t>
      </w:r>
      <w:r>
        <w:rPr>
          <w:color w:val="000000"/>
        </w:rPr>
        <w:t>Menunjukkan h</w:t>
      </w:r>
      <w:r w:rsidRPr="00E56351">
        <w:rPr>
          <w:color w:val="000000"/>
        </w:rPr>
        <w:t xml:space="preserve">asil analisa bivariat antara variabel luar yakni usia, paritas, IMT, jenis preeklamsia, derajat proteinuria, sindrom HELLP </w:t>
      </w:r>
      <w:r w:rsidRPr="00E56351">
        <w:t>(</w:t>
      </w:r>
      <w:r w:rsidRPr="00935864">
        <w:rPr>
          <w:i/>
          <w:color w:val="000000" w:themeColor="text1"/>
          <w:shd w:val="clear" w:color="auto" w:fill="FFFFFF"/>
        </w:rPr>
        <w:t xml:space="preserve">Hemolysis, Elevated Liver enzymes, and Low </w:t>
      </w:r>
      <w:r w:rsidRPr="00935864">
        <w:rPr>
          <w:i/>
          <w:color w:val="000000" w:themeColor="text1"/>
          <w:shd w:val="clear" w:color="auto" w:fill="FFFFFF"/>
        </w:rPr>
        <w:lastRenderedPageBreak/>
        <w:t>Platelets</w:t>
      </w:r>
      <w:r w:rsidRPr="00E56351">
        <w:t>)</w:t>
      </w:r>
      <w:r w:rsidRPr="00E56351">
        <w:rPr>
          <w:color w:val="000000"/>
        </w:rPr>
        <w:t xml:space="preserve">, dan status sosio ekonomi dengan PJT menunjukkan hanya usia yang nilai </w:t>
      </w:r>
      <w:r w:rsidRPr="00E56351">
        <w:rPr>
          <w:i/>
          <w:color w:val="000000"/>
        </w:rPr>
        <w:t>p</w:t>
      </w:r>
      <w:r>
        <w:rPr>
          <w:i/>
          <w:color w:val="000000"/>
        </w:rPr>
        <w:t xml:space="preserve"> </w:t>
      </w:r>
      <w:r>
        <w:rPr>
          <w:color w:val="000000"/>
        </w:rPr>
        <w:t>&lt;</w:t>
      </w:r>
      <w:r w:rsidRPr="00E56351">
        <w:rPr>
          <w:color w:val="000000"/>
        </w:rPr>
        <w:t xml:space="preserve">0,05 akan tetapi tidak dapat dikatakan signifikan karena nilai CI 95% terdapat angka satu. Oleh karena itu dapat disimpulkan </w:t>
      </w:r>
      <w:r w:rsidRPr="00E56351">
        <w:rPr>
          <w:color w:val="000000"/>
        </w:rPr>
        <w:lastRenderedPageBreak/>
        <w:t xml:space="preserve">bahwa keseluruhan variabel luar dari penelitian ini tidak memiliki </w:t>
      </w:r>
      <w:r w:rsidRPr="00E56351">
        <w:rPr>
          <w:color w:val="000000"/>
        </w:rPr>
        <w:lastRenderedPageBreak/>
        <w:t>hubungan atau pengaruh yang signifikan terhadap prevalensi PJT.</w:t>
      </w:r>
    </w:p>
    <w:p w14:paraId="585F8331" w14:textId="77777777" w:rsidR="00B2383B" w:rsidRDefault="00B2383B" w:rsidP="004B4F20">
      <w:pPr>
        <w:spacing w:line="480" w:lineRule="auto"/>
        <w:ind w:firstLine="720"/>
        <w:jc w:val="both"/>
        <w:rPr>
          <w:color w:val="000000"/>
        </w:rPr>
        <w:sectPr w:rsidR="00B2383B" w:rsidSect="00B2383B">
          <w:type w:val="continuous"/>
          <w:pgSz w:w="11907" w:h="16839"/>
          <w:pgMar w:top="2268" w:right="1701" w:bottom="1701" w:left="2268" w:header="720" w:footer="720" w:gutter="0"/>
          <w:cols w:num="2" w:space="720"/>
          <w:titlePg/>
          <w:docGrid w:linePitch="326"/>
        </w:sectPr>
      </w:pPr>
    </w:p>
    <w:p w14:paraId="135D47F2" w14:textId="77777777" w:rsidR="00DA387F" w:rsidRDefault="00DA387F" w:rsidP="00B2383B">
      <w:pPr>
        <w:pStyle w:val="CaptionStyle"/>
        <w:spacing w:after="0"/>
        <w:jc w:val="both"/>
        <w:rPr>
          <w:sz w:val="20"/>
          <w:szCs w:val="20"/>
        </w:rPr>
      </w:pPr>
      <w:bookmarkStart w:id="34" w:name="_Toc15836195"/>
    </w:p>
    <w:p w14:paraId="0B54A09F" w14:textId="77777777" w:rsidR="00315ACC" w:rsidRDefault="00315ACC" w:rsidP="00B2383B">
      <w:pPr>
        <w:pStyle w:val="CaptionStyle"/>
        <w:spacing w:after="0"/>
        <w:jc w:val="both"/>
        <w:rPr>
          <w:sz w:val="20"/>
          <w:szCs w:val="20"/>
        </w:rPr>
      </w:pPr>
    </w:p>
    <w:p w14:paraId="1C64996F" w14:textId="789FC809" w:rsidR="00B95B0E" w:rsidRPr="00B2383B" w:rsidRDefault="00B95B0E" w:rsidP="00B2383B">
      <w:pPr>
        <w:pStyle w:val="CaptionStyle"/>
        <w:spacing w:after="0"/>
        <w:jc w:val="both"/>
        <w:rPr>
          <w:sz w:val="20"/>
          <w:szCs w:val="20"/>
        </w:rPr>
      </w:pPr>
      <w:r w:rsidRPr="00B2383B">
        <w:rPr>
          <w:sz w:val="20"/>
          <w:szCs w:val="20"/>
        </w:rPr>
        <w:t xml:space="preserve">Tabel </w:t>
      </w:r>
      <w:r w:rsidR="001A2BD8" w:rsidRPr="00B2383B">
        <w:rPr>
          <w:sz w:val="20"/>
          <w:szCs w:val="20"/>
        </w:rPr>
        <w:t>4</w:t>
      </w:r>
      <w:r w:rsidR="004B4F20" w:rsidRPr="00B2383B">
        <w:rPr>
          <w:noProof/>
          <w:sz w:val="20"/>
          <w:szCs w:val="20"/>
        </w:rPr>
        <w:t>.</w:t>
      </w:r>
      <w:r w:rsidRPr="00B2383B">
        <w:rPr>
          <w:sz w:val="20"/>
          <w:szCs w:val="20"/>
        </w:rPr>
        <w:t xml:space="preserve"> Analisa bivariat hubungan antara variabel bebas dengan variabel luar</w:t>
      </w:r>
      <w:bookmarkEnd w:id="34"/>
    </w:p>
    <w:tbl>
      <w:tblPr>
        <w:tblStyle w:val="TableGrid"/>
        <w:tblW w:w="7945" w:type="dxa"/>
        <w:tblInd w:w="-8" w:type="dxa"/>
        <w:tblLayout w:type="fixed"/>
        <w:tblLook w:val="04A0" w:firstRow="1" w:lastRow="0" w:firstColumn="1" w:lastColumn="0" w:noHBand="0" w:noVBand="1"/>
      </w:tblPr>
      <w:tblGrid>
        <w:gridCol w:w="1488"/>
        <w:gridCol w:w="992"/>
        <w:gridCol w:w="737"/>
        <w:gridCol w:w="533"/>
        <w:gridCol w:w="431"/>
        <w:gridCol w:w="879"/>
        <w:gridCol w:w="822"/>
        <w:gridCol w:w="709"/>
        <w:gridCol w:w="1354"/>
      </w:tblGrid>
      <w:tr w:rsidR="006E359A" w:rsidRPr="00B2383B" w14:paraId="44D1F903" w14:textId="77777777" w:rsidTr="009919B7">
        <w:tc>
          <w:tcPr>
            <w:tcW w:w="1488" w:type="dxa"/>
            <w:vMerge w:val="restart"/>
            <w:tcBorders>
              <w:left w:val="nil"/>
              <w:right w:val="nil"/>
            </w:tcBorders>
            <w:vAlign w:val="center"/>
          </w:tcPr>
          <w:p w14:paraId="1F0799D0"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Variabel</w:t>
            </w:r>
          </w:p>
        </w:tc>
        <w:tc>
          <w:tcPr>
            <w:tcW w:w="2693" w:type="dxa"/>
            <w:gridSpan w:val="4"/>
            <w:tcBorders>
              <w:left w:val="nil"/>
              <w:bottom w:val="single" w:sz="4" w:space="0" w:color="auto"/>
              <w:right w:val="nil"/>
            </w:tcBorders>
          </w:tcPr>
          <w:p w14:paraId="01A48700" w14:textId="0D894A9D" w:rsidR="00A04976" w:rsidRPr="00B2383B" w:rsidRDefault="00A04976" w:rsidP="00B2383B">
            <w:pPr>
              <w:jc w:val="center"/>
              <w:rPr>
                <w:rFonts w:ascii="Times New Roman" w:hAnsi="Times New Roman" w:cs="Times New Roman"/>
                <w:b/>
                <w:sz w:val="20"/>
                <w:szCs w:val="20"/>
              </w:rPr>
            </w:pPr>
            <w:r w:rsidRPr="00B2383B">
              <w:rPr>
                <w:rFonts w:ascii="Times New Roman" w:hAnsi="Times New Roman" w:cs="Times New Roman"/>
                <w:b/>
                <w:sz w:val="20"/>
                <w:szCs w:val="20"/>
              </w:rPr>
              <w:t>Preeklamsia Berat</w:t>
            </w:r>
          </w:p>
        </w:tc>
        <w:tc>
          <w:tcPr>
            <w:tcW w:w="879" w:type="dxa"/>
            <w:vMerge w:val="restart"/>
            <w:tcBorders>
              <w:left w:val="nil"/>
              <w:bottom w:val="nil"/>
              <w:right w:val="nil"/>
            </w:tcBorders>
            <w:vAlign w:val="center"/>
          </w:tcPr>
          <w:p w14:paraId="1FDBB496" w14:textId="77777777" w:rsidR="00A04976" w:rsidRPr="00B2383B" w:rsidRDefault="00A04976" w:rsidP="00B2383B">
            <w:pPr>
              <w:tabs>
                <w:tab w:val="left" w:pos="458"/>
              </w:tabs>
              <w:ind w:left="-108" w:right="34"/>
              <w:jc w:val="center"/>
              <w:rPr>
                <w:rFonts w:ascii="Times New Roman" w:hAnsi="Times New Roman" w:cs="Times New Roman"/>
                <w:b/>
                <w:sz w:val="20"/>
                <w:szCs w:val="20"/>
              </w:rPr>
            </w:pPr>
            <w:r w:rsidRPr="00B2383B">
              <w:rPr>
                <w:rFonts w:ascii="Times New Roman" w:hAnsi="Times New Roman" w:cs="Times New Roman"/>
                <w:b/>
                <w:sz w:val="20"/>
                <w:szCs w:val="20"/>
              </w:rPr>
              <w:t>Jumlah</w:t>
            </w:r>
          </w:p>
        </w:tc>
        <w:tc>
          <w:tcPr>
            <w:tcW w:w="822" w:type="dxa"/>
            <w:vMerge w:val="restart"/>
            <w:tcBorders>
              <w:left w:val="nil"/>
              <w:right w:val="nil"/>
            </w:tcBorders>
            <w:vAlign w:val="center"/>
          </w:tcPr>
          <w:p w14:paraId="37B49E99" w14:textId="77777777" w:rsidR="00A04976" w:rsidRPr="00B2383B" w:rsidRDefault="00A04976" w:rsidP="00B2383B">
            <w:pPr>
              <w:ind w:left="-29"/>
              <w:jc w:val="center"/>
              <w:rPr>
                <w:rFonts w:ascii="Times New Roman" w:hAnsi="Times New Roman" w:cs="Times New Roman"/>
                <w:b/>
                <w:i/>
                <w:sz w:val="20"/>
                <w:szCs w:val="20"/>
              </w:rPr>
            </w:pPr>
            <w:r w:rsidRPr="00B2383B">
              <w:rPr>
                <w:rFonts w:ascii="Times New Roman" w:hAnsi="Times New Roman" w:cs="Times New Roman"/>
                <w:b/>
                <w:i/>
                <w:sz w:val="20"/>
                <w:szCs w:val="20"/>
              </w:rPr>
              <w:t>p</w:t>
            </w:r>
          </w:p>
          <w:p w14:paraId="27352568" w14:textId="77777777" w:rsidR="00A04976" w:rsidRPr="00B2383B" w:rsidRDefault="00A04976" w:rsidP="00B2383B">
            <w:pPr>
              <w:ind w:left="-29"/>
              <w:jc w:val="center"/>
              <w:rPr>
                <w:rFonts w:ascii="Times New Roman" w:hAnsi="Times New Roman" w:cs="Times New Roman"/>
                <w:b/>
                <w:sz w:val="20"/>
                <w:szCs w:val="20"/>
              </w:rPr>
            </w:pPr>
            <w:r w:rsidRPr="00B2383B">
              <w:rPr>
                <w:rFonts w:ascii="Times New Roman" w:hAnsi="Times New Roman" w:cs="Times New Roman"/>
                <w:b/>
                <w:sz w:val="20"/>
                <w:szCs w:val="20"/>
              </w:rPr>
              <w:t>value</w:t>
            </w:r>
          </w:p>
        </w:tc>
        <w:tc>
          <w:tcPr>
            <w:tcW w:w="709" w:type="dxa"/>
            <w:vMerge w:val="restart"/>
            <w:tcBorders>
              <w:left w:val="nil"/>
              <w:right w:val="nil"/>
            </w:tcBorders>
            <w:vAlign w:val="center"/>
          </w:tcPr>
          <w:p w14:paraId="3CE8C7BF" w14:textId="77777777" w:rsidR="00A04976" w:rsidRPr="00B2383B" w:rsidRDefault="00A04976" w:rsidP="00B2383B">
            <w:pPr>
              <w:ind w:left="-108"/>
              <w:jc w:val="center"/>
              <w:rPr>
                <w:rFonts w:ascii="Times New Roman" w:hAnsi="Times New Roman" w:cs="Times New Roman"/>
                <w:b/>
                <w:color w:val="000000" w:themeColor="text1"/>
                <w:sz w:val="20"/>
                <w:szCs w:val="20"/>
              </w:rPr>
            </w:pPr>
            <w:r w:rsidRPr="00B2383B">
              <w:rPr>
                <w:rFonts w:ascii="Times New Roman" w:hAnsi="Times New Roman" w:cs="Times New Roman"/>
                <w:b/>
                <w:color w:val="000000" w:themeColor="text1"/>
                <w:sz w:val="20"/>
                <w:szCs w:val="20"/>
              </w:rPr>
              <w:t>RP</w:t>
            </w:r>
          </w:p>
        </w:tc>
        <w:tc>
          <w:tcPr>
            <w:tcW w:w="1354" w:type="dxa"/>
            <w:tcBorders>
              <w:left w:val="nil"/>
              <w:bottom w:val="nil"/>
              <w:right w:val="nil"/>
            </w:tcBorders>
          </w:tcPr>
          <w:p w14:paraId="4943B05F" w14:textId="77777777" w:rsidR="00A04976" w:rsidRPr="00B2383B" w:rsidRDefault="00A04976" w:rsidP="00B2383B">
            <w:pPr>
              <w:ind w:left="-108"/>
              <w:jc w:val="center"/>
              <w:rPr>
                <w:rFonts w:ascii="Times New Roman" w:hAnsi="Times New Roman" w:cs="Times New Roman"/>
                <w:b/>
                <w:color w:val="000000" w:themeColor="text1"/>
                <w:sz w:val="20"/>
                <w:szCs w:val="20"/>
              </w:rPr>
            </w:pPr>
          </w:p>
        </w:tc>
      </w:tr>
      <w:tr w:rsidR="006E359A" w:rsidRPr="00B2383B" w14:paraId="268ED29A" w14:textId="77777777" w:rsidTr="009919B7">
        <w:tc>
          <w:tcPr>
            <w:tcW w:w="1488" w:type="dxa"/>
            <w:vMerge/>
            <w:tcBorders>
              <w:left w:val="nil"/>
              <w:bottom w:val="single" w:sz="4" w:space="0" w:color="auto"/>
              <w:right w:val="nil"/>
            </w:tcBorders>
          </w:tcPr>
          <w:p w14:paraId="464AD363" w14:textId="77777777" w:rsidR="00A04976" w:rsidRPr="00B2383B" w:rsidRDefault="00A04976" w:rsidP="00B2383B">
            <w:pPr>
              <w:ind w:left="-108"/>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nil"/>
            </w:tcBorders>
          </w:tcPr>
          <w:p w14:paraId="3F9C5B00" w14:textId="77777777" w:rsidR="00A04976" w:rsidRPr="00B2383B" w:rsidRDefault="00A04976" w:rsidP="00B2383B">
            <w:pPr>
              <w:ind w:left="-108"/>
              <w:jc w:val="center"/>
              <w:rPr>
                <w:rFonts w:ascii="Times New Roman" w:hAnsi="Times New Roman" w:cs="Times New Roman"/>
                <w:b/>
                <w:sz w:val="20"/>
                <w:szCs w:val="20"/>
              </w:rPr>
            </w:pPr>
            <w:r w:rsidRPr="00B2383B">
              <w:rPr>
                <w:rFonts w:ascii="Times New Roman" w:hAnsi="Times New Roman" w:cs="Times New Roman"/>
                <w:b/>
                <w:sz w:val="20"/>
                <w:szCs w:val="20"/>
              </w:rPr>
              <w:t xml:space="preserve">Dini </w:t>
            </w:r>
          </w:p>
          <w:p w14:paraId="6C5BE743" w14:textId="77777777" w:rsidR="00A04976" w:rsidRPr="00B2383B" w:rsidRDefault="00A04976" w:rsidP="00B2383B">
            <w:pPr>
              <w:ind w:left="-108"/>
              <w:jc w:val="center"/>
              <w:rPr>
                <w:rFonts w:ascii="Times New Roman" w:hAnsi="Times New Roman" w:cs="Times New Roman"/>
                <w:b/>
                <w:sz w:val="20"/>
                <w:szCs w:val="20"/>
              </w:rPr>
            </w:pPr>
            <w:r w:rsidRPr="00B2383B">
              <w:rPr>
                <w:rFonts w:ascii="Times New Roman" w:hAnsi="Times New Roman" w:cs="Times New Roman"/>
                <w:b/>
                <w:sz w:val="20"/>
                <w:szCs w:val="20"/>
              </w:rPr>
              <w:t>(N=105)</w:t>
            </w:r>
          </w:p>
        </w:tc>
        <w:tc>
          <w:tcPr>
            <w:tcW w:w="737" w:type="dxa"/>
            <w:tcBorders>
              <w:top w:val="single" w:sz="4" w:space="0" w:color="auto"/>
              <w:left w:val="nil"/>
              <w:bottom w:val="single" w:sz="4" w:space="0" w:color="auto"/>
              <w:right w:val="nil"/>
            </w:tcBorders>
          </w:tcPr>
          <w:p w14:paraId="1CC3F47F" w14:textId="77777777" w:rsidR="00A04976" w:rsidRPr="00B2383B" w:rsidRDefault="00A04976" w:rsidP="00B2383B">
            <w:pPr>
              <w:jc w:val="center"/>
              <w:rPr>
                <w:rFonts w:ascii="Times New Roman" w:hAnsi="Times New Roman" w:cs="Times New Roman"/>
                <w:b/>
                <w:sz w:val="20"/>
                <w:szCs w:val="20"/>
              </w:rPr>
            </w:pPr>
            <w:r w:rsidRPr="00B2383B">
              <w:rPr>
                <w:rFonts w:ascii="Times New Roman" w:hAnsi="Times New Roman" w:cs="Times New Roman"/>
                <w:b/>
                <w:sz w:val="20"/>
                <w:szCs w:val="20"/>
              </w:rPr>
              <w:t>%</w:t>
            </w:r>
          </w:p>
        </w:tc>
        <w:tc>
          <w:tcPr>
            <w:tcW w:w="964" w:type="dxa"/>
            <w:gridSpan w:val="2"/>
            <w:tcBorders>
              <w:top w:val="single" w:sz="4" w:space="0" w:color="auto"/>
              <w:left w:val="nil"/>
              <w:bottom w:val="single" w:sz="4" w:space="0" w:color="auto"/>
              <w:right w:val="nil"/>
            </w:tcBorders>
          </w:tcPr>
          <w:p w14:paraId="456D1E72" w14:textId="77777777" w:rsidR="00A04976" w:rsidRPr="00B2383B" w:rsidRDefault="00A04976" w:rsidP="00B2383B">
            <w:pPr>
              <w:ind w:left="-107"/>
              <w:jc w:val="center"/>
              <w:rPr>
                <w:rFonts w:ascii="Times New Roman" w:hAnsi="Times New Roman" w:cs="Times New Roman"/>
                <w:b/>
                <w:sz w:val="20"/>
                <w:szCs w:val="20"/>
              </w:rPr>
            </w:pPr>
            <w:r w:rsidRPr="00B2383B">
              <w:rPr>
                <w:rFonts w:ascii="Times New Roman" w:hAnsi="Times New Roman" w:cs="Times New Roman"/>
                <w:b/>
                <w:sz w:val="20"/>
                <w:szCs w:val="20"/>
              </w:rPr>
              <w:t>Lanjut</w:t>
            </w:r>
          </w:p>
          <w:p w14:paraId="2380A65E" w14:textId="0635C5AC" w:rsidR="00A04976" w:rsidRPr="00B2383B" w:rsidRDefault="00A04976" w:rsidP="00B2383B">
            <w:pPr>
              <w:jc w:val="center"/>
              <w:rPr>
                <w:rFonts w:ascii="Times New Roman" w:hAnsi="Times New Roman" w:cs="Times New Roman"/>
                <w:b/>
                <w:sz w:val="20"/>
                <w:szCs w:val="20"/>
              </w:rPr>
            </w:pPr>
            <w:r w:rsidRPr="00B2383B">
              <w:rPr>
                <w:rFonts w:ascii="Times New Roman" w:hAnsi="Times New Roman" w:cs="Times New Roman"/>
                <w:b/>
                <w:sz w:val="20"/>
                <w:szCs w:val="20"/>
              </w:rPr>
              <w:t>(N=30)</w:t>
            </w:r>
          </w:p>
        </w:tc>
        <w:tc>
          <w:tcPr>
            <w:tcW w:w="879" w:type="dxa"/>
            <w:vMerge/>
            <w:tcBorders>
              <w:top w:val="nil"/>
              <w:left w:val="nil"/>
              <w:bottom w:val="single" w:sz="4" w:space="0" w:color="auto"/>
              <w:right w:val="nil"/>
            </w:tcBorders>
          </w:tcPr>
          <w:p w14:paraId="197B3B4B" w14:textId="77777777" w:rsidR="00A04976" w:rsidRPr="00B2383B" w:rsidRDefault="00A04976" w:rsidP="00B2383B">
            <w:pPr>
              <w:ind w:left="-108" w:right="35"/>
              <w:jc w:val="center"/>
              <w:rPr>
                <w:rFonts w:ascii="Times New Roman" w:hAnsi="Times New Roman" w:cs="Times New Roman"/>
                <w:b/>
                <w:sz w:val="20"/>
                <w:szCs w:val="20"/>
              </w:rPr>
            </w:pPr>
          </w:p>
        </w:tc>
        <w:tc>
          <w:tcPr>
            <w:tcW w:w="822" w:type="dxa"/>
            <w:vMerge/>
            <w:tcBorders>
              <w:left w:val="nil"/>
              <w:bottom w:val="single" w:sz="4" w:space="0" w:color="auto"/>
              <w:right w:val="nil"/>
            </w:tcBorders>
          </w:tcPr>
          <w:p w14:paraId="03381D75" w14:textId="77777777" w:rsidR="00A04976" w:rsidRPr="00B2383B" w:rsidRDefault="00A04976" w:rsidP="00B2383B">
            <w:pPr>
              <w:jc w:val="center"/>
              <w:rPr>
                <w:rFonts w:ascii="Times New Roman" w:hAnsi="Times New Roman" w:cs="Times New Roman"/>
                <w:b/>
                <w:sz w:val="20"/>
                <w:szCs w:val="20"/>
              </w:rPr>
            </w:pPr>
          </w:p>
        </w:tc>
        <w:tc>
          <w:tcPr>
            <w:tcW w:w="709" w:type="dxa"/>
            <w:vMerge/>
            <w:tcBorders>
              <w:left w:val="nil"/>
              <w:bottom w:val="single" w:sz="4" w:space="0" w:color="auto"/>
              <w:right w:val="nil"/>
            </w:tcBorders>
          </w:tcPr>
          <w:p w14:paraId="1ACED23F" w14:textId="77777777" w:rsidR="00A04976" w:rsidRPr="00B2383B" w:rsidRDefault="00A04976" w:rsidP="00B2383B">
            <w:pPr>
              <w:jc w:val="center"/>
              <w:rPr>
                <w:rFonts w:ascii="Times New Roman" w:hAnsi="Times New Roman" w:cs="Times New Roman"/>
                <w:b/>
                <w:color w:val="000000" w:themeColor="text1"/>
                <w:sz w:val="20"/>
                <w:szCs w:val="20"/>
              </w:rPr>
            </w:pPr>
          </w:p>
        </w:tc>
        <w:tc>
          <w:tcPr>
            <w:tcW w:w="1354" w:type="dxa"/>
            <w:tcBorders>
              <w:top w:val="nil"/>
              <w:left w:val="nil"/>
              <w:bottom w:val="single" w:sz="4" w:space="0" w:color="auto"/>
              <w:right w:val="nil"/>
            </w:tcBorders>
          </w:tcPr>
          <w:p w14:paraId="0B646BF8" w14:textId="77777777" w:rsidR="00A04976" w:rsidRPr="00B2383B" w:rsidRDefault="00A04976" w:rsidP="00B2383B">
            <w:pPr>
              <w:jc w:val="center"/>
              <w:rPr>
                <w:rFonts w:ascii="Times New Roman" w:hAnsi="Times New Roman" w:cs="Times New Roman"/>
                <w:b/>
                <w:color w:val="000000" w:themeColor="text1"/>
                <w:sz w:val="20"/>
                <w:szCs w:val="20"/>
              </w:rPr>
            </w:pPr>
            <w:r w:rsidRPr="00B2383B">
              <w:rPr>
                <w:rFonts w:ascii="Times New Roman" w:hAnsi="Times New Roman" w:cs="Times New Roman"/>
                <w:b/>
                <w:color w:val="000000" w:themeColor="text1"/>
                <w:sz w:val="20"/>
                <w:szCs w:val="20"/>
              </w:rPr>
              <w:t>95% CI</w:t>
            </w:r>
          </w:p>
        </w:tc>
      </w:tr>
      <w:tr w:rsidR="006E359A" w:rsidRPr="00B2383B" w14:paraId="0543FBF1" w14:textId="77777777" w:rsidTr="009919B7">
        <w:tc>
          <w:tcPr>
            <w:tcW w:w="1488" w:type="dxa"/>
            <w:tcBorders>
              <w:top w:val="nil"/>
              <w:left w:val="nil"/>
              <w:bottom w:val="nil"/>
              <w:right w:val="nil"/>
            </w:tcBorders>
          </w:tcPr>
          <w:p w14:paraId="2CEA015D"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Usia</w:t>
            </w:r>
          </w:p>
        </w:tc>
        <w:tc>
          <w:tcPr>
            <w:tcW w:w="992" w:type="dxa"/>
            <w:tcBorders>
              <w:top w:val="nil"/>
              <w:left w:val="nil"/>
              <w:bottom w:val="nil"/>
              <w:right w:val="nil"/>
            </w:tcBorders>
          </w:tcPr>
          <w:p w14:paraId="28431611" w14:textId="77777777" w:rsidR="00A04976" w:rsidRPr="00B2383B" w:rsidRDefault="00A04976" w:rsidP="00B2383B">
            <w:pPr>
              <w:rPr>
                <w:rFonts w:ascii="Times New Roman" w:hAnsi="Times New Roman" w:cs="Times New Roman"/>
                <w:sz w:val="20"/>
                <w:szCs w:val="20"/>
              </w:rPr>
            </w:pPr>
          </w:p>
        </w:tc>
        <w:tc>
          <w:tcPr>
            <w:tcW w:w="737" w:type="dxa"/>
            <w:tcBorders>
              <w:top w:val="nil"/>
              <w:left w:val="nil"/>
              <w:bottom w:val="nil"/>
              <w:right w:val="nil"/>
            </w:tcBorders>
          </w:tcPr>
          <w:p w14:paraId="30B25661" w14:textId="77777777" w:rsidR="00A04976" w:rsidRPr="00B2383B" w:rsidRDefault="00A04976" w:rsidP="00B2383B">
            <w:pPr>
              <w:rPr>
                <w:rFonts w:ascii="Times New Roman" w:hAnsi="Times New Roman" w:cs="Times New Roman"/>
                <w:sz w:val="20"/>
                <w:szCs w:val="20"/>
              </w:rPr>
            </w:pPr>
          </w:p>
        </w:tc>
        <w:tc>
          <w:tcPr>
            <w:tcW w:w="533" w:type="dxa"/>
            <w:tcBorders>
              <w:top w:val="nil"/>
              <w:left w:val="nil"/>
              <w:bottom w:val="nil"/>
              <w:right w:val="nil"/>
            </w:tcBorders>
          </w:tcPr>
          <w:p w14:paraId="44A896AA" w14:textId="77777777" w:rsidR="00A04976" w:rsidRPr="00B2383B" w:rsidRDefault="00A04976" w:rsidP="00B2383B">
            <w:pPr>
              <w:rPr>
                <w:rFonts w:ascii="Times New Roman" w:hAnsi="Times New Roman" w:cs="Times New Roman"/>
                <w:sz w:val="20"/>
                <w:szCs w:val="20"/>
              </w:rPr>
            </w:pPr>
          </w:p>
        </w:tc>
        <w:tc>
          <w:tcPr>
            <w:tcW w:w="431" w:type="dxa"/>
            <w:tcBorders>
              <w:top w:val="nil"/>
              <w:left w:val="nil"/>
              <w:bottom w:val="nil"/>
              <w:right w:val="nil"/>
            </w:tcBorders>
          </w:tcPr>
          <w:p w14:paraId="12A8BFEB" w14:textId="77777777" w:rsidR="00A04976" w:rsidRPr="00B2383B" w:rsidRDefault="00A04976" w:rsidP="00B2383B">
            <w:pPr>
              <w:rPr>
                <w:rFonts w:ascii="Times New Roman" w:hAnsi="Times New Roman" w:cs="Times New Roman"/>
                <w:sz w:val="20"/>
                <w:szCs w:val="20"/>
              </w:rPr>
            </w:pPr>
          </w:p>
        </w:tc>
        <w:tc>
          <w:tcPr>
            <w:tcW w:w="879" w:type="dxa"/>
            <w:tcBorders>
              <w:top w:val="nil"/>
              <w:left w:val="nil"/>
              <w:bottom w:val="nil"/>
              <w:right w:val="nil"/>
            </w:tcBorders>
          </w:tcPr>
          <w:p w14:paraId="6ED74AC6" w14:textId="77777777" w:rsidR="00A04976" w:rsidRPr="00B2383B" w:rsidRDefault="00A04976" w:rsidP="00B2383B">
            <w:pPr>
              <w:rPr>
                <w:rFonts w:ascii="Times New Roman" w:hAnsi="Times New Roman" w:cs="Times New Roman"/>
                <w:sz w:val="20"/>
                <w:szCs w:val="20"/>
              </w:rPr>
            </w:pPr>
          </w:p>
        </w:tc>
        <w:tc>
          <w:tcPr>
            <w:tcW w:w="822" w:type="dxa"/>
            <w:tcBorders>
              <w:top w:val="nil"/>
              <w:left w:val="nil"/>
              <w:bottom w:val="nil"/>
              <w:right w:val="nil"/>
            </w:tcBorders>
          </w:tcPr>
          <w:p w14:paraId="79F9EBCF" w14:textId="77777777" w:rsidR="00A04976" w:rsidRPr="00B2383B" w:rsidRDefault="00A04976" w:rsidP="00B2383B">
            <w:pPr>
              <w:rPr>
                <w:rFonts w:ascii="Times New Roman" w:hAnsi="Times New Roman" w:cs="Times New Roman"/>
                <w:sz w:val="20"/>
                <w:szCs w:val="20"/>
              </w:rPr>
            </w:pPr>
          </w:p>
        </w:tc>
        <w:tc>
          <w:tcPr>
            <w:tcW w:w="709" w:type="dxa"/>
            <w:tcBorders>
              <w:top w:val="nil"/>
              <w:left w:val="nil"/>
              <w:bottom w:val="nil"/>
              <w:right w:val="nil"/>
            </w:tcBorders>
          </w:tcPr>
          <w:p w14:paraId="03D85066" w14:textId="77777777" w:rsidR="00A04976" w:rsidRPr="00B2383B" w:rsidRDefault="00A04976" w:rsidP="00B2383B">
            <w:pP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1C91179F" w14:textId="77777777" w:rsidR="00A04976" w:rsidRPr="00B2383B" w:rsidRDefault="00A04976" w:rsidP="00B2383B">
            <w:pPr>
              <w:rPr>
                <w:rFonts w:ascii="Times New Roman" w:hAnsi="Times New Roman" w:cs="Times New Roman"/>
                <w:color w:val="000000" w:themeColor="text1"/>
                <w:sz w:val="20"/>
                <w:szCs w:val="20"/>
              </w:rPr>
            </w:pPr>
          </w:p>
        </w:tc>
      </w:tr>
      <w:tr w:rsidR="006E359A" w:rsidRPr="00B2383B" w14:paraId="1738F0FE" w14:textId="77777777" w:rsidTr="009919B7">
        <w:tc>
          <w:tcPr>
            <w:tcW w:w="1488" w:type="dxa"/>
            <w:tcBorders>
              <w:top w:val="nil"/>
              <w:left w:val="nil"/>
              <w:bottom w:val="nil"/>
              <w:right w:val="nil"/>
            </w:tcBorders>
          </w:tcPr>
          <w:p w14:paraId="1C25037A" w14:textId="5FD56068" w:rsidR="00A04976" w:rsidRPr="00B2383B" w:rsidRDefault="00A04976" w:rsidP="00B2383B">
            <w:pPr>
              <w:ind w:left="-108"/>
              <w:rPr>
                <w:rFonts w:ascii="Times New Roman" w:hAnsi="Times New Roman" w:cs="Times New Roman"/>
                <w:sz w:val="20"/>
                <w:szCs w:val="20"/>
              </w:rPr>
            </w:pPr>
            <w:r w:rsidRPr="00B2383B">
              <w:rPr>
                <w:rFonts w:ascii="Times New Roman" w:hAnsi="Times New Roman" w:cs="Times New Roman"/>
                <w:sz w:val="20"/>
                <w:szCs w:val="20"/>
              </w:rPr>
              <w:t>&gt;30 tahun</w:t>
            </w:r>
          </w:p>
        </w:tc>
        <w:tc>
          <w:tcPr>
            <w:tcW w:w="992" w:type="dxa"/>
            <w:tcBorders>
              <w:top w:val="nil"/>
              <w:left w:val="nil"/>
              <w:bottom w:val="nil"/>
              <w:right w:val="nil"/>
            </w:tcBorders>
          </w:tcPr>
          <w:p w14:paraId="53031844"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63</w:t>
            </w:r>
          </w:p>
        </w:tc>
        <w:tc>
          <w:tcPr>
            <w:tcW w:w="737" w:type="dxa"/>
            <w:tcBorders>
              <w:top w:val="nil"/>
              <w:left w:val="nil"/>
              <w:bottom w:val="nil"/>
              <w:right w:val="nil"/>
            </w:tcBorders>
          </w:tcPr>
          <w:p w14:paraId="38C6C457"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75,90</w:t>
            </w:r>
          </w:p>
        </w:tc>
        <w:tc>
          <w:tcPr>
            <w:tcW w:w="964" w:type="dxa"/>
            <w:gridSpan w:val="2"/>
            <w:tcBorders>
              <w:top w:val="nil"/>
              <w:left w:val="nil"/>
              <w:bottom w:val="nil"/>
              <w:right w:val="nil"/>
            </w:tcBorders>
          </w:tcPr>
          <w:p w14:paraId="5AD2D863" w14:textId="45E5C1A4" w:rsidR="00A04976" w:rsidRPr="00B2383B" w:rsidRDefault="00A04976"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20</w:t>
            </w:r>
          </w:p>
        </w:tc>
        <w:tc>
          <w:tcPr>
            <w:tcW w:w="879" w:type="dxa"/>
            <w:tcBorders>
              <w:top w:val="nil"/>
              <w:left w:val="nil"/>
              <w:bottom w:val="nil"/>
              <w:right w:val="nil"/>
            </w:tcBorders>
          </w:tcPr>
          <w:p w14:paraId="65C4252E"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83</w:t>
            </w:r>
          </w:p>
        </w:tc>
        <w:tc>
          <w:tcPr>
            <w:tcW w:w="822" w:type="dxa"/>
            <w:tcBorders>
              <w:top w:val="nil"/>
              <w:left w:val="nil"/>
              <w:bottom w:val="nil"/>
              <w:right w:val="nil"/>
            </w:tcBorders>
          </w:tcPr>
          <w:p w14:paraId="334C6972" w14:textId="77777777" w:rsidR="00A04976" w:rsidRPr="00B2383B" w:rsidRDefault="00A04976"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0,508</w:t>
            </w:r>
          </w:p>
        </w:tc>
        <w:tc>
          <w:tcPr>
            <w:tcW w:w="709" w:type="dxa"/>
            <w:tcBorders>
              <w:top w:val="nil"/>
              <w:left w:val="nil"/>
              <w:bottom w:val="nil"/>
              <w:right w:val="nil"/>
            </w:tcBorders>
          </w:tcPr>
          <w:p w14:paraId="1575FB88" w14:textId="77777777" w:rsidR="00A04976" w:rsidRPr="00B2383B" w:rsidRDefault="00A04976"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0,940</w:t>
            </w:r>
          </w:p>
        </w:tc>
        <w:tc>
          <w:tcPr>
            <w:tcW w:w="1354" w:type="dxa"/>
            <w:tcBorders>
              <w:top w:val="nil"/>
              <w:left w:val="nil"/>
              <w:bottom w:val="nil"/>
              <w:right w:val="nil"/>
            </w:tcBorders>
          </w:tcPr>
          <w:p w14:paraId="6A3F3DF6" w14:textId="77777777" w:rsidR="00A04976" w:rsidRPr="00B2383B" w:rsidRDefault="00A04976"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0,785-1,125</w:t>
            </w:r>
          </w:p>
        </w:tc>
      </w:tr>
      <w:tr w:rsidR="006E359A" w:rsidRPr="00B2383B" w14:paraId="626CC6BF" w14:textId="77777777" w:rsidTr="009919B7">
        <w:tc>
          <w:tcPr>
            <w:tcW w:w="1488" w:type="dxa"/>
            <w:tcBorders>
              <w:top w:val="nil"/>
              <w:left w:val="nil"/>
              <w:bottom w:val="nil"/>
              <w:right w:val="nil"/>
            </w:tcBorders>
          </w:tcPr>
          <w:p w14:paraId="7E8205F4" w14:textId="16ED6F50" w:rsidR="00A04976" w:rsidRPr="00B2383B" w:rsidRDefault="00A04976" w:rsidP="00B2383B">
            <w:pPr>
              <w:ind w:left="-108"/>
              <w:rPr>
                <w:rFonts w:ascii="Times New Roman" w:hAnsi="Times New Roman" w:cs="Times New Roman"/>
                <w:sz w:val="20"/>
                <w:szCs w:val="20"/>
              </w:rPr>
            </w:pPr>
            <w:r w:rsidRPr="00B2383B">
              <w:rPr>
                <w:rFonts w:ascii="Times New Roman" w:hAnsi="Times New Roman" w:cs="Times New Roman"/>
                <w:sz w:val="20"/>
                <w:szCs w:val="20"/>
              </w:rPr>
              <w:t>≤30 tahun</w:t>
            </w:r>
          </w:p>
        </w:tc>
        <w:tc>
          <w:tcPr>
            <w:tcW w:w="992" w:type="dxa"/>
            <w:tcBorders>
              <w:top w:val="nil"/>
              <w:left w:val="nil"/>
              <w:bottom w:val="nil"/>
              <w:right w:val="nil"/>
            </w:tcBorders>
          </w:tcPr>
          <w:p w14:paraId="5D2B5EFF"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42</w:t>
            </w:r>
          </w:p>
        </w:tc>
        <w:tc>
          <w:tcPr>
            <w:tcW w:w="737" w:type="dxa"/>
            <w:tcBorders>
              <w:top w:val="nil"/>
              <w:left w:val="nil"/>
              <w:bottom w:val="nil"/>
              <w:right w:val="nil"/>
            </w:tcBorders>
          </w:tcPr>
          <w:p w14:paraId="63E83221"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80,77</w:t>
            </w:r>
          </w:p>
        </w:tc>
        <w:tc>
          <w:tcPr>
            <w:tcW w:w="964" w:type="dxa"/>
            <w:gridSpan w:val="2"/>
            <w:tcBorders>
              <w:top w:val="nil"/>
              <w:left w:val="nil"/>
              <w:bottom w:val="nil"/>
              <w:right w:val="nil"/>
            </w:tcBorders>
          </w:tcPr>
          <w:p w14:paraId="42716701" w14:textId="3E04245F" w:rsidR="00A04976" w:rsidRPr="00B2383B" w:rsidRDefault="00A04976"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10</w:t>
            </w:r>
          </w:p>
        </w:tc>
        <w:tc>
          <w:tcPr>
            <w:tcW w:w="879" w:type="dxa"/>
            <w:tcBorders>
              <w:top w:val="nil"/>
              <w:left w:val="nil"/>
              <w:bottom w:val="nil"/>
              <w:right w:val="nil"/>
            </w:tcBorders>
          </w:tcPr>
          <w:p w14:paraId="1389703A" w14:textId="77777777" w:rsidR="00A04976" w:rsidRPr="00B2383B" w:rsidRDefault="00A04976" w:rsidP="00B2383B">
            <w:pPr>
              <w:jc w:val="center"/>
              <w:rPr>
                <w:rFonts w:ascii="Times New Roman" w:hAnsi="Times New Roman" w:cs="Times New Roman"/>
                <w:sz w:val="20"/>
                <w:szCs w:val="20"/>
              </w:rPr>
            </w:pPr>
            <w:r w:rsidRPr="00B2383B">
              <w:rPr>
                <w:rFonts w:ascii="Times New Roman" w:hAnsi="Times New Roman" w:cs="Times New Roman"/>
                <w:sz w:val="20"/>
                <w:szCs w:val="20"/>
              </w:rPr>
              <w:t>52</w:t>
            </w:r>
          </w:p>
        </w:tc>
        <w:tc>
          <w:tcPr>
            <w:tcW w:w="822" w:type="dxa"/>
            <w:tcBorders>
              <w:top w:val="nil"/>
              <w:left w:val="nil"/>
              <w:bottom w:val="nil"/>
              <w:right w:val="nil"/>
            </w:tcBorders>
          </w:tcPr>
          <w:p w14:paraId="7D18D35F"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3C71F134"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7A3F1DF2"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65462069" w14:textId="77777777" w:rsidTr="009919B7">
        <w:tc>
          <w:tcPr>
            <w:tcW w:w="1488" w:type="dxa"/>
            <w:tcBorders>
              <w:top w:val="nil"/>
              <w:left w:val="nil"/>
              <w:bottom w:val="nil"/>
              <w:right w:val="nil"/>
            </w:tcBorders>
          </w:tcPr>
          <w:p w14:paraId="41966083"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 xml:space="preserve">Paritas </w:t>
            </w:r>
          </w:p>
        </w:tc>
        <w:tc>
          <w:tcPr>
            <w:tcW w:w="992" w:type="dxa"/>
            <w:tcBorders>
              <w:top w:val="nil"/>
              <w:left w:val="nil"/>
              <w:bottom w:val="nil"/>
              <w:right w:val="nil"/>
            </w:tcBorders>
          </w:tcPr>
          <w:p w14:paraId="4101562F"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6B5425AF"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163697E6"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476E06A1"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6301318B"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23041B61"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6F9B2E2E"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2F4781AA"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6141DF4D" w14:textId="77777777" w:rsidTr="009919B7">
        <w:tc>
          <w:tcPr>
            <w:tcW w:w="1488" w:type="dxa"/>
            <w:tcBorders>
              <w:top w:val="nil"/>
              <w:left w:val="nil"/>
              <w:bottom w:val="nil"/>
              <w:right w:val="nil"/>
            </w:tcBorders>
          </w:tcPr>
          <w:p w14:paraId="4E564B30"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Primigravida </w:t>
            </w:r>
          </w:p>
        </w:tc>
        <w:tc>
          <w:tcPr>
            <w:tcW w:w="992" w:type="dxa"/>
            <w:tcBorders>
              <w:top w:val="nil"/>
              <w:left w:val="nil"/>
              <w:bottom w:val="nil"/>
              <w:right w:val="nil"/>
            </w:tcBorders>
          </w:tcPr>
          <w:p w14:paraId="5F8F519E"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38</w:t>
            </w:r>
          </w:p>
        </w:tc>
        <w:tc>
          <w:tcPr>
            <w:tcW w:w="737" w:type="dxa"/>
            <w:tcBorders>
              <w:top w:val="nil"/>
              <w:left w:val="nil"/>
              <w:bottom w:val="nil"/>
              <w:right w:val="nil"/>
            </w:tcBorders>
          </w:tcPr>
          <w:p w14:paraId="183B0ACB"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80,85</w:t>
            </w:r>
          </w:p>
        </w:tc>
        <w:tc>
          <w:tcPr>
            <w:tcW w:w="964" w:type="dxa"/>
            <w:gridSpan w:val="2"/>
            <w:tcBorders>
              <w:top w:val="nil"/>
              <w:left w:val="nil"/>
              <w:bottom w:val="nil"/>
              <w:right w:val="nil"/>
            </w:tcBorders>
          </w:tcPr>
          <w:p w14:paraId="75BCDADB" w14:textId="3C62CB14"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9</w:t>
            </w:r>
          </w:p>
        </w:tc>
        <w:tc>
          <w:tcPr>
            <w:tcW w:w="879" w:type="dxa"/>
            <w:tcBorders>
              <w:top w:val="nil"/>
              <w:left w:val="nil"/>
              <w:bottom w:val="nil"/>
              <w:right w:val="nil"/>
            </w:tcBorders>
          </w:tcPr>
          <w:p w14:paraId="6924F5D2"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47</w:t>
            </w:r>
          </w:p>
        </w:tc>
        <w:tc>
          <w:tcPr>
            <w:tcW w:w="822" w:type="dxa"/>
            <w:tcBorders>
              <w:top w:val="nil"/>
              <w:left w:val="nil"/>
              <w:bottom w:val="nil"/>
              <w:right w:val="nil"/>
            </w:tcBorders>
          </w:tcPr>
          <w:p w14:paraId="36026830"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0,530</w:t>
            </w:r>
          </w:p>
        </w:tc>
        <w:tc>
          <w:tcPr>
            <w:tcW w:w="709" w:type="dxa"/>
            <w:tcBorders>
              <w:top w:val="nil"/>
              <w:left w:val="nil"/>
              <w:bottom w:val="nil"/>
              <w:right w:val="nil"/>
            </w:tcBorders>
          </w:tcPr>
          <w:p w14:paraId="1563CA96"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1,062</w:t>
            </w:r>
          </w:p>
        </w:tc>
        <w:tc>
          <w:tcPr>
            <w:tcW w:w="1354" w:type="dxa"/>
            <w:tcBorders>
              <w:top w:val="nil"/>
              <w:left w:val="nil"/>
              <w:bottom w:val="nil"/>
              <w:right w:val="nil"/>
            </w:tcBorders>
          </w:tcPr>
          <w:p w14:paraId="305FAB78"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0,885-1,274</w:t>
            </w:r>
          </w:p>
        </w:tc>
      </w:tr>
      <w:tr w:rsidR="006E359A" w:rsidRPr="00B2383B" w14:paraId="6480E110" w14:textId="77777777" w:rsidTr="009919B7">
        <w:tc>
          <w:tcPr>
            <w:tcW w:w="1488" w:type="dxa"/>
            <w:tcBorders>
              <w:top w:val="nil"/>
              <w:left w:val="nil"/>
              <w:bottom w:val="nil"/>
              <w:right w:val="nil"/>
            </w:tcBorders>
          </w:tcPr>
          <w:p w14:paraId="37207C78"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Multigravida </w:t>
            </w:r>
          </w:p>
        </w:tc>
        <w:tc>
          <w:tcPr>
            <w:tcW w:w="992" w:type="dxa"/>
            <w:tcBorders>
              <w:top w:val="nil"/>
              <w:left w:val="nil"/>
              <w:bottom w:val="nil"/>
              <w:right w:val="nil"/>
            </w:tcBorders>
          </w:tcPr>
          <w:p w14:paraId="7453C5DB"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67</w:t>
            </w:r>
          </w:p>
        </w:tc>
        <w:tc>
          <w:tcPr>
            <w:tcW w:w="737" w:type="dxa"/>
            <w:tcBorders>
              <w:top w:val="nil"/>
              <w:left w:val="nil"/>
              <w:bottom w:val="nil"/>
              <w:right w:val="nil"/>
            </w:tcBorders>
          </w:tcPr>
          <w:p w14:paraId="4CDA6096"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76,14</w:t>
            </w:r>
          </w:p>
        </w:tc>
        <w:tc>
          <w:tcPr>
            <w:tcW w:w="964" w:type="dxa"/>
            <w:gridSpan w:val="2"/>
            <w:tcBorders>
              <w:top w:val="nil"/>
              <w:left w:val="nil"/>
              <w:bottom w:val="nil"/>
              <w:right w:val="nil"/>
            </w:tcBorders>
          </w:tcPr>
          <w:p w14:paraId="68BECFE4" w14:textId="39B458C1"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21</w:t>
            </w:r>
          </w:p>
        </w:tc>
        <w:tc>
          <w:tcPr>
            <w:tcW w:w="879" w:type="dxa"/>
            <w:tcBorders>
              <w:top w:val="nil"/>
              <w:left w:val="nil"/>
              <w:bottom w:val="nil"/>
              <w:right w:val="nil"/>
            </w:tcBorders>
          </w:tcPr>
          <w:p w14:paraId="7B3A3F75"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88</w:t>
            </w:r>
          </w:p>
        </w:tc>
        <w:tc>
          <w:tcPr>
            <w:tcW w:w="822" w:type="dxa"/>
            <w:tcBorders>
              <w:top w:val="nil"/>
              <w:left w:val="nil"/>
              <w:bottom w:val="nil"/>
              <w:right w:val="nil"/>
            </w:tcBorders>
          </w:tcPr>
          <w:p w14:paraId="3DD385EA" w14:textId="77777777" w:rsidR="006E359A" w:rsidRPr="00B2383B" w:rsidRDefault="006E359A"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76C53EC4" w14:textId="77777777" w:rsidR="006E359A" w:rsidRPr="00B2383B" w:rsidRDefault="006E359A"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0805E077" w14:textId="77777777" w:rsidR="006E359A" w:rsidRPr="00B2383B" w:rsidRDefault="006E359A" w:rsidP="00B2383B">
            <w:pPr>
              <w:ind w:left="-108"/>
              <w:jc w:val="center"/>
              <w:rPr>
                <w:rFonts w:ascii="Times New Roman" w:hAnsi="Times New Roman" w:cs="Times New Roman"/>
                <w:color w:val="000000" w:themeColor="text1"/>
                <w:sz w:val="20"/>
                <w:szCs w:val="20"/>
              </w:rPr>
            </w:pPr>
          </w:p>
        </w:tc>
      </w:tr>
      <w:tr w:rsidR="006E359A" w:rsidRPr="00B2383B" w14:paraId="5C750F9F" w14:textId="77777777" w:rsidTr="009919B7">
        <w:tc>
          <w:tcPr>
            <w:tcW w:w="1488" w:type="dxa"/>
            <w:tcBorders>
              <w:top w:val="nil"/>
              <w:left w:val="nil"/>
              <w:bottom w:val="nil"/>
              <w:right w:val="nil"/>
            </w:tcBorders>
          </w:tcPr>
          <w:p w14:paraId="39FD789C"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IMT</w:t>
            </w:r>
          </w:p>
        </w:tc>
        <w:tc>
          <w:tcPr>
            <w:tcW w:w="992" w:type="dxa"/>
            <w:tcBorders>
              <w:top w:val="nil"/>
              <w:left w:val="nil"/>
              <w:bottom w:val="nil"/>
              <w:right w:val="nil"/>
            </w:tcBorders>
          </w:tcPr>
          <w:p w14:paraId="4C08BD3B"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065061FE"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54CC13C8"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341FB693"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3FABF3DA"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7AC3DB2B"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46BC08FE"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36B1C23B"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5B397065" w14:textId="77777777" w:rsidTr="009919B7">
        <w:tc>
          <w:tcPr>
            <w:tcW w:w="1488" w:type="dxa"/>
            <w:tcBorders>
              <w:top w:val="nil"/>
              <w:left w:val="nil"/>
              <w:bottom w:val="nil"/>
              <w:right w:val="nil"/>
            </w:tcBorders>
          </w:tcPr>
          <w:p w14:paraId="11E53DD3" w14:textId="389BA230"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≥27 kg/m²</w:t>
            </w:r>
          </w:p>
        </w:tc>
        <w:tc>
          <w:tcPr>
            <w:tcW w:w="992" w:type="dxa"/>
            <w:tcBorders>
              <w:top w:val="nil"/>
              <w:left w:val="nil"/>
              <w:bottom w:val="nil"/>
              <w:right w:val="nil"/>
            </w:tcBorders>
          </w:tcPr>
          <w:p w14:paraId="2281932F"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61</w:t>
            </w:r>
          </w:p>
        </w:tc>
        <w:tc>
          <w:tcPr>
            <w:tcW w:w="737" w:type="dxa"/>
            <w:tcBorders>
              <w:top w:val="nil"/>
              <w:left w:val="nil"/>
              <w:bottom w:val="nil"/>
              <w:right w:val="nil"/>
            </w:tcBorders>
          </w:tcPr>
          <w:p w14:paraId="5FF82925"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76,25</w:t>
            </w:r>
          </w:p>
        </w:tc>
        <w:tc>
          <w:tcPr>
            <w:tcW w:w="964" w:type="dxa"/>
            <w:gridSpan w:val="2"/>
            <w:tcBorders>
              <w:top w:val="nil"/>
              <w:left w:val="nil"/>
              <w:bottom w:val="nil"/>
              <w:right w:val="nil"/>
            </w:tcBorders>
          </w:tcPr>
          <w:p w14:paraId="55C9FC55" w14:textId="40055A0E"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19</w:t>
            </w:r>
          </w:p>
        </w:tc>
        <w:tc>
          <w:tcPr>
            <w:tcW w:w="879" w:type="dxa"/>
            <w:tcBorders>
              <w:top w:val="nil"/>
              <w:left w:val="nil"/>
              <w:bottom w:val="nil"/>
              <w:right w:val="nil"/>
            </w:tcBorders>
          </w:tcPr>
          <w:p w14:paraId="40E22916"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80</w:t>
            </w:r>
          </w:p>
        </w:tc>
        <w:tc>
          <w:tcPr>
            <w:tcW w:w="822" w:type="dxa"/>
            <w:tcBorders>
              <w:top w:val="nil"/>
              <w:left w:val="nil"/>
              <w:bottom w:val="nil"/>
              <w:right w:val="nil"/>
            </w:tcBorders>
          </w:tcPr>
          <w:p w14:paraId="57ACD00C"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0,607</w:t>
            </w:r>
          </w:p>
        </w:tc>
        <w:tc>
          <w:tcPr>
            <w:tcW w:w="709" w:type="dxa"/>
            <w:tcBorders>
              <w:top w:val="nil"/>
              <w:left w:val="nil"/>
              <w:bottom w:val="nil"/>
              <w:right w:val="nil"/>
            </w:tcBorders>
          </w:tcPr>
          <w:p w14:paraId="1BB64A6E"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0,953</w:t>
            </w:r>
          </w:p>
        </w:tc>
        <w:tc>
          <w:tcPr>
            <w:tcW w:w="1354" w:type="dxa"/>
            <w:tcBorders>
              <w:top w:val="nil"/>
              <w:left w:val="nil"/>
              <w:bottom w:val="nil"/>
              <w:right w:val="nil"/>
            </w:tcBorders>
          </w:tcPr>
          <w:p w14:paraId="3B523148"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0,796-1,141</w:t>
            </w:r>
          </w:p>
        </w:tc>
      </w:tr>
      <w:tr w:rsidR="006E359A" w:rsidRPr="00B2383B" w14:paraId="1A915AD3" w14:textId="77777777" w:rsidTr="009919B7">
        <w:tc>
          <w:tcPr>
            <w:tcW w:w="1488" w:type="dxa"/>
            <w:tcBorders>
              <w:top w:val="nil"/>
              <w:left w:val="nil"/>
              <w:bottom w:val="nil"/>
              <w:right w:val="nil"/>
            </w:tcBorders>
          </w:tcPr>
          <w:p w14:paraId="4599B958" w14:textId="1E978B74"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&lt;27 kg/m²</w:t>
            </w:r>
          </w:p>
        </w:tc>
        <w:tc>
          <w:tcPr>
            <w:tcW w:w="992" w:type="dxa"/>
            <w:tcBorders>
              <w:top w:val="nil"/>
              <w:left w:val="nil"/>
              <w:bottom w:val="nil"/>
              <w:right w:val="nil"/>
            </w:tcBorders>
          </w:tcPr>
          <w:p w14:paraId="356838F7"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44</w:t>
            </w:r>
          </w:p>
        </w:tc>
        <w:tc>
          <w:tcPr>
            <w:tcW w:w="737" w:type="dxa"/>
            <w:tcBorders>
              <w:top w:val="nil"/>
              <w:left w:val="nil"/>
              <w:bottom w:val="nil"/>
              <w:right w:val="nil"/>
            </w:tcBorders>
          </w:tcPr>
          <w:p w14:paraId="7A5E26F5"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80,00</w:t>
            </w:r>
          </w:p>
        </w:tc>
        <w:tc>
          <w:tcPr>
            <w:tcW w:w="964" w:type="dxa"/>
            <w:gridSpan w:val="2"/>
            <w:tcBorders>
              <w:top w:val="nil"/>
              <w:left w:val="nil"/>
              <w:bottom w:val="nil"/>
              <w:right w:val="nil"/>
            </w:tcBorders>
          </w:tcPr>
          <w:p w14:paraId="49A4BDE7" w14:textId="72BDF670"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11</w:t>
            </w:r>
          </w:p>
        </w:tc>
        <w:tc>
          <w:tcPr>
            <w:tcW w:w="879" w:type="dxa"/>
            <w:tcBorders>
              <w:top w:val="nil"/>
              <w:left w:val="nil"/>
              <w:bottom w:val="nil"/>
              <w:right w:val="nil"/>
            </w:tcBorders>
          </w:tcPr>
          <w:p w14:paraId="50161FC8"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55</w:t>
            </w:r>
          </w:p>
        </w:tc>
        <w:tc>
          <w:tcPr>
            <w:tcW w:w="822" w:type="dxa"/>
            <w:tcBorders>
              <w:top w:val="nil"/>
              <w:left w:val="nil"/>
              <w:bottom w:val="nil"/>
              <w:right w:val="nil"/>
            </w:tcBorders>
          </w:tcPr>
          <w:p w14:paraId="2E8E1E9E" w14:textId="77777777" w:rsidR="006E359A" w:rsidRPr="00B2383B" w:rsidRDefault="006E359A"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1D395CC1" w14:textId="77777777" w:rsidR="006E359A" w:rsidRPr="00B2383B" w:rsidRDefault="006E359A"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3CA82B49" w14:textId="77777777" w:rsidR="006E359A" w:rsidRPr="00B2383B" w:rsidRDefault="006E359A" w:rsidP="00B2383B">
            <w:pPr>
              <w:ind w:left="-108"/>
              <w:jc w:val="center"/>
              <w:rPr>
                <w:rFonts w:ascii="Times New Roman" w:hAnsi="Times New Roman" w:cs="Times New Roman"/>
                <w:color w:val="000000" w:themeColor="text1"/>
                <w:sz w:val="20"/>
                <w:szCs w:val="20"/>
              </w:rPr>
            </w:pPr>
          </w:p>
        </w:tc>
      </w:tr>
      <w:tr w:rsidR="006E359A" w:rsidRPr="00B2383B" w14:paraId="3D09A8DF" w14:textId="77777777" w:rsidTr="009919B7">
        <w:tc>
          <w:tcPr>
            <w:tcW w:w="1488" w:type="dxa"/>
            <w:tcBorders>
              <w:top w:val="nil"/>
              <w:left w:val="nil"/>
              <w:bottom w:val="nil"/>
              <w:right w:val="nil"/>
            </w:tcBorders>
          </w:tcPr>
          <w:p w14:paraId="4E68A17A"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Jenis PE</w:t>
            </w:r>
          </w:p>
        </w:tc>
        <w:tc>
          <w:tcPr>
            <w:tcW w:w="992" w:type="dxa"/>
            <w:tcBorders>
              <w:top w:val="nil"/>
              <w:left w:val="nil"/>
              <w:bottom w:val="nil"/>
              <w:right w:val="nil"/>
            </w:tcBorders>
          </w:tcPr>
          <w:p w14:paraId="1F0793A0"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00B7247D"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0CFF8E34"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42FF1C9C"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4FF96918"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288D9606"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5AC12E35"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401692C7"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4603E70A" w14:textId="77777777" w:rsidTr="009919B7">
        <w:tc>
          <w:tcPr>
            <w:tcW w:w="1488" w:type="dxa"/>
            <w:tcBorders>
              <w:top w:val="nil"/>
              <w:left w:val="nil"/>
              <w:bottom w:val="nil"/>
              <w:right w:val="nil"/>
            </w:tcBorders>
          </w:tcPr>
          <w:p w14:paraId="36A03EEA"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Superimposed</w:t>
            </w:r>
          </w:p>
        </w:tc>
        <w:tc>
          <w:tcPr>
            <w:tcW w:w="992" w:type="dxa"/>
            <w:tcBorders>
              <w:top w:val="nil"/>
              <w:left w:val="nil"/>
              <w:bottom w:val="nil"/>
              <w:right w:val="nil"/>
            </w:tcBorders>
          </w:tcPr>
          <w:p w14:paraId="3C9A70E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27</w:t>
            </w:r>
          </w:p>
        </w:tc>
        <w:tc>
          <w:tcPr>
            <w:tcW w:w="737" w:type="dxa"/>
            <w:tcBorders>
              <w:top w:val="nil"/>
              <w:left w:val="nil"/>
              <w:bottom w:val="nil"/>
              <w:right w:val="nil"/>
            </w:tcBorders>
          </w:tcPr>
          <w:p w14:paraId="0BEAE661"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93,10</w:t>
            </w:r>
          </w:p>
        </w:tc>
        <w:tc>
          <w:tcPr>
            <w:tcW w:w="964" w:type="dxa"/>
            <w:gridSpan w:val="2"/>
            <w:tcBorders>
              <w:top w:val="nil"/>
              <w:left w:val="nil"/>
              <w:bottom w:val="nil"/>
              <w:right w:val="nil"/>
            </w:tcBorders>
          </w:tcPr>
          <w:p w14:paraId="5F82480A" w14:textId="21039536"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w:t>
            </w:r>
          </w:p>
        </w:tc>
        <w:tc>
          <w:tcPr>
            <w:tcW w:w="879" w:type="dxa"/>
            <w:tcBorders>
              <w:top w:val="nil"/>
              <w:left w:val="nil"/>
              <w:bottom w:val="nil"/>
              <w:right w:val="nil"/>
            </w:tcBorders>
          </w:tcPr>
          <w:p w14:paraId="2412963B"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29</w:t>
            </w:r>
          </w:p>
        </w:tc>
        <w:tc>
          <w:tcPr>
            <w:tcW w:w="822" w:type="dxa"/>
            <w:tcBorders>
              <w:top w:val="nil"/>
              <w:left w:val="nil"/>
              <w:bottom w:val="nil"/>
              <w:right w:val="nil"/>
            </w:tcBorders>
          </w:tcPr>
          <w:p w14:paraId="1A6A1D98"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0,025*</w:t>
            </w:r>
          </w:p>
        </w:tc>
        <w:tc>
          <w:tcPr>
            <w:tcW w:w="709" w:type="dxa"/>
            <w:tcBorders>
              <w:top w:val="nil"/>
              <w:left w:val="nil"/>
              <w:bottom w:val="nil"/>
              <w:right w:val="nil"/>
            </w:tcBorders>
          </w:tcPr>
          <w:p w14:paraId="73FE1347"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1,265</w:t>
            </w:r>
          </w:p>
        </w:tc>
        <w:tc>
          <w:tcPr>
            <w:tcW w:w="1354" w:type="dxa"/>
            <w:tcBorders>
              <w:top w:val="nil"/>
              <w:left w:val="nil"/>
              <w:bottom w:val="nil"/>
              <w:right w:val="nil"/>
            </w:tcBorders>
          </w:tcPr>
          <w:p w14:paraId="75367A6F"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1,088-1,472</w:t>
            </w:r>
          </w:p>
        </w:tc>
      </w:tr>
      <w:tr w:rsidR="006E359A" w:rsidRPr="00B2383B" w14:paraId="5531EBC2" w14:textId="77777777" w:rsidTr="009919B7">
        <w:tc>
          <w:tcPr>
            <w:tcW w:w="1488" w:type="dxa"/>
            <w:tcBorders>
              <w:top w:val="nil"/>
              <w:left w:val="nil"/>
              <w:bottom w:val="nil"/>
              <w:right w:val="nil"/>
            </w:tcBorders>
          </w:tcPr>
          <w:p w14:paraId="1EC34812"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 xml:space="preserve">Genuine </w:t>
            </w:r>
          </w:p>
        </w:tc>
        <w:tc>
          <w:tcPr>
            <w:tcW w:w="992" w:type="dxa"/>
            <w:tcBorders>
              <w:top w:val="nil"/>
              <w:left w:val="nil"/>
              <w:bottom w:val="nil"/>
              <w:right w:val="nil"/>
            </w:tcBorders>
          </w:tcPr>
          <w:p w14:paraId="44B0A16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78</w:t>
            </w:r>
          </w:p>
        </w:tc>
        <w:tc>
          <w:tcPr>
            <w:tcW w:w="737" w:type="dxa"/>
            <w:tcBorders>
              <w:top w:val="nil"/>
              <w:left w:val="nil"/>
              <w:bottom w:val="nil"/>
              <w:right w:val="nil"/>
            </w:tcBorders>
          </w:tcPr>
          <w:p w14:paraId="472D7FA1"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73,58</w:t>
            </w:r>
          </w:p>
        </w:tc>
        <w:tc>
          <w:tcPr>
            <w:tcW w:w="964" w:type="dxa"/>
            <w:gridSpan w:val="2"/>
            <w:tcBorders>
              <w:top w:val="nil"/>
              <w:left w:val="nil"/>
              <w:bottom w:val="nil"/>
              <w:right w:val="nil"/>
            </w:tcBorders>
          </w:tcPr>
          <w:p w14:paraId="30144632" w14:textId="00FA1BFF"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28</w:t>
            </w:r>
          </w:p>
        </w:tc>
        <w:tc>
          <w:tcPr>
            <w:tcW w:w="879" w:type="dxa"/>
            <w:tcBorders>
              <w:top w:val="nil"/>
              <w:left w:val="nil"/>
              <w:bottom w:val="nil"/>
              <w:right w:val="nil"/>
            </w:tcBorders>
          </w:tcPr>
          <w:p w14:paraId="14D5C089"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106</w:t>
            </w:r>
          </w:p>
        </w:tc>
        <w:tc>
          <w:tcPr>
            <w:tcW w:w="822" w:type="dxa"/>
            <w:tcBorders>
              <w:top w:val="nil"/>
              <w:left w:val="nil"/>
              <w:bottom w:val="nil"/>
              <w:right w:val="nil"/>
            </w:tcBorders>
          </w:tcPr>
          <w:p w14:paraId="52868EA4" w14:textId="77777777" w:rsidR="006E359A" w:rsidRPr="00B2383B" w:rsidRDefault="006E359A"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0F1B02D2" w14:textId="77777777" w:rsidR="006E359A" w:rsidRPr="00B2383B" w:rsidRDefault="006E359A"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1A47F295" w14:textId="77777777" w:rsidR="006E359A" w:rsidRPr="00B2383B" w:rsidRDefault="006E359A" w:rsidP="00B2383B">
            <w:pPr>
              <w:ind w:left="-108"/>
              <w:jc w:val="center"/>
              <w:rPr>
                <w:rFonts w:ascii="Times New Roman" w:hAnsi="Times New Roman" w:cs="Times New Roman"/>
                <w:color w:val="000000" w:themeColor="text1"/>
                <w:sz w:val="20"/>
                <w:szCs w:val="20"/>
              </w:rPr>
            </w:pPr>
          </w:p>
        </w:tc>
      </w:tr>
      <w:tr w:rsidR="006E359A" w:rsidRPr="00B2383B" w14:paraId="06AACC05" w14:textId="77777777" w:rsidTr="009919B7">
        <w:tc>
          <w:tcPr>
            <w:tcW w:w="1488" w:type="dxa"/>
            <w:tcBorders>
              <w:top w:val="nil"/>
              <w:left w:val="nil"/>
              <w:bottom w:val="nil"/>
              <w:right w:val="nil"/>
            </w:tcBorders>
          </w:tcPr>
          <w:p w14:paraId="0A98671C"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 xml:space="preserve">Proteinuria </w:t>
            </w:r>
          </w:p>
        </w:tc>
        <w:tc>
          <w:tcPr>
            <w:tcW w:w="992" w:type="dxa"/>
            <w:tcBorders>
              <w:top w:val="nil"/>
              <w:left w:val="nil"/>
              <w:bottom w:val="nil"/>
              <w:right w:val="nil"/>
            </w:tcBorders>
          </w:tcPr>
          <w:p w14:paraId="13B861BC"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238A247E"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05A6BC49"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6891ED12"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4140C05A"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2712EBAD"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1BE80791"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2F77169A"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74CD67AE" w14:textId="77777777" w:rsidTr="009919B7">
        <w:tc>
          <w:tcPr>
            <w:tcW w:w="1488" w:type="dxa"/>
            <w:tcBorders>
              <w:top w:val="nil"/>
              <w:left w:val="nil"/>
              <w:bottom w:val="nil"/>
              <w:right w:val="nil"/>
            </w:tcBorders>
          </w:tcPr>
          <w:p w14:paraId="61618686" w14:textId="0BE19400"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≥+3</w:t>
            </w:r>
          </w:p>
        </w:tc>
        <w:tc>
          <w:tcPr>
            <w:tcW w:w="992" w:type="dxa"/>
            <w:tcBorders>
              <w:top w:val="nil"/>
              <w:left w:val="nil"/>
              <w:bottom w:val="nil"/>
              <w:right w:val="nil"/>
            </w:tcBorders>
          </w:tcPr>
          <w:p w14:paraId="7572B10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55</w:t>
            </w:r>
          </w:p>
        </w:tc>
        <w:tc>
          <w:tcPr>
            <w:tcW w:w="737" w:type="dxa"/>
            <w:tcBorders>
              <w:top w:val="nil"/>
              <w:left w:val="nil"/>
              <w:bottom w:val="nil"/>
              <w:right w:val="nil"/>
            </w:tcBorders>
          </w:tcPr>
          <w:p w14:paraId="4BFF088D"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82,09</w:t>
            </w:r>
          </w:p>
        </w:tc>
        <w:tc>
          <w:tcPr>
            <w:tcW w:w="964" w:type="dxa"/>
            <w:gridSpan w:val="2"/>
            <w:tcBorders>
              <w:top w:val="nil"/>
              <w:left w:val="nil"/>
              <w:bottom w:val="nil"/>
              <w:right w:val="nil"/>
            </w:tcBorders>
          </w:tcPr>
          <w:p w14:paraId="70FF09C1" w14:textId="3BE98470"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12</w:t>
            </w:r>
          </w:p>
        </w:tc>
        <w:tc>
          <w:tcPr>
            <w:tcW w:w="879" w:type="dxa"/>
            <w:tcBorders>
              <w:top w:val="nil"/>
              <w:left w:val="nil"/>
              <w:bottom w:val="nil"/>
              <w:right w:val="nil"/>
            </w:tcBorders>
          </w:tcPr>
          <w:p w14:paraId="03261D64"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67</w:t>
            </w:r>
          </w:p>
        </w:tc>
        <w:tc>
          <w:tcPr>
            <w:tcW w:w="822" w:type="dxa"/>
            <w:tcBorders>
              <w:top w:val="nil"/>
              <w:left w:val="nil"/>
              <w:bottom w:val="nil"/>
              <w:right w:val="nil"/>
            </w:tcBorders>
          </w:tcPr>
          <w:p w14:paraId="4C81EB6D"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0,232</w:t>
            </w:r>
          </w:p>
        </w:tc>
        <w:tc>
          <w:tcPr>
            <w:tcW w:w="709" w:type="dxa"/>
            <w:tcBorders>
              <w:top w:val="nil"/>
              <w:left w:val="nil"/>
              <w:bottom w:val="nil"/>
              <w:right w:val="nil"/>
            </w:tcBorders>
          </w:tcPr>
          <w:p w14:paraId="2F31A524"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1,116</w:t>
            </w:r>
          </w:p>
        </w:tc>
        <w:tc>
          <w:tcPr>
            <w:tcW w:w="1354" w:type="dxa"/>
            <w:tcBorders>
              <w:top w:val="nil"/>
              <w:left w:val="nil"/>
              <w:bottom w:val="nil"/>
              <w:right w:val="nil"/>
            </w:tcBorders>
          </w:tcPr>
          <w:p w14:paraId="1E99292D"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0,931-1,338</w:t>
            </w:r>
          </w:p>
        </w:tc>
      </w:tr>
      <w:tr w:rsidR="006E359A" w:rsidRPr="00B2383B" w14:paraId="129AB78F" w14:textId="77777777" w:rsidTr="009919B7">
        <w:tc>
          <w:tcPr>
            <w:tcW w:w="1488" w:type="dxa"/>
            <w:tcBorders>
              <w:top w:val="nil"/>
              <w:left w:val="nil"/>
              <w:bottom w:val="nil"/>
              <w:right w:val="nil"/>
            </w:tcBorders>
          </w:tcPr>
          <w:p w14:paraId="070F713B" w14:textId="1B089C7F"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&lt;+3</w:t>
            </w:r>
          </w:p>
        </w:tc>
        <w:tc>
          <w:tcPr>
            <w:tcW w:w="992" w:type="dxa"/>
            <w:tcBorders>
              <w:top w:val="nil"/>
              <w:left w:val="nil"/>
              <w:bottom w:val="nil"/>
              <w:right w:val="nil"/>
            </w:tcBorders>
          </w:tcPr>
          <w:p w14:paraId="76779103"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50</w:t>
            </w:r>
          </w:p>
        </w:tc>
        <w:tc>
          <w:tcPr>
            <w:tcW w:w="737" w:type="dxa"/>
            <w:tcBorders>
              <w:top w:val="nil"/>
              <w:left w:val="nil"/>
              <w:bottom w:val="nil"/>
              <w:right w:val="nil"/>
            </w:tcBorders>
          </w:tcPr>
          <w:p w14:paraId="64032336"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73,53</w:t>
            </w:r>
          </w:p>
        </w:tc>
        <w:tc>
          <w:tcPr>
            <w:tcW w:w="964" w:type="dxa"/>
            <w:gridSpan w:val="2"/>
            <w:tcBorders>
              <w:top w:val="nil"/>
              <w:left w:val="nil"/>
              <w:bottom w:val="nil"/>
              <w:right w:val="nil"/>
            </w:tcBorders>
          </w:tcPr>
          <w:p w14:paraId="06D5283E" w14:textId="02C3D034"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18</w:t>
            </w:r>
          </w:p>
        </w:tc>
        <w:tc>
          <w:tcPr>
            <w:tcW w:w="879" w:type="dxa"/>
            <w:tcBorders>
              <w:top w:val="nil"/>
              <w:left w:val="nil"/>
              <w:bottom w:val="nil"/>
              <w:right w:val="nil"/>
            </w:tcBorders>
          </w:tcPr>
          <w:p w14:paraId="3A7580C1"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68</w:t>
            </w:r>
          </w:p>
        </w:tc>
        <w:tc>
          <w:tcPr>
            <w:tcW w:w="822" w:type="dxa"/>
            <w:tcBorders>
              <w:top w:val="nil"/>
              <w:left w:val="nil"/>
              <w:bottom w:val="nil"/>
              <w:right w:val="nil"/>
            </w:tcBorders>
          </w:tcPr>
          <w:p w14:paraId="52C7CE87" w14:textId="77777777" w:rsidR="006E359A" w:rsidRPr="00B2383B" w:rsidRDefault="006E359A"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564AEB68" w14:textId="77777777" w:rsidR="006E359A" w:rsidRPr="00B2383B" w:rsidRDefault="006E359A"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1335D0DF" w14:textId="77777777" w:rsidR="006E359A" w:rsidRPr="00B2383B" w:rsidRDefault="006E359A" w:rsidP="00B2383B">
            <w:pPr>
              <w:ind w:left="-108"/>
              <w:jc w:val="center"/>
              <w:rPr>
                <w:rFonts w:ascii="Times New Roman" w:hAnsi="Times New Roman" w:cs="Times New Roman"/>
                <w:color w:val="000000" w:themeColor="text1"/>
                <w:sz w:val="20"/>
                <w:szCs w:val="20"/>
              </w:rPr>
            </w:pPr>
          </w:p>
        </w:tc>
      </w:tr>
      <w:tr w:rsidR="006E359A" w:rsidRPr="00B2383B" w14:paraId="038145FC" w14:textId="77777777" w:rsidTr="009919B7">
        <w:tc>
          <w:tcPr>
            <w:tcW w:w="1488" w:type="dxa"/>
            <w:tcBorders>
              <w:top w:val="nil"/>
              <w:left w:val="nil"/>
              <w:bottom w:val="nil"/>
              <w:right w:val="nil"/>
            </w:tcBorders>
          </w:tcPr>
          <w:p w14:paraId="5CE9582F"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HELLP</w:t>
            </w:r>
          </w:p>
        </w:tc>
        <w:tc>
          <w:tcPr>
            <w:tcW w:w="992" w:type="dxa"/>
            <w:tcBorders>
              <w:top w:val="nil"/>
              <w:left w:val="nil"/>
              <w:bottom w:val="nil"/>
              <w:right w:val="nil"/>
            </w:tcBorders>
          </w:tcPr>
          <w:p w14:paraId="7EE8FCC1"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4B3577B7"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5D3E8E35"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43E26238"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5EDEC573"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5DB4941C"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73A2D9D3"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498B63D2"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479DF0CB" w14:textId="77777777" w:rsidTr="009919B7">
        <w:tc>
          <w:tcPr>
            <w:tcW w:w="1488" w:type="dxa"/>
            <w:tcBorders>
              <w:top w:val="nil"/>
              <w:left w:val="nil"/>
              <w:bottom w:val="nil"/>
              <w:right w:val="nil"/>
            </w:tcBorders>
          </w:tcPr>
          <w:p w14:paraId="11668E18"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Ya</w:t>
            </w:r>
          </w:p>
        </w:tc>
        <w:tc>
          <w:tcPr>
            <w:tcW w:w="992" w:type="dxa"/>
            <w:tcBorders>
              <w:top w:val="nil"/>
              <w:left w:val="nil"/>
              <w:bottom w:val="nil"/>
              <w:right w:val="nil"/>
            </w:tcBorders>
          </w:tcPr>
          <w:p w14:paraId="2665F561"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11</w:t>
            </w:r>
          </w:p>
        </w:tc>
        <w:tc>
          <w:tcPr>
            <w:tcW w:w="737" w:type="dxa"/>
            <w:tcBorders>
              <w:top w:val="nil"/>
              <w:left w:val="nil"/>
              <w:bottom w:val="nil"/>
              <w:right w:val="nil"/>
            </w:tcBorders>
          </w:tcPr>
          <w:p w14:paraId="308348BB"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84,62</w:t>
            </w:r>
          </w:p>
        </w:tc>
        <w:tc>
          <w:tcPr>
            <w:tcW w:w="964" w:type="dxa"/>
            <w:gridSpan w:val="2"/>
            <w:tcBorders>
              <w:top w:val="nil"/>
              <w:left w:val="nil"/>
              <w:bottom w:val="nil"/>
              <w:right w:val="nil"/>
            </w:tcBorders>
          </w:tcPr>
          <w:p w14:paraId="4267EA7C" w14:textId="62E3454E"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w:t>
            </w:r>
          </w:p>
        </w:tc>
        <w:tc>
          <w:tcPr>
            <w:tcW w:w="879" w:type="dxa"/>
            <w:tcBorders>
              <w:top w:val="nil"/>
              <w:left w:val="nil"/>
              <w:bottom w:val="nil"/>
              <w:right w:val="nil"/>
            </w:tcBorders>
          </w:tcPr>
          <w:p w14:paraId="279B75F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13</w:t>
            </w:r>
          </w:p>
        </w:tc>
        <w:tc>
          <w:tcPr>
            <w:tcW w:w="822" w:type="dxa"/>
            <w:tcBorders>
              <w:top w:val="nil"/>
              <w:left w:val="nil"/>
              <w:bottom w:val="nil"/>
              <w:right w:val="nil"/>
            </w:tcBorders>
          </w:tcPr>
          <w:p w14:paraId="2448E6AC"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0,732</w:t>
            </w:r>
          </w:p>
        </w:tc>
        <w:tc>
          <w:tcPr>
            <w:tcW w:w="709" w:type="dxa"/>
            <w:tcBorders>
              <w:top w:val="nil"/>
              <w:left w:val="nil"/>
              <w:bottom w:val="nil"/>
              <w:right w:val="nil"/>
            </w:tcBorders>
          </w:tcPr>
          <w:p w14:paraId="1BC615D3"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1,098</w:t>
            </w:r>
          </w:p>
        </w:tc>
        <w:tc>
          <w:tcPr>
            <w:tcW w:w="1354" w:type="dxa"/>
            <w:tcBorders>
              <w:top w:val="nil"/>
              <w:left w:val="nil"/>
              <w:bottom w:val="nil"/>
              <w:right w:val="nil"/>
            </w:tcBorders>
          </w:tcPr>
          <w:p w14:paraId="1940021E"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0,854-1,412</w:t>
            </w:r>
          </w:p>
        </w:tc>
      </w:tr>
      <w:tr w:rsidR="006E359A" w:rsidRPr="00B2383B" w14:paraId="34E39AF2" w14:textId="77777777" w:rsidTr="009919B7">
        <w:tc>
          <w:tcPr>
            <w:tcW w:w="1488" w:type="dxa"/>
            <w:tcBorders>
              <w:top w:val="nil"/>
              <w:left w:val="nil"/>
              <w:bottom w:val="nil"/>
              <w:right w:val="nil"/>
            </w:tcBorders>
          </w:tcPr>
          <w:p w14:paraId="112B88EB"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Tidak</w:t>
            </w:r>
          </w:p>
        </w:tc>
        <w:tc>
          <w:tcPr>
            <w:tcW w:w="992" w:type="dxa"/>
            <w:tcBorders>
              <w:top w:val="nil"/>
              <w:left w:val="nil"/>
              <w:bottom w:val="nil"/>
              <w:right w:val="nil"/>
            </w:tcBorders>
          </w:tcPr>
          <w:p w14:paraId="4E306BC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94</w:t>
            </w:r>
          </w:p>
        </w:tc>
        <w:tc>
          <w:tcPr>
            <w:tcW w:w="737" w:type="dxa"/>
            <w:tcBorders>
              <w:top w:val="nil"/>
              <w:left w:val="nil"/>
              <w:bottom w:val="nil"/>
              <w:right w:val="nil"/>
            </w:tcBorders>
          </w:tcPr>
          <w:p w14:paraId="32A45571"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77,05</w:t>
            </w:r>
          </w:p>
        </w:tc>
        <w:tc>
          <w:tcPr>
            <w:tcW w:w="964" w:type="dxa"/>
            <w:gridSpan w:val="2"/>
            <w:tcBorders>
              <w:top w:val="nil"/>
              <w:left w:val="nil"/>
              <w:bottom w:val="nil"/>
              <w:right w:val="nil"/>
            </w:tcBorders>
          </w:tcPr>
          <w:p w14:paraId="5CF7B55C" w14:textId="236D1CBE"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28</w:t>
            </w:r>
          </w:p>
        </w:tc>
        <w:tc>
          <w:tcPr>
            <w:tcW w:w="879" w:type="dxa"/>
            <w:tcBorders>
              <w:top w:val="nil"/>
              <w:left w:val="nil"/>
              <w:bottom w:val="nil"/>
              <w:right w:val="nil"/>
            </w:tcBorders>
          </w:tcPr>
          <w:p w14:paraId="25F566B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122</w:t>
            </w:r>
          </w:p>
        </w:tc>
        <w:tc>
          <w:tcPr>
            <w:tcW w:w="822" w:type="dxa"/>
            <w:tcBorders>
              <w:top w:val="nil"/>
              <w:left w:val="nil"/>
              <w:bottom w:val="nil"/>
              <w:right w:val="nil"/>
            </w:tcBorders>
          </w:tcPr>
          <w:p w14:paraId="229662E0" w14:textId="77777777" w:rsidR="006E359A" w:rsidRPr="00B2383B" w:rsidRDefault="006E359A"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7E5BDF99" w14:textId="77777777" w:rsidR="006E359A" w:rsidRPr="00B2383B" w:rsidRDefault="006E359A"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259DE193" w14:textId="77777777" w:rsidR="006E359A" w:rsidRPr="00B2383B" w:rsidRDefault="006E359A" w:rsidP="00B2383B">
            <w:pPr>
              <w:ind w:left="-108"/>
              <w:jc w:val="center"/>
              <w:rPr>
                <w:rFonts w:ascii="Times New Roman" w:hAnsi="Times New Roman" w:cs="Times New Roman"/>
                <w:color w:val="000000" w:themeColor="text1"/>
                <w:sz w:val="20"/>
                <w:szCs w:val="20"/>
              </w:rPr>
            </w:pPr>
          </w:p>
        </w:tc>
      </w:tr>
      <w:tr w:rsidR="006E359A" w:rsidRPr="00B2383B" w14:paraId="278087FA" w14:textId="77777777" w:rsidTr="009919B7">
        <w:tc>
          <w:tcPr>
            <w:tcW w:w="1488" w:type="dxa"/>
            <w:tcBorders>
              <w:top w:val="nil"/>
              <w:left w:val="nil"/>
              <w:bottom w:val="nil"/>
              <w:right w:val="nil"/>
            </w:tcBorders>
          </w:tcPr>
          <w:p w14:paraId="4AF54B54" w14:textId="77777777" w:rsidR="00A04976" w:rsidRPr="00B2383B" w:rsidRDefault="00A04976" w:rsidP="00B2383B">
            <w:pPr>
              <w:ind w:left="-108"/>
              <w:rPr>
                <w:rFonts w:ascii="Times New Roman" w:hAnsi="Times New Roman" w:cs="Times New Roman"/>
                <w:b/>
                <w:sz w:val="20"/>
                <w:szCs w:val="20"/>
              </w:rPr>
            </w:pPr>
            <w:r w:rsidRPr="00B2383B">
              <w:rPr>
                <w:rFonts w:ascii="Times New Roman" w:hAnsi="Times New Roman" w:cs="Times New Roman"/>
                <w:b/>
                <w:sz w:val="20"/>
                <w:szCs w:val="20"/>
              </w:rPr>
              <w:t>Sosio-ekonomi</w:t>
            </w:r>
          </w:p>
        </w:tc>
        <w:tc>
          <w:tcPr>
            <w:tcW w:w="992" w:type="dxa"/>
            <w:tcBorders>
              <w:top w:val="nil"/>
              <w:left w:val="nil"/>
              <w:bottom w:val="nil"/>
              <w:right w:val="nil"/>
            </w:tcBorders>
          </w:tcPr>
          <w:p w14:paraId="3F57C469" w14:textId="77777777" w:rsidR="00A04976" w:rsidRPr="00B2383B" w:rsidRDefault="00A04976" w:rsidP="00B2383B">
            <w:pPr>
              <w:jc w:val="center"/>
              <w:rPr>
                <w:rFonts w:ascii="Times New Roman" w:hAnsi="Times New Roman" w:cs="Times New Roman"/>
                <w:sz w:val="20"/>
                <w:szCs w:val="20"/>
              </w:rPr>
            </w:pPr>
          </w:p>
        </w:tc>
        <w:tc>
          <w:tcPr>
            <w:tcW w:w="737" w:type="dxa"/>
            <w:tcBorders>
              <w:top w:val="nil"/>
              <w:left w:val="nil"/>
              <w:bottom w:val="nil"/>
              <w:right w:val="nil"/>
            </w:tcBorders>
          </w:tcPr>
          <w:p w14:paraId="2516C364" w14:textId="77777777" w:rsidR="00A04976" w:rsidRPr="00B2383B" w:rsidRDefault="00A04976" w:rsidP="00B2383B">
            <w:pPr>
              <w:jc w:val="center"/>
              <w:rPr>
                <w:rFonts w:ascii="Times New Roman" w:hAnsi="Times New Roman" w:cs="Times New Roman"/>
                <w:sz w:val="20"/>
                <w:szCs w:val="20"/>
              </w:rPr>
            </w:pPr>
          </w:p>
        </w:tc>
        <w:tc>
          <w:tcPr>
            <w:tcW w:w="533" w:type="dxa"/>
            <w:tcBorders>
              <w:top w:val="nil"/>
              <w:left w:val="nil"/>
              <w:bottom w:val="nil"/>
              <w:right w:val="nil"/>
            </w:tcBorders>
          </w:tcPr>
          <w:p w14:paraId="7552A599" w14:textId="77777777" w:rsidR="00A04976" w:rsidRPr="00B2383B" w:rsidRDefault="00A04976" w:rsidP="00B2383B">
            <w:pPr>
              <w:jc w:val="center"/>
              <w:rPr>
                <w:rFonts w:ascii="Times New Roman" w:hAnsi="Times New Roman" w:cs="Times New Roman"/>
                <w:sz w:val="20"/>
                <w:szCs w:val="20"/>
              </w:rPr>
            </w:pPr>
          </w:p>
        </w:tc>
        <w:tc>
          <w:tcPr>
            <w:tcW w:w="431" w:type="dxa"/>
            <w:tcBorders>
              <w:top w:val="nil"/>
              <w:left w:val="nil"/>
              <w:bottom w:val="nil"/>
              <w:right w:val="nil"/>
            </w:tcBorders>
          </w:tcPr>
          <w:p w14:paraId="7EA7C95A" w14:textId="77777777" w:rsidR="00A04976" w:rsidRPr="00B2383B" w:rsidRDefault="00A04976" w:rsidP="00B2383B">
            <w:pPr>
              <w:ind w:left="-108"/>
              <w:jc w:val="center"/>
              <w:rPr>
                <w:rFonts w:ascii="Times New Roman" w:hAnsi="Times New Roman" w:cs="Times New Roman"/>
                <w:sz w:val="20"/>
                <w:szCs w:val="20"/>
              </w:rPr>
            </w:pPr>
          </w:p>
        </w:tc>
        <w:tc>
          <w:tcPr>
            <w:tcW w:w="879" w:type="dxa"/>
            <w:tcBorders>
              <w:top w:val="nil"/>
              <w:left w:val="nil"/>
              <w:bottom w:val="nil"/>
              <w:right w:val="nil"/>
            </w:tcBorders>
          </w:tcPr>
          <w:p w14:paraId="05E47BC2" w14:textId="77777777" w:rsidR="00A04976" w:rsidRPr="00B2383B" w:rsidRDefault="00A04976" w:rsidP="00B2383B">
            <w:pPr>
              <w:jc w:val="center"/>
              <w:rPr>
                <w:rFonts w:ascii="Times New Roman" w:hAnsi="Times New Roman" w:cs="Times New Roman"/>
                <w:sz w:val="20"/>
                <w:szCs w:val="20"/>
              </w:rPr>
            </w:pPr>
          </w:p>
        </w:tc>
        <w:tc>
          <w:tcPr>
            <w:tcW w:w="822" w:type="dxa"/>
            <w:tcBorders>
              <w:top w:val="nil"/>
              <w:left w:val="nil"/>
              <w:bottom w:val="nil"/>
              <w:right w:val="nil"/>
            </w:tcBorders>
          </w:tcPr>
          <w:p w14:paraId="40344D4C" w14:textId="77777777" w:rsidR="00A04976" w:rsidRPr="00B2383B" w:rsidRDefault="00A04976" w:rsidP="00B2383B">
            <w:pPr>
              <w:ind w:left="-29"/>
              <w:jc w:val="center"/>
              <w:rPr>
                <w:rFonts w:ascii="Times New Roman" w:hAnsi="Times New Roman" w:cs="Times New Roman"/>
                <w:sz w:val="20"/>
                <w:szCs w:val="20"/>
              </w:rPr>
            </w:pPr>
          </w:p>
        </w:tc>
        <w:tc>
          <w:tcPr>
            <w:tcW w:w="709" w:type="dxa"/>
            <w:tcBorders>
              <w:top w:val="nil"/>
              <w:left w:val="nil"/>
              <w:bottom w:val="nil"/>
              <w:right w:val="nil"/>
            </w:tcBorders>
          </w:tcPr>
          <w:p w14:paraId="31862E5B" w14:textId="77777777" w:rsidR="00A04976" w:rsidRPr="00B2383B" w:rsidRDefault="00A04976" w:rsidP="00B2383B">
            <w:pPr>
              <w:ind w:left="-108"/>
              <w:jc w:val="center"/>
              <w:rPr>
                <w:rFonts w:ascii="Times New Roman" w:hAnsi="Times New Roman" w:cs="Times New Roman"/>
                <w:color w:val="000000" w:themeColor="text1"/>
                <w:sz w:val="20"/>
                <w:szCs w:val="20"/>
              </w:rPr>
            </w:pPr>
          </w:p>
        </w:tc>
        <w:tc>
          <w:tcPr>
            <w:tcW w:w="1354" w:type="dxa"/>
            <w:tcBorders>
              <w:top w:val="nil"/>
              <w:left w:val="nil"/>
              <w:bottom w:val="nil"/>
              <w:right w:val="nil"/>
            </w:tcBorders>
          </w:tcPr>
          <w:p w14:paraId="03AD396C" w14:textId="77777777" w:rsidR="00A04976" w:rsidRPr="00B2383B" w:rsidRDefault="00A04976" w:rsidP="00B2383B">
            <w:pPr>
              <w:ind w:left="-108"/>
              <w:jc w:val="center"/>
              <w:rPr>
                <w:rFonts w:ascii="Times New Roman" w:hAnsi="Times New Roman" w:cs="Times New Roman"/>
                <w:color w:val="000000" w:themeColor="text1"/>
                <w:sz w:val="20"/>
                <w:szCs w:val="20"/>
              </w:rPr>
            </w:pPr>
          </w:p>
        </w:tc>
      </w:tr>
      <w:tr w:rsidR="006E359A" w:rsidRPr="00B2383B" w14:paraId="04B76E30" w14:textId="77777777" w:rsidTr="009919B7">
        <w:trPr>
          <w:trHeight w:val="97"/>
        </w:trPr>
        <w:tc>
          <w:tcPr>
            <w:tcW w:w="1488" w:type="dxa"/>
            <w:tcBorders>
              <w:top w:val="nil"/>
              <w:left w:val="nil"/>
              <w:bottom w:val="nil"/>
              <w:right w:val="nil"/>
            </w:tcBorders>
          </w:tcPr>
          <w:p w14:paraId="08ED4DF3" w14:textId="77777777" w:rsidR="006E359A" w:rsidRPr="00B2383B" w:rsidRDefault="006E359A" w:rsidP="00B2383B">
            <w:pPr>
              <w:ind w:left="-108"/>
              <w:rPr>
                <w:rFonts w:ascii="Times New Roman" w:hAnsi="Times New Roman" w:cs="Times New Roman"/>
                <w:sz w:val="20"/>
                <w:szCs w:val="20"/>
              </w:rPr>
            </w:pPr>
            <w:r w:rsidRPr="00B2383B">
              <w:rPr>
                <w:rFonts w:ascii="Times New Roman" w:hAnsi="Times New Roman" w:cs="Times New Roman"/>
                <w:sz w:val="20"/>
                <w:szCs w:val="20"/>
              </w:rPr>
              <w:t>Kelas III</w:t>
            </w:r>
          </w:p>
        </w:tc>
        <w:tc>
          <w:tcPr>
            <w:tcW w:w="992" w:type="dxa"/>
            <w:tcBorders>
              <w:top w:val="nil"/>
              <w:left w:val="nil"/>
              <w:bottom w:val="nil"/>
              <w:right w:val="nil"/>
            </w:tcBorders>
          </w:tcPr>
          <w:p w14:paraId="12D42BBC"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72</w:t>
            </w:r>
          </w:p>
        </w:tc>
        <w:tc>
          <w:tcPr>
            <w:tcW w:w="737" w:type="dxa"/>
            <w:tcBorders>
              <w:top w:val="nil"/>
              <w:left w:val="nil"/>
              <w:bottom w:val="nil"/>
              <w:right w:val="nil"/>
            </w:tcBorders>
          </w:tcPr>
          <w:p w14:paraId="709E9792"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76,60</w:t>
            </w:r>
          </w:p>
        </w:tc>
        <w:tc>
          <w:tcPr>
            <w:tcW w:w="964" w:type="dxa"/>
            <w:gridSpan w:val="2"/>
            <w:tcBorders>
              <w:top w:val="nil"/>
              <w:left w:val="nil"/>
              <w:bottom w:val="nil"/>
              <w:right w:val="nil"/>
            </w:tcBorders>
          </w:tcPr>
          <w:p w14:paraId="4EA32E38" w14:textId="47D4410A" w:rsidR="006E359A" w:rsidRPr="00B2383B" w:rsidRDefault="006E359A"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22</w:t>
            </w:r>
          </w:p>
        </w:tc>
        <w:tc>
          <w:tcPr>
            <w:tcW w:w="879" w:type="dxa"/>
            <w:tcBorders>
              <w:top w:val="nil"/>
              <w:left w:val="nil"/>
              <w:bottom w:val="nil"/>
              <w:right w:val="nil"/>
            </w:tcBorders>
          </w:tcPr>
          <w:p w14:paraId="6530F874" w14:textId="77777777" w:rsidR="006E359A" w:rsidRPr="00B2383B" w:rsidRDefault="006E359A" w:rsidP="00B2383B">
            <w:pPr>
              <w:jc w:val="center"/>
              <w:rPr>
                <w:rFonts w:ascii="Times New Roman" w:hAnsi="Times New Roman" w:cs="Times New Roman"/>
                <w:sz w:val="20"/>
                <w:szCs w:val="20"/>
              </w:rPr>
            </w:pPr>
            <w:r w:rsidRPr="00B2383B">
              <w:rPr>
                <w:rFonts w:ascii="Times New Roman" w:hAnsi="Times New Roman" w:cs="Times New Roman"/>
                <w:sz w:val="20"/>
                <w:szCs w:val="20"/>
              </w:rPr>
              <w:t>94</w:t>
            </w:r>
          </w:p>
        </w:tc>
        <w:tc>
          <w:tcPr>
            <w:tcW w:w="822" w:type="dxa"/>
            <w:tcBorders>
              <w:top w:val="nil"/>
              <w:left w:val="nil"/>
              <w:bottom w:val="nil"/>
              <w:right w:val="nil"/>
            </w:tcBorders>
          </w:tcPr>
          <w:p w14:paraId="15498C8C" w14:textId="77777777" w:rsidR="006E359A" w:rsidRPr="00B2383B" w:rsidRDefault="006E359A" w:rsidP="00B2383B">
            <w:pPr>
              <w:ind w:left="-29"/>
              <w:jc w:val="center"/>
              <w:rPr>
                <w:rFonts w:ascii="Times New Roman" w:hAnsi="Times New Roman" w:cs="Times New Roman"/>
                <w:sz w:val="20"/>
                <w:szCs w:val="20"/>
              </w:rPr>
            </w:pPr>
            <w:r w:rsidRPr="00B2383B">
              <w:rPr>
                <w:rFonts w:ascii="Times New Roman" w:hAnsi="Times New Roman" w:cs="Times New Roman"/>
                <w:sz w:val="20"/>
                <w:szCs w:val="20"/>
              </w:rPr>
              <w:t>0,617</w:t>
            </w:r>
          </w:p>
        </w:tc>
        <w:tc>
          <w:tcPr>
            <w:tcW w:w="709" w:type="dxa"/>
            <w:tcBorders>
              <w:top w:val="nil"/>
              <w:left w:val="nil"/>
              <w:bottom w:val="nil"/>
              <w:right w:val="nil"/>
            </w:tcBorders>
          </w:tcPr>
          <w:p w14:paraId="41A19413"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0,952</w:t>
            </w:r>
          </w:p>
        </w:tc>
        <w:tc>
          <w:tcPr>
            <w:tcW w:w="1354" w:type="dxa"/>
            <w:tcBorders>
              <w:top w:val="nil"/>
              <w:left w:val="nil"/>
              <w:bottom w:val="nil"/>
              <w:right w:val="nil"/>
            </w:tcBorders>
          </w:tcPr>
          <w:p w14:paraId="6EBA8619" w14:textId="77777777" w:rsidR="006E359A" w:rsidRPr="00B2383B" w:rsidRDefault="006E359A" w:rsidP="00B2383B">
            <w:pPr>
              <w:ind w:left="-108"/>
              <w:jc w:val="center"/>
              <w:rPr>
                <w:rFonts w:ascii="Times New Roman" w:hAnsi="Times New Roman" w:cs="Times New Roman"/>
                <w:color w:val="000000" w:themeColor="text1"/>
                <w:sz w:val="20"/>
                <w:szCs w:val="20"/>
              </w:rPr>
            </w:pPr>
            <w:r w:rsidRPr="00B2383B">
              <w:rPr>
                <w:rFonts w:ascii="Times New Roman" w:hAnsi="Times New Roman" w:cs="Times New Roman"/>
                <w:color w:val="000000" w:themeColor="text1"/>
                <w:sz w:val="20"/>
                <w:szCs w:val="20"/>
              </w:rPr>
              <w:t>0,789-1,148</w:t>
            </w:r>
          </w:p>
        </w:tc>
      </w:tr>
      <w:tr w:rsidR="00DA387F" w:rsidRPr="00B2383B" w14:paraId="68A08295" w14:textId="77777777" w:rsidTr="009919B7">
        <w:trPr>
          <w:trHeight w:val="91"/>
        </w:trPr>
        <w:tc>
          <w:tcPr>
            <w:tcW w:w="1488" w:type="dxa"/>
            <w:tcBorders>
              <w:top w:val="nil"/>
              <w:left w:val="nil"/>
              <w:right w:val="nil"/>
            </w:tcBorders>
          </w:tcPr>
          <w:p w14:paraId="0C0AD9B8" w14:textId="77777777" w:rsidR="00DA387F" w:rsidRPr="00B2383B" w:rsidRDefault="00DA387F" w:rsidP="00B2383B">
            <w:pPr>
              <w:ind w:left="-108"/>
              <w:rPr>
                <w:rFonts w:ascii="Times New Roman" w:hAnsi="Times New Roman" w:cs="Times New Roman"/>
                <w:sz w:val="20"/>
                <w:szCs w:val="20"/>
              </w:rPr>
            </w:pPr>
            <w:r w:rsidRPr="00B2383B">
              <w:rPr>
                <w:rFonts w:ascii="Times New Roman" w:hAnsi="Times New Roman" w:cs="Times New Roman"/>
                <w:sz w:val="20"/>
                <w:szCs w:val="20"/>
              </w:rPr>
              <w:t>Non Kelas III</w:t>
            </w:r>
          </w:p>
        </w:tc>
        <w:tc>
          <w:tcPr>
            <w:tcW w:w="992" w:type="dxa"/>
            <w:tcBorders>
              <w:top w:val="nil"/>
              <w:left w:val="nil"/>
              <w:right w:val="nil"/>
            </w:tcBorders>
          </w:tcPr>
          <w:p w14:paraId="174F16C0" w14:textId="77777777" w:rsidR="00DA387F" w:rsidRPr="00B2383B" w:rsidRDefault="00DA387F" w:rsidP="00B2383B">
            <w:pPr>
              <w:jc w:val="center"/>
              <w:rPr>
                <w:rFonts w:ascii="Times New Roman" w:hAnsi="Times New Roman" w:cs="Times New Roman"/>
                <w:sz w:val="20"/>
                <w:szCs w:val="20"/>
              </w:rPr>
            </w:pPr>
            <w:r w:rsidRPr="00B2383B">
              <w:rPr>
                <w:rFonts w:ascii="Times New Roman" w:hAnsi="Times New Roman" w:cs="Times New Roman"/>
                <w:sz w:val="20"/>
                <w:szCs w:val="20"/>
              </w:rPr>
              <w:t>33</w:t>
            </w:r>
          </w:p>
        </w:tc>
        <w:tc>
          <w:tcPr>
            <w:tcW w:w="737" w:type="dxa"/>
            <w:tcBorders>
              <w:top w:val="nil"/>
              <w:left w:val="nil"/>
              <w:right w:val="nil"/>
            </w:tcBorders>
          </w:tcPr>
          <w:p w14:paraId="50289259" w14:textId="77777777" w:rsidR="00DA387F" w:rsidRPr="00B2383B" w:rsidRDefault="00DA387F" w:rsidP="00B2383B">
            <w:pPr>
              <w:jc w:val="center"/>
              <w:rPr>
                <w:rFonts w:ascii="Times New Roman" w:hAnsi="Times New Roman" w:cs="Times New Roman"/>
                <w:sz w:val="20"/>
                <w:szCs w:val="20"/>
              </w:rPr>
            </w:pPr>
            <w:r w:rsidRPr="00B2383B">
              <w:rPr>
                <w:rFonts w:ascii="Times New Roman" w:hAnsi="Times New Roman" w:cs="Times New Roman"/>
                <w:sz w:val="20"/>
                <w:szCs w:val="20"/>
              </w:rPr>
              <w:t>80,49</w:t>
            </w:r>
          </w:p>
        </w:tc>
        <w:tc>
          <w:tcPr>
            <w:tcW w:w="964" w:type="dxa"/>
            <w:gridSpan w:val="2"/>
            <w:tcBorders>
              <w:top w:val="nil"/>
              <w:left w:val="nil"/>
              <w:right w:val="nil"/>
            </w:tcBorders>
          </w:tcPr>
          <w:p w14:paraId="2B77B7D6" w14:textId="0F71FE64" w:rsidR="00DA387F" w:rsidRPr="00B2383B" w:rsidRDefault="00DA387F" w:rsidP="00B2383B">
            <w:pPr>
              <w:ind w:left="-108"/>
              <w:jc w:val="center"/>
              <w:rPr>
                <w:rFonts w:ascii="Times New Roman" w:hAnsi="Times New Roman" w:cs="Times New Roman"/>
                <w:sz w:val="20"/>
                <w:szCs w:val="20"/>
              </w:rPr>
            </w:pPr>
            <w:r w:rsidRPr="00B2383B">
              <w:rPr>
                <w:rFonts w:ascii="Times New Roman" w:hAnsi="Times New Roman" w:cs="Times New Roman"/>
                <w:sz w:val="20"/>
                <w:szCs w:val="20"/>
              </w:rPr>
              <w:t>8</w:t>
            </w:r>
          </w:p>
        </w:tc>
        <w:tc>
          <w:tcPr>
            <w:tcW w:w="879" w:type="dxa"/>
            <w:tcBorders>
              <w:top w:val="nil"/>
              <w:left w:val="nil"/>
              <w:right w:val="nil"/>
            </w:tcBorders>
          </w:tcPr>
          <w:p w14:paraId="2AD44923" w14:textId="77777777" w:rsidR="00DA387F" w:rsidRPr="00B2383B" w:rsidRDefault="00DA387F" w:rsidP="00B2383B">
            <w:pPr>
              <w:jc w:val="center"/>
              <w:rPr>
                <w:rFonts w:ascii="Times New Roman" w:hAnsi="Times New Roman" w:cs="Times New Roman"/>
                <w:sz w:val="20"/>
                <w:szCs w:val="20"/>
              </w:rPr>
            </w:pPr>
            <w:r w:rsidRPr="00B2383B">
              <w:rPr>
                <w:rFonts w:ascii="Times New Roman" w:hAnsi="Times New Roman" w:cs="Times New Roman"/>
                <w:sz w:val="20"/>
                <w:szCs w:val="20"/>
              </w:rPr>
              <w:t>41</w:t>
            </w:r>
          </w:p>
        </w:tc>
        <w:tc>
          <w:tcPr>
            <w:tcW w:w="822" w:type="dxa"/>
            <w:tcBorders>
              <w:top w:val="nil"/>
              <w:left w:val="nil"/>
              <w:right w:val="nil"/>
            </w:tcBorders>
          </w:tcPr>
          <w:p w14:paraId="6E6789D4" w14:textId="77777777" w:rsidR="00DA387F" w:rsidRPr="00B2383B" w:rsidRDefault="00DA387F" w:rsidP="00B2383B">
            <w:pPr>
              <w:ind w:left="-29"/>
              <w:jc w:val="center"/>
              <w:rPr>
                <w:rFonts w:ascii="Times New Roman" w:hAnsi="Times New Roman" w:cs="Times New Roman"/>
                <w:sz w:val="20"/>
                <w:szCs w:val="20"/>
              </w:rPr>
            </w:pPr>
          </w:p>
        </w:tc>
        <w:tc>
          <w:tcPr>
            <w:tcW w:w="709" w:type="dxa"/>
            <w:tcBorders>
              <w:top w:val="nil"/>
              <w:left w:val="nil"/>
              <w:right w:val="nil"/>
            </w:tcBorders>
          </w:tcPr>
          <w:p w14:paraId="151F84D3" w14:textId="77777777" w:rsidR="00DA387F" w:rsidRPr="00B2383B" w:rsidRDefault="00DA387F" w:rsidP="00B2383B">
            <w:pPr>
              <w:ind w:left="-108"/>
              <w:jc w:val="center"/>
              <w:rPr>
                <w:rFonts w:ascii="Times New Roman" w:hAnsi="Times New Roman" w:cs="Times New Roman"/>
                <w:color w:val="FF0000"/>
                <w:sz w:val="20"/>
                <w:szCs w:val="20"/>
              </w:rPr>
            </w:pPr>
          </w:p>
        </w:tc>
        <w:tc>
          <w:tcPr>
            <w:tcW w:w="1354" w:type="dxa"/>
            <w:tcBorders>
              <w:top w:val="nil"/>
              <w:left w:val="nil"/>
              <w:right w:val="nil"/>
            </w:tcBorders>
          </w:tcPr>
          <w:p w14:paraId="75376166" w14:textId="77777777" w:rsidR="00DA387F" w:rsidRPr="00B2383B" w:rsidRDefault="00DA387F" w:rsidP="00B2383B">
            <w:pPr>
              <w:ind w:left="-108"/>
              <w:jc w:val="center"/>
              <w:rPr>
                <w:rFonts w:ascii="Times New Roman" w:hAnsi="Times New Roman" w:cs="Times New Roman"/>
                <w:color w:val="FF0000"/>
                <w:sz w:val="20"/>
                <w:szCs w:val="20"/>
              </w:rPr>
            </w:pPr>
          </w:p>
        </w:tc>
      </w:tr>
    </w:tbl>
    <w:p w14:paraId="6C3B6121" w14:textId="77777777" w:rsidR="002F77CD" w:rsidRPr="00E56351" w:rsidRDefault="002F77CD" w:rsidP="00DA387F">
      <w:pPr>
        <w:pBdr>
          <w:top w:val="nil"/>
          <w:left w:val="nil"/>
          <w:bottom w:val="nil"/>
          <w:right w:val="nil"/>
          <w:between w:val="nil"/>
        </w:pBdr>
        <w:spacing w:line="360" w:lineRule="auto"/>
        <w:ind w:hanging="720"/>
        <w:jc w:val="both"/>
        <w:rPr>
          <w:i/>
          <w:color w:val="000000"/>
        </w:rPr>
      </w:pPr>
    </w:p>
    <w:p w14:paraId="6DC5EDA7" w14:textId="77777777" w:rsidR="00DA387F" w:rsidRDefault="00DA387F" w:rsidP="00DA0DAA">
      <w:pPr>
        <w:pBdr>
          <w:top w:val="nil"/>
          <w:left w:val="nil"/>
          <w:bottom w:val="nil"/>
          <w:right w:val="nil"/>
          <w:between w:val="nil"/>
        </w:pBdr>
        <w:spacing w:line="480" w:lineRule="auto"/>
        <w:ind w:firstLine="709"/>
        <w:jc w:val="both"/>
        <w:rPr>
          <w:color w:val="000000"/>
        </w:rPr>
        <w:sectPr w:rsidR="00DA387F" w:rsidSect="00BA0595">
          <w:type w:val="continuous"/>
          <w:pgSz w:w="11907" w:h="16839"/>
          <w:pgMar w:top="2268" w:right="1701" w:bottom="1701" w:left="2268" w:header="720" w:footer="720" w:gutter="0"/>
          <w:cols w:space="720" w:equalWidth="0">
            <w:col w:w="7938"/>
          </w:cols>
          <w:titlePg/>
          <w:docGrid w:linePitch="326"/>
        </w:sectPr>
      </w:pPr>
    </w:p>
    <w:p w14:paraId="3DCD1316" w14:textId="238548F2" w:rsidR="00DA387F" w:rsidRDefault="007D6F0B" w:rsidP="00DA387F">
      <w:pPr>
        <w:pBdr>
          <w:top w:val="nil"/>
          <w:left w:val="nil"/>
          <w:bottom w:val="nil"/>
          <w:right w:val="nil"/>
          <w:between w:val="nil"/>
        </w:pBdr>
        <w:spacing w:line="360" w:lineRule="auto"/>
        <w:ind w:firstLine="709"/>
        <w:jc w:val="both"/>
        <w:rPr>
          <w:color w:val="000000"/>
        </w:rPr>
        <w:sectPr w:rsidR="00DA387F" w:rsidSect="00DA387F">
          <w:type w:val="continuous"/>
          <w:pgSz w:w="11907" w:h="16839"/>
          <w:pgMar w:top="2268" w:right="1701" w:bottom="1701" w:left="2268" w:header="720" w:footer="720" w:gutter="0"/>
          <w:cols w:num="2" w:space="720"/>
          <w:titlePg/>
          <w:docGrid w:linePitch="326"/>
        </w:sectPr>
      </w:pPr>
      <w:r>
        <w:rPr>
          <w:color w:val="000000"/>
        </w:rPr>
        <w:lastRenderedPageBreak/>
        <w:t>Table 4. menjelaskan</w:t>
      </w:r>
      <w:r w:rsidR="00EF2205" w:rsidRPr="00E56351">
        <w:rPr>
          <w:color w:val="000000"/>
        </w:rPr>
        <w:t xml:space="preserve"> nilai </w:t>
      </w:r>
      <w:r w:rsidR="00EF2205" w:rsidRPr="00E56351">
        <w:rPr>
          <w:i/>
          <w:color w:val="000000"/>
        </w:rPr>
        <w:t>p</w:t>
      </w:r>
      <w:r w:rsidR="00EF2205" w:rsidRPr="00E56351">
        <w:rPr>
          <w:color w:val="000000"/>
        </w:rPr>
        <w:t xml:space="preserve"> dari hasil uji </w:t>
      </w:r>
      <w:r w:rsidR="00EF2205" w:rsidRPr="00E56351">
        <w:rPr>
          <w:i/>
          <w:color w:val="000000"/>
        </w:rPr>
        <w:t>Chi Squar</w:t>
      </w:r>
      <w:r w:rsidR="00EF2205" w:rsidRPr="00E56351">
        <w:rPr>
          <w:color w:val="000000"/>
        </w:rPr>
        <w:t xml:space="preserve">e menunjukkan hanya variabel jenis preeklamsia saja yang nilai </w:t>
      </w:r>
      <w:r w:rsidR="00EF2205" w:rsidRPr="00E56351">
        <w:rPr>
          <w:i/>
          <w:color w:val="000000"/>
        </w:rPr>
        <w:t>p</w:t>
      </w:r>
      <w:r w:rsidR="00EF2205" w:rsidRPr="00E56351">
        <w:rPr>
          <w:color w:val="000000"/>
        </w:rPr>
        <w:t xml:space="preserve"> </w:t>
      </w:r>
      <w:r w:rsidR="002B53B2">
        <w:rPr>
          <w:color w:val="000000"/>
        </w:rPr>
        <w:t>&lt;</w:t>
      </w:r>
      <w:r w:rsidR="00EF2205" w:rsidRPr="00E56351">
        <w:rPr>
          <w:color w:val="000000"/>
        </w:rPr>
        <w:t xml:space="preserve">0,05 yakni </w:t>
      </w:r>
      <w:r w:rsidR="00EF2205" w:rsidRPr="00E56351">
        <w:rPr>
          <w:i/>
          <w:color w:val="000000"/>
        </w:rPr>
        <w:t>p</w:t>
      </w:r>
      <w:r w:rsidR="002B53B2">
        <w:rPr>
          <w:i/>
          <w:color w:val="000000"/>
        </w:rPr>
        <w:t xml:space="preserve"> </w:t>
      </w:r>
      <w:r w:rsidR="002B53B2">
        <w:rPr>
          <w:color w:val="000000"/>
        </w:rPr>
        <w:t>=</w:t>
      </w:r>
      <w:r w:rsidR="00EF2205" w:rsidRPr="00E56351">
        <w:rPr>
          <w:color w:val="000000"/>
        </w:rPr>
        <w:t>0</w:t>
      </w:r>
      <w:r w:rsidR="00B418EC">
        <w:rPr>
          <w:color w:val="000000"/>
        </w:rPr>
        <w:t>,025 yang didukung oleh nilai RP</w:t>
      </w:r>
      <w:r w:rsidR="002B53B2">
        <w:rPr>
          <w:color w:val="000000"/>
        </w:rPr>
        <w:t xml:space="preserve"> (CI 95%) =</w:t>
      </w:r>
      <w:r w:rsidR="00EF2205" w:rsidRPr="00E56351">
        <w:rPr>
          <w:color w:val="000000"/>
        </w:rPr>
        <w:t>1,265 (1,088-</w:t>
      </w:r>
      <w:r w:rsidR="00EF2205" w:rsidRPr="00E56351">
        <w:rPr>
          <w:color w:val="000000"/>
        </w:rPr>
        <w:lastRenderedPageBreak/>
        <w:t>1,472). Ibu hamil</w:t>
      </w:r>
      <w:r w:rsidR="00CA53DF">
        <w:rPr>
          <w:color w:val="000000"/>
        </w:rPr>
        <w:t xml:space="preserve"> dengan jenis preeklamsia super</w:t>
      </w:r>
      <w:r w:rsidR="00EF2205" w:rsidRPr="00E56351">
        <w:rPr>
          <w:color w:val="000000"/>
        </w:rPr>
        <w:t>imposed beresiko sebesar 1,265 kali mengalami PEB awitan dini dibandingkan dengan ibu hamil dengan jenis preeklamsia genuine</w:t>
      </w:r>
      <w:r w:rsidR="00DA387F">
        <w:rPr>
          <w:color w:val="000000"/>
        </w:rPr>
        <w:t>.</w:t>
      </w:r>
    </w:p>
    <w:p w14:paraId="200D6653" w14:textId="210B84BD" w:rsidR="00626760" w:rsidRPr="007D6F0B" w:rsidRDefault="00EF2205" w:rsidP="004B42C6">
      <w:pPr>
        <w:rPr>
          <w:color w:val="000000"/>
          <w:vertAlign w:val="subscript"/>
        </w:rPr>
      </w:pPr>
      <w:r w:rsidRPr="00E56351">
        <w:rPr>
          <w:noProof/>
          <w:lang w:val="id-ID" w:eastAsia="id-ID"/>
        </w:rPr>
        <w:lastRenderedPageBreak/>
        <mc:AlternateContent>
          <mc:Choice Requires="wps">
            <w:drawing>
              <wp:anchor distT="0" distB="0" distL="0" distR="0" simplePos="0" relativeHeight="251669504" behindDoc="1" locked="0" layoutInCell="1" hidden="0" allowOverlap="1" wp14:anchorId="75EB80D0" wp14:editId="453ABEAF">
                <wp:simplePos x="0" y="0"/>
                <wp:positionH relativeFrom="column">
                  <wp:posOffset>-131444</wp:posOffset>
                </wp:positionH>
                <wp:positionV relativeFrom="paragraph">
                  <wp:posOffset>249778</wp:posOffset>
                </wp:positionV>
                <wp:extent cx="1714343" cy="592744"/>
                <wp:effectExtent l="0" t="0" r="635" b="0"/>
                <wp:wrapNone/>
                <wp:docPr id="173" name="Rectangle 173"/>
                <wp:cNvGraphicFramePr/>
                <a:graphic xmlns:a="http://schemas.openxmlformats.org/drawingml/2006/main">
                  <a:graphicData uri="http://schemas.microsoft.com/office/word/2010/wordprocessingShape">
                    <wps:wsp>
                      <wps:cNvSpPr/>
                      <wps:spPr>
                        <a:xfrm>
                          <a:off x="0" y="0"/>
                          <a:ext cx="1714343" cy="592744"/>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rect w14:anchorId="5D441352" id="Rectangle 173" o:spid="_x0000_s1026" style="position:absolute;margin-left:-10.35pt;margin-top:19.65pt;width:135pt;height:46.65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" fillcolor="white [3201]" stroked="f" strokeweight="2pt"/>
            </w:pict>
          </mc:Fallback>
        </mc:AlternateContent>
      </w:r>
    </w:p>
    <w:p w14:paraId="48A29D29" w14:textId="77777777" w:rsidR="00315ACC" w:rsidRDefault="00315ACC" w:rsidP="00DA387F">
      <w:pPr>
        <w:pStyle w:val="CaptionStyle"/>
        <w:spacing w:after="0"/>
        <w:rPr>
          <w:sz w:val="20"/>
          <w:szCs w:val="20"/>
        </w:rPr>
      </w:pPr>
      <w:bookmarkStart w:id="35" w:name="_Toc15836197"/>
    </w:p>
    <w:p w14:paraId="3971C202" w14:textId="71A4F35C" w:rsidR="00352DE0" w:rsidRPr="00DA387F" w:rsidRDefault="00352DE0" w:rsidP="00DA387F">
      <w:pPr>
        <w:pStyle w:val="CaptionStyle"/>
        <w:spacing w:after="0"/>
        <w:rPr>
          <w:sz w:val="20"/>
          <w:szCs w:val="20"/>
        </w:rPr>
      </w:pPr>
      <w:r w:rsidRPr="00DA387F">
        <w:rPr>
          <w:sz w:val="20"/>
          <w:szCs w:val="20"/>
        </w:rPr>
        <w:t>Tabel</w:t>
      </w:r>
      <w:r w:rsidR="001A2BD8" w:rsidRPr="00DA387F">
        <w:rPr>
          <w:sz w:val="20"/>
          <w:szCs w:val="20"/>
        </w:rPr>
        <w:t xml:space="preserve"> 5</w:t>
      </w:r>
      <w:r w:rsidR="00391210" w:rsidRPr="00DA387F">
        <w:rPr>
          <w:noProof/>
          <w:sz w:val="20"/>
          <w:szCs w:val="20"/>
        </w:rPr>
        <w:t>.</w:t>
      </w:r>
      <w:r w:rsidR="0060234A" w:rsidRPr="00DA387F">
        <w:rPr>
          <w:sz w:val="20"/>
          <w:szCs w:val="20"/>
        </w:rPr>
        <w:t xml:space="preserve"> Analisis S</w:t>
      </w:r>
      <w:r w:rsidRPr="00DA387F">
        <w:rPr>
          <w:sz w:val="20"/>
          <w:szCs w:val="20"/>
        </w:rPr>
        <w:t xml:space="preserve">tratifikasi </w:t>
      </w:r>
      <w:r w:rsidR="0060234A" w:rsidRPr="00DA387F">
        <w:rPr>
          <w:sz w:val="20"/>
          <w:szCs w:val="20"/>
        </w:rPr>
        <w:t>Berdasarkan Jenis P</w:t>
      </w:r>
      <w:r w:rsidRPr="00DA387F">
        <w:rPr>
          <w:sz w:val="20"/>
          <w:szCs w:val="20"/>
        </w:rPr>
        <w:t>reeklamsia (PE)</w:t>
      </w:r>
      <w:bookmarkEnd w:id="35"/>
    </w:p>
    <w:tbl>
      <w:tblPr>
        <w:tblStyle w:val="TableGrid"/>
        <w:tblW w:w="7937" w:type="dxa"/>
        <w:tblBorders>
          <w:insideH w:val="none" w:sz="0" w:space="0" w:color="auto"/>
          <w:insideV w:val="none" w:sz="0" w:space="0" w:color="auto"/>
        </w:tblBorders>
        <w:tblLook w:val="04A0" w:firstRow="1" w:lastRow="0" w:firstColumn="1" w:lastColumn="0" w:noHBand="0" w:noVBand="1"/>
      </w:tblPr>
      <w:tblGrid>
        <w:gridCol w:w="2000"/>
        <w:gridCol w:w="829"/>
        <w:gridCol w:w="993"/>
        <w:gridCol w:w="992"/>
        <w:gridCol w:w="964"/>
        <w:gridCol w:w="756"/>
        <w:gridCol w:w="1403"/>
      </w:tblGrid>
      <w:tr w:rsidR="008C3CA4" w:rsidRPr="00DA387F" w14:paraId="6FA6F307" w14:textId="77777777" w:rsidTr="00DA387F">
        <w:tc>
          <w:tcPr>
            <w:tcW w:w="2000" w:type="dxa"/>
            <w:vMerge w:val="restart"/>
            <w:tcBorders>
              <w:top w:val="single" w:sz="4" w:space="0" w:color="auto"/>
              <w:left w:val="nil"/>
              <w:bottom w:val="single" w:sz="4" w:space="0" w:color="auto"/>
              <w:right w:val="nil"/>
            </w:tcBorders>
            <w:vAlign w:val="center"/>
          </w:tcPr>
          <w:p w14:paraId="3EE25EDF" w14:textId="5382A3C2" w:rsidR="00EC380D" w:rsidRPr="00DA387F" w:rsidRDefault="00F3262E" w:rsidP="00DA387F">
            <w:pPr>
              <w:autoSpaceDE w:val="0"/>
              <w:autoSpaceDN w:val="0"/>
              <w:adjustRightInd w:val="0"/>
              <w:ind w:left="-108"/>
              <w:jc w:val="center"/>
              <w:rPr>
                <w:rFonts w:ascii="Times New Roman" w:hAnsi="Times New Roman" w:cs="Times New Roman"/>
                <w:b/>
                <w:sz w:val="20"/>
                <w:szCs w:val="20"/>
              </w:rPr>
            </w:pPr>
            <w:r w:rsidRPr="00DA387F">
              <w:rPr>
                <w:rFonts w:ascii="Times New Roman" w:hAnsi="Times New Roman" w:cs="Times New Roman"/>
                <w:b/>
                <w:sz w:val="20"/>
                <w:szCs w:val="20"/>
              </w:rPr>
              <w:t>J</w:t>
            </w:r>
            <w:r w:rsidR="00EC380D" w:rsidRPr="00DA387F">
              <w:rPr>
                <w:rFonts w:ascii="Times New Roman" w:hAnsi="Times New Roman" w:cs="Times New Roman"/>
                <w:b/>
                <w:sz w:val="20"/>
                <w:szCs w:val="20"/>
              </w:rPr>
              <w:t>enis PE</w:t>
            </w:r>
          </w:p>
        </w:tc>
        <w:tc>
          <w:tcPr>
            <w:tcW w:w="1822" w:type="dxa"/>
            <w:gridSpan w:val="2"/>
            <w:tcBorders>
              <w:top w:val="single" w:sz="4" w:space="0" w:color="auto"/>
              <w:left w:val="nil"/>
              <w:bottom w:val="single" w:sz="4" w:space="0" w:color="auto"/>
            </w:tcBorders>
            <w:vAlign w:val="center"/>
          </w:tcPr>
          <w:p w14:paraId="0D5E6695" w14:textId="77777777" w:rsidR="00EC380D" w:rsidRPr="00DA387F" w:rsidRDefault="00EC380D" w:rsidP="00DA387F">
            <w:pPr>
              <w:autoSpaceDE w:val="0"/>
              <w:autoSpaceDN w:val="0"/>
              <w:adjustRightInd w:val="0"/>
              <w:jc w:val="center"/>
              <w:rPr>
                <w:rFonts w:ascii="Times New Roman" w:hAnsi="Times New Roman" w:cs="Times New Roman"/>
                <w:b/>
                <w:sz w:val="20"/>
                <w:szCs w:val="20"/>
              </w:rPr>
            </w:pPr>
            <w:r w:rsidRPr="00DA387F">
              <w:rPr>
                <w:rFonts w:ascii="Times New Roman" w:hAnsi="Times New Roman" w:cs="Times New Roman"/>
                <w:b/>
                <w:sz w:val="20"/>
                <w:szCs w:val="20"/>
              </w:rPr>
              <w:t>PJT</w:t>
            </w:r>
          </w:p>
        </w:tc>
        <w:tc>
          <w:tcPr>
            <w:tcW w:w="992" w:type="dxa"/>
            <w:vMerge w:val="restart"/>
            <w:tcBorders>
              <w:top w:val="single" w:sz="4" w:space="0" w:color="auto"/>
              <w:bottom w:val="single" w:sz="4" w:space="0" w:color="auto"/>
            </w:tcBorders>
            <w:vAlign w:val="center"/>
          </w:tcPr>
          <w:p w14:paraId="7992263C" w14:textId="77777777" w:rsidR="00EC380D" w:rsidRPr="00DA387F" w:rsidRDefault="00EC380D" w:rsidP="00DA387F">
            <w:pPr>
              <w:autoSpaceDE w:val="0"/>
              <w:autoSpaceDN w:val="0"/>
              <w:adjustRightInd w:val="0"/>
              <w:jc w:val="center"/>
              <w:rPr>
                <w:rFonts w:ascii="Times New Roman" w:hAnsi="Times New Roman" w:cs="Times New Roman"/>
                <w:b/>
                <w:sz w:val="20"/>
                <w:szCs w:val="20"/>
              </w:rPr>
            </w:pPr>
            <w:r w:rsidRPr="00DA387F">
              <w:rPr>
                <w:rFonts w:ascii="Times New Roman" w:hAnsi="Times New Roman" w:cs="Times New Roman"/>
                <w:b/>
                <w:sz w:val="20"/>
                <w:szCs w:val="20"/>
              </w:rPr>
              <w:t>Ya %</w:t>
            </w:r>
          </w:p>
        </w:tc>
        <w:tc>
          <w:tcPr>
            <w:tcW w:w="964" w:type="dxa"/>
            <w:vMerge w:val="restart"/>
            <w:tcBorders>
              <w:top w:val="single" w:sz="4" w:space="0" w:color="auto"/>
            </w:tcBorders>
            <w:vAlign w:val="center"/>
          </w:tcPr>
          <w:p w14:paraId="76D1D044" w14:textId="77777777" w:rsidR="00EC380D" w:rsidRPr="00DA387F" w:rsidRDefault="00EC380D" w:rsidP="00DA387F">
            <w:pPr>
              <w:autoSpaceDE w:val="0"/>
              <w:autoSpaceDN w:val="0"/>
              <w:adjustRightInd w:val="0"/>
              <w:jc w:val="center"/>
              <w:rPr>
                <w:rFonts w:ascii="Times New Roman" w:hAnsi="Times New Roman" w:cs="Times New Roman"/>
                <w:b/>
                <w:sz w:val="20"/>
                <w:szCs w:val="20"/>
              </w:rPr>
            </w:pPr>
            <w:r w:rsidRPr="00DA387F">
              <w:rPr>
                <w:rFonts w:ascii="Times New Roman" w:hAnsi="Times New Roman" w:cs="Times New Roman"/>
                <w:b/>
                <w:i/>
                <w:sz w:val="20"/>
                <w:szCs w:val="20"/>
              </w:rPr>
              <w:t>p-</w:t>
            </w:r>
            <w:r w:rsidRPr="00DA387F">
              <w:rPr>
                <w:rFonts w:ascii="Times New Roman" w:hAnsi="Times New Roman" w:cs="Times New Roman"/>
                <w:b/>
                <w:sz w:val="20"/>
                <w:szCs w:val="20"/>
              </w:rPr>
              <w:t>value</w:t>
            </w:r>
          </w:p>
        </w:tc>
        <w:tc>
          <w:tcPr>
            <w:tcW w:w="756" w:type="dxa"/>
            <w:vMerge w:val="restart"/>
            <w:tcBorders>
              <w:top w:val="single" w:sz="4" w:space="0" w:color="auto"/>
              <w:right w:val="nil"/>
            </w:tcBorders>
            <w:vAlign w:val="center"/>
          </w:tcPr>
          <w:p w14:paraId="6A2FC64C" w14:textId="489FDEB1" w:rsidR="00EC380D" w:rsidRPr="00DA387F" w:rsidRDefault="00EC380D" w:rsidP="00DA387F">
            <w:pPr>
              <w:autoSpaceDE w:val="0"/>
              <w:autoSpaceDN w:val="0"/>
              <w:adjustRightInd w:val="0"/>
              <w:ind w:left="-108"/>
              <w:jc w:val="center"/>
              <w:rPr>
                <w:rFonts w:ascii="Times New Roman" w:hAnsi="Times New Roman" w:cs="Times New Roman"/>
                <w:b/>
                <w:sz w:val="20"/>
                <w:szCs w:val="20"/>
              </w:rPr>
            </w:pPr>
            <w:r w:rsidRPr="00DA387F">
              <w:rPr>
                <w:rFonts w:ascii="Times New Roman" w:hAnsi="Times New Roman" w:cs="Times New Roman"/>
                <w:b/>
                <w:sz w:val="20"/>
                <w:szCs w:val="20"/>
              </w:rPr>
              <w:t>RP</w:t>
            </w:r>
          </w:p>
        </w:tc>
        <w:tc>
          <w:tcPr>
            <w:tcW w:w="1403" w:type="dxa"/>
            <w:vMerge w:val="restart"/>
            <w:tcBorders>
              <w:top w:val="single" w:sz="4" w:space="0" w:color="auto"/>
              <w:right w:val="nil"/>
            </w:tcBorders>
            <w:vAlign w:val="center"/>
          </w:tcPr>
          <w:p w14:paraId="45D74CB7" w14:textId="77777777" w:rsidR="00EC380D" w:rsidRPr="00DA387F" w:rsidRDefault="00EC380D" w:rsidP="00DA387F">
            <w:pPr>
              <w:autoSpaceDE w:val="0"/>
              <w:autoSpaceDN w:val="0"/>
              <w:adjustRightInd w:val="0"/>
              <w:ind w:left="-108"/>
              <w:jc w:val="center"/>
              <w:rPr>
                <w:rFonts w:ascii="Times New Roman" w:hAnsi="Times New Roman" w:cs="Times New Roman"/>
                <w:b/>
                <w:sz w:val="20"/>
                <w:szCs w:val="20"/>
              </w:rPr>
            </w:pPr>
            <w:r w:rsidRPr="00DA387F">
              <w:rPr>
                <w:rFonts w:ascii="Times New Roman" w:hAnsi="Times New Roman" w:cs="Times New Roman"/>
                <w:b/>
                <w:sz w:val="20"/>
                <w:szCs w:val="20"/>
              </w:rPr>
              <w:t>CI 95%</w:t>
            </w:r>
          </w:p>
        </w:tc>
      </w:tr>
      <w:tr w:rsidR="008C3CA4" w:rsidRPr="00DA387F" w14:paraId="0DE339B7" w14:textId="77777777" w:rsidTr="00DA387F">
        <w:tc>
          <w:tcPr>
            <w:tcW w:w="2000" w:type="dxa"/>
            <w:vMerge/>
            <w:tcBorders>
              <w:top w:val="single" w:sz="4" w:space="0" w:color="auto"/>
              <w:left w:val="nil"/>
              <w:bottom w:val="single" w:sz="4" w:space="0" w:color="auto"/>
              <w:right w:val="nil"/>
            </w:tcBorders>
          </w:tcPr>
          <w:p w14:paraId="72C6389E" w14:textId="77777777" w:rsidR="00EC380D" w:rsidRPr="00DA387F" w:rsidRDefault="00EC380D" w:rsidP="00DA387F">
            <w:pPr>
              <w:autoSpaceDE w:val="0"/>
              <w:autoSpaceDN w:val="0"/>
              <w:adjustRightInd w:val="0"/>
              <w:ind w:left="-108"/>
              <w:rPr>
                <w:rFonts w:ascii="Times New Roman" w:hAnsi="Times New Roman" w:cs="Times New Roman"/>
                <w:sz w:val="20"/>
                <w:szCs w:val="20"/>
              </w:rPr>
            </w:pPr>
          </w:p>
        </w:tc>
        <w:tc>
          <w:tcPr>
            <w:tcW w:w="829" w:type="dxa"/>
            <w:tcBorders>
              <w:top w:val="single" w:sz="4" w:space="0" w:color="auto"/>
              <w:left w:val="nil"/>
              <w:bottom w:val="single" w:sz="4" w:space="0" w:color="auto"/>
            </w:tcBorders>
          </w:tcPr>
          <w:p w14:paraId="397706F3" w14:textId="77777777" w:rsidR="00EC380D" w:rsidRPr="00DA387F" w:rsidRDefault="00EC380D" w:rsidP="00DA387F">
            <w:pPr>
              <w:autoSpaceDE w:val="0"/>
              <w:autoSpaceDN w:val="0"/>
              <w:adjustRightInd w:val="0"/>
              <w:jc w:val="center"/>
              <w:rPr>
                <w:rFonts w:ascii="Times New Roman" w:hAnsi="Times New Roman" w:cs="Times New Roman"/>
                <w:b/>
                <w:sz w:val="20"/>
                <w:szCs w:val="20"/>
              </w:rPr>
            </w:pPr>
            <w:r w:rsidRPr="00DA387F">
              <w:rPr>
                <w:rFonts w:ascii="Times New Roman" w:hAnsi="Times New Roman" w:cs="Times New Roman"/>
                <w:b/>
                <w:sz w:val="20"/>
                <w:szCs w:val="20"/>
              </w:rPr>
              <w:t>Ya</w:t>
            </w:r>
          </w:p>
        </w:tc>
        <w:tc>
          <w:tcPr>
            <w:tcW w:w="993" w:type="dxa"/>
            <w:tcBorders>
              <w:top w:val="single" w:sz="4" w:space="0" w:color="auto"/>
              <w:bottom w:val="single" w:sz="4" w:space="0" w:color="auto"/>
            </w:tcBorders>
          </w:tcPr>
          <w:p w14:paraId="2652745E" w14:textId="77777777" w:rsidR="00EC380D" w:rsidRPr="00DA387F" w:rsidRDefault="00EC380D" w:rsidP="00DA387F">
            <w:pPr>
              <w:autoSpaceDE w:val="0"/>
              <w:autoSpaceDN w:val="0"/>
              <w:adjustRightInd w:val="0"/>
              <w:ind w:left="-169"/>
              <w:jc w:val="center"/>
              <w:rPr>
                <w:rFonts w:ascii="Times New Roman" w:hAnsi="Times New Roman" w:cs="Times New Roman"/>
                <w:b/>
                <w:sz w:val="20"/>
                <w:szCs w:val="20"/>
              </w:rPr>
            </w:pPr>
            <w:r w:rsidRPr="00DA387F">
              <w:rPr>
                <w:rFonts w:ascii="Times New Roman" w:hAnsi="Times New Roman" w:cs="Times New Roman"/>
                <w:b/>
                <w:sz w:val="20"/>
                <w:szCs w:val="20"/>
              </w:rPr>
              <w:t>Tidak</w:t>
            </w:r>
          </w:p>
        </w:tc>
        <w:tc>
          <w:tcPr>
            <w:tcW w:w="992" w:type="dxa"/>
            <w:vMerge/>
            <w:tcBorders>
              <w:top w:val="single" w:sz="4" w:space="0" w:color="auto"/>
              <w:bottom w:val="single" w:sz="4" w:space="0" w:color="auto"/>
            </w:tcBorders>
          </w:tcPr>
          <w:p w14:paraId="4446F6B1"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964" w:type="dxa"/>
            <w:vMerge/>
            <w:tcBorders>
              <w:bottom w:val="single" w:sz="4" w:space="0" w:color="auto"/>
            </w:tcBorders>
          </w:tcPr>
          <w:p w14:paraId="7172B525"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756" w:type="dxa"/>
            <w:vMerge/>
            <w:tcBorders>
              <w:bottom w:val="single" w:sz="4" w:space="0" w:color="auto"/>
              <w:right w:val="nil"/>
            </w:tcBorders>
            <w:vAlign w:val="center"/>
          </w:tcPr>
          <w:p w14:paraId="589C4C45"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1403" w:type="dxa"/>
            <w:vMerge/>
            <w:tcBorders>
              <w:bottom w:val="single" w:sz="4" w:space="0" w:color="auto"/>
              <w:right w:val="nil"/>
            </w:tcBorders>
          </w:tcPr>
          <w:p w14:paraId="7F26C868" w14:textId="77777777" w:rsidR="00EC380D" w:rsidRPr="00DA387F" w:rsidRDefault="00EC380D" w:rsidP="00DA387F">
            <w:pPr>
              <w:autoSpaceDE w:val="0"/>
              <w:autoSpaceDN w:val="0"/>
              <w:adjustRightInd w:val="0"/>
              <w:jc w:val="center"/>
              <w:rPr>
                <w:rFonts w:ascii="Times New Roman" w:hAnsi="Times New Roman" w:cs="Times New Roman"/>
                <w:b/>
                <w:sz w:val="20"/>
                <w:szCs w:val="20"/>
              </w:rPr>
            </w:pPr>
          </w:p>
        </w:tc>
      </w:tr>
      <w:tr w:rsidR="008C3CA4" w:rsidRPr="00DA387F" w14:paraId="204D8F48" w14:textId="77777777" w:rsidTr="00DA387F">
        <w:tc>
          <w:tcPr>
            <w:tcW w:w="2000" w:type="dxa"/>
            <w:tcBorders>
              <w:top w:val="nil"/>
              <w:left w:val="nil"/>
              <w:right w:val="nil"/>
            </w:tcBorders>
          </w:tcPr>
          <w:p w14:paraId="6129E5BD" w14:textId="11D54857" w:rsidR="00EC380D" w:rsidRPr="00DA387F" w:rsidRDefault="00EC380D" w:rsidP="00DA387F">
            <w:pPr>
              <w:autoSpaceDE w:val="0"/>
              <w:autoSpaceDN w:val="0"/>
              <w:adjustRightInd w:val="0"/>
              <w:ind w:left="-108"/>
              <w:rPr>
                <w:rFonts w:ascii="Times New Roman" w:hAnsi="Times New Roman" w:cs="Times New Roman"/>
                <w:b/>
                <w:sz w:val="20"/>
                <w:szCs w:val="20"/>
              </w:rPr>
            </w:pPr>
            <w:r w:rsidRPr="00DA387F">
              <w:rPr>
                <w:rFonts w:ascii="Times New Roman" w:hAnsi="Times New Roman" w:cs="Times New Roman"/>
                <w:b/>
                <w:sz w:val="20"/>
                <w:szCs w:val="20"/>
              </w:rPr>
              <w:t xml:space="preserve">PE </w:t>
            </w:r>
            <w:r w:rsidR="00CA53DF" w:rsidRPr="00DA387F">
              <w:rPr>
                <w:rFonts w:ascii="Times New Roman" w:hAnsi="Times New Roman" w:cs="Times New Roman"/>
                <w:b/>
                <w:sz w:val="20"/>
                <w:szCs w:val="20"/>
              </w:rPr>
              <w:t>Superi</w:t>
            </w:r>
            <w:r w:rsidRPr="00DA387F">
              <w:rPr>
                <w:rFonts w:ascii="Times New Roman" w:hAnsi="Times New Roman" w:cs="Times New Roman"/>
                <w:b/>
                <w:sz w:val="20"/>
                <w:szCs w:val="20"/>
              </w:rPr>
              <w:t>mposed</w:t>
            </w:r>
          </w:p>
        </w:tc>
        <w:tc>
          <w:tcPr>
            <w:tcW w:w="829" w:type="dxa"/>
            <w:tcBorders>
              <w:top w:val="nil"/>
              <w:left w:val="nil"/>
            </w:tcBorders>
          </w:tcPr>
          <w:p w14:paraId="1F5F6FB6"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993" w:type="dxa"/>
            <w:tcBorders>
              <w:top w:val="nil"/>
            </w:tcBorders>
          </w:tcPr>
          <w:p w14:paraId="2B4D49BF"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992" w:type="dxa"/>
            <w:tcBorders>
              <w:top w:val="nil"/>
            </w:tcBorders>
          </w:tcPr>
          <w:p w14:paraId="4F12F9CE"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964" w:type="dxa"/>
            <w:tcBorders>
              <w:top w:val="nil"/>
            </w:tcBorders>
          </w:tcPr>
          <w:p w14:paraId="26063060"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756" w:type="dxa"/>
            <w:tcBorders>
              <w:top w:val="nil"/>
              <w:right w:val="nil"/>
            </w:tcBorders>
          </w:tcPr>
          <w:p w14:paraId="567A92DD" w14:textId="77777777" w:rsidR="00EC380D" w:rsidRPr="00DA387F" w:rsidRDefault="00EC380D" w:rsidP="00DA387F">
            <w:pPr>
              <w:autoSpaceDE w:val="0"/>
              <w:autoSpaceDN w:val="0"/>
              <w:adjustRightInd w:val="0"/>
              <w:rPr>
                <w:rFonts w:ascii="Times New Roman" w:hAnsi="Times New Roman" w:cs="Times New Roman"/>
                <w:sz w:val="20"/>
                <w:szCs w:val="20"/>
              </w:rPr>
            </w:pPr>
          </w:p>
        </w:tc>
        <w:tc>
          <w:tcPr>
            <w:tcW w:w="1403" w:type="dxa"/>
            <w:tcBorders>
              <w:top w:val="nil"/>
              <w:right w:val="nil"/>
            </w:tcBorders>
          </w:tcPr>
          <w:p w14:paraId="376106C5" w14:textId="77777777" w:rsidR="00EC380D" w:rsidRPr="00DA387F" w:rsidRDefault="00EC380D" w:rsidP="00DA387F">
            <w:pPr>
              <w:autoSpaceDE w:val="0"/>
              <w:autoSpaceDN w:val="0"/>
              <w:adjustRightInd w:val="0"/>
              <w:rPr>
                <w:rFonts w:ascii="Times New Roman" w:hAnsi="Times New Roman" w:cs="Times New Roman"/>
                <w:sz w:val="20"/>
                <w:szCs w:val="20"/>
              </w:rPr>
            </w:pPr>
          </w:p>
        </w:tc>
      </w:tr>
      <w:tr w:rsidR="008C3CA4" w:rsidRPr="00DA387F" w14:paraId="3EA14DAB" w14:textId="77777777" w:rsidTr="00DA387F">
        <w:tc>
          <w:tcPr>
            <w:tcW w:w="2000" w:type="dxa"/>
            <w:tcBorders>
              <w:left w:val="nil"/>
              <w:right w:val="nil"/>
            </w:tcBorders>
          </w:tcPr>
          <w:p w14:paraId="5A7E7D38" w14:textId="7EAFE59C" w:rsidR="00EC380D" w:rsidRPr="00DA387F" w:rsidRDefault="00EC380D" w:rsidP="00DA387F">
            <w:pPr>
              <w:autoSpaceDE w:val="0"/>
              <w:autoSpaceDN w:val="0"/>
              <w:adjustRightInd w:val="0"/>
              <w:ind w:left="176"/>
              <w:rPr>
                <w:rFonts w:ascii="Times New Roman" w:hAnsi="Times New Roman" w:cs="Times New Roman"/>
                <w:sz w:val="20"/>
                <w:szCs w:val="20"/>
              </w:rPr>
            </w:pPr>
            <w:r w:rsidRPr="00DA387F">
              <w:rPr>
                <w:rFonts w:ascii="Times New Roman" w:hAnsi="Times New Roman" w:cs="Times New Roman"/>
                <w:sz w:val="20"/>
                <w:szCs w:val="20"/>
              </w:rPr>
              <w:t>Awitan Dini</w:t>
            </w:r>
          </w:p>
        </w:tc>
        <w:tc>
          <w:tcPr>
            <w:tcW w:w="829" w:type="dxa"/>
            <w:tcBorders>
              <w:left w:val="nil"/>
            </w:tcBorders>
          </w:tcPr>
          <w:p w14:paraId="4196B2CC"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10</w:t>
            </w:r>
          </w:p>
        </w:tc>
        <w:tc>
          <w:tcPr>
            <w:tcW w:w="993" w:type="dxa"/>
          </w:tcPr>
          <w:p w14:paraId="4D5613B3" w14:textId="77777777" w:rsidR="00EC380D" w:rsidRPr="00DA387F" w:rsidRDefault="00EC380D" w:rsidP="00DA387F">
            <w:pPr>
              <w:autoSpaceDE w:val="0"/>
              <w:autoSpaceDN w:val="0"/>
              <w:adjustRightInd w:val="0"/>
              <w:ind w:left="-169"/>
              <w:jc w:val="center"/>
              <w:rPr>
                <w:rFonts w:ascii="Times New Roman" w:hAnsi="Times New Roman" w:cs="Times New Roman"/>
                <w:sz w:val="20"/>
                <w:szCs w:val="20"/>
              </w:rPr>
            </w:pPr>
            <w:r w:rsidRPr="00DA387F">
              <w:rPr>
                <w:rFonts w:ascii="Times New Roman" w:hAnsi="Times New Roman" w:cs="Times New Roman"/>
                <w:sz w:val="20"/>
                <w:szCs w:val="20"/>
              </w:rPr>
              <w:t>17</w:t>
            </w:r>
          </w:p>
        </w:tc>
        <w:tc>
          <w:tcPr>
            <w:tcW w:w="992" w:type="dxa"/>
          </w:tcPr>
          <w:p w14:paraId="7A3EA0D3" w14:textId="77777777" w:rsidR="00EC380D" w:rsidRPr="00DA387F" w:rsidRDefault="00EC380D" w:rsidP="00DA387F">
            <w:pPr>
              <w:autoSpaceDE w:val="0"/>
              <w:autoSpaceDN w:val="0"/>
              <w:adjustRightInd w:val="0"/>
              <w:ind w:left="-173"/>
              <w:jc w:val="center"/>
              <w:rPr>
                <w:rFonts w:ascii="Times New Roman" w:hAnsi="Times New Roman" w:cs="Times New Roman"/>
                <w:sz w:val="20"/>
                <w:szCs w:val="20"/>
              </w:rPr>
            </w:pPr>
            <w:r w:rsidRPr="00DA387F">
              <w:rPr>
                <w:rFonts w:ascii="Times New Roman" w:hAnsi="Times New Roman" w:cs="Times New Roman"/>
                <w:sz w:val="20"/>
                <w:szCs w:val="20"/>
              </w:rPr>
              <w:t>37,03 %</w:t>
            </w:r>
          </w:p>
        </w:tc>
        <w:tc>
          <w:tcPr>
            <w:tcW w:w="964" w:type="dxa"/>
          </w:tcPr>
          <w:p w14:paraId="4FACC6F2"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1,000</w:t>
            </w:r>
          </w:p>
        </w:tc>
        <w:tc>
          <w:tcPr>
            <w:tcW w:w="756" w:type="dxa"/>
            <w:tcBorders>
              <w:right w:val="nil"/>
            </w:tcBorders>
          </w:tcPr>
          <w:p w14:paraId="32591B57"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0,741</w:t>
            </w:r>
          </w:p>
        </w:tc>
        <w:tc>
          <w:tcPr>
            <w:tcW w:w="1403" w:type="dxa"/>
            <w:tcBorders>
              <w:right w:val="nil"/>
            </w:tcBorders>
          </w:tcPr>
          <w:p w14:paraId="1F7AA1E3"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0,170-3,224</w:t>
            </w:r>
          </w:p>
        </w:tc>
      </w:tr>
      <w:tr w:rsidR="008C3CA4" w:rsidRPr="00DA387F" w14:paraId="54A1A16C" w14:textId="77777777" w:rsidTr="00DA387F">
        <w:tc>
          <w:tcPr>
            <w:tcW w:w="2000" w:type="dxa"/>
            <w:tcBorders>
              <w:left w:val="nil"/>
              <w:right w:val="nil"/>
            </w:tcBorders>
          </w:tcPr>
          <w:p w14:paraId="4D2D688B" w14:textId="38390635" w:rsidR="00EC380D" w:rsidRPr="00DA387F" w:rsidRDefault="00EC380D" w:rsidP="00DA387F">
            <w:pPr>
              <w:autoSpaceDE w:val="0"/>
              <w:autoSpaceDN w:val="0"/>
              <w:adjustRightInd w:val="0"/>
              <w:ind w:left="176"/>
              <w:rPr>
                <w:rFonts w:ascii="Times New Roman" w:hAnsi="Times New Roman" w:cs="Times New Roman"/>
                <w:sz w:val="20"/>
                <w:szCs w:val="20"/>
              </w:rPr>
            </w:pPr>
            <w:r w:rsidRPr="00DA387F">
              <w:rPr>
                <w:rFonts w:ascii="Times New Roman" w:hAnsi="Times New Roman" w:cs="Times New Roman"/>
                <w:sz w:val="20"/>
                <w:szCs w:val="20"/>
              </w:rPr>
              <w:t>Awitan Lanjut</w:t>
            </w:r>
          </w:p>
        </w:tc>
        <w:tc>
          <w:tcPr>
            <w:tcW w:w="829" w:type="dxa"/>
            <w:tcBorders>
              <w:left w:val="nil"/>
            </w:tcBorders>
          </w:tcPr>
          <w:p w14:paraId="62108B03"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1</w:t>
            </w:r>
          </w:p>
        </w:tc>
        <w:tc>
          <w:tcPr>
            <w:tcW w:w="993" w:type="dxa"/>
          </w:tcPr>
          <w:p w14:paraId="2FB1EF39" w14:textId="77777777" w:rsidR="00EC380D" w:rsidRPr="00DA387F" w:rsidRDefault="00EC380D" w:rsidP="00DA387F">
            <w:pPr>
              <w:autoSpaceDE w:val="0"/>
              <w:autoSpaceDN w:val="0"/>
              <w:adjustRightInd w:val="0"/>
              <w:ind w:left="-169"/>
              <w:jc w:val="center"/>
              <w:rPr>
                <w:rFonts w:ascii="Times New Roman" w:hAnsi="Times New Roman" w:cs="Times New Roman"/>
                <w:sz w:val="20"/>
                <w:szCs w:val="20"/>
              </w:rPr>
            </w:pPr>
            <w:r w:rsidRPr="00DA387F">
              <w:rPr>
                <w:rFonts w:ascii="Times New Roman" w:hAnsi="Times New Roman" w:cs="Times New Roman"/>
                <w:sz w:val="20"/>
                <w:szCs w:val="20"/>
              </w:rPr>
              <w:t>1</w:t>
            </w:r>
          </w:p>
        </w:tc>
        <w:tc>
          <w:tcPr>
            <w:tcW w:w="992" w:type="dxa"/>
          </w:tcPr>
          <w:p w14:paraId="58331E38" w14:textId="77777777" w:rsidR="00EC380D" w:rsidRPr="00DA387F" w:rsidRDefault="00EC380D" w:rsidP="00DA387F">
            <w:pPr>
              <w:autoSpaceDE w:val="0"/>
              <w:autoSpaceDN w:val="0"/>
              <w:adjustRightInd w:val="0"/>
              <w:ind w:left="-173"/>
              <w:jc w:val="center"/>
              <w:rPr>
                <w:rFonts w:ascii="Times New Roman" w:hAnsi="Times New Roman" w:cs="Times New Roman"/>
                <w:sz w:val="20"/>
                <w:szCs w:val="20"/>
              </w:rPr>
            </w:pPr>
            <w:r w:rsidRPr="00DA387F">
              <w:rPr>
                <w:rFonts w:ascii="Times New Roman" w:hAnsi="Times New Roman" w:cs="Times New Roman"/>
                <w:sz w:val="20"/>
                <w:szCs w:val="20"/>
              </w:rPr>
              <w:t>50,00 %</w:t>
            </w:r>
          </w:p>
        </w:tc>
        <w:tc>
          <w:tcPr>
            <w:tcW w:w="964" w:type="dxa"/>
          </w:tcPr>
          <w:p w14:paraId="3C1B333E"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756" w:type="dxa"/>
            <w:tcBorders>
              <w:right w:val="nil"/>
            </w:tcBorders>
          </w:tcPr>
          <w:p w14:paraId="7A89B6C0"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1403" w:type="dxa"/>
            <w:tcBorders>
              <w:right w:val="nil"/>
            </w:tcBorders>
          </w:tcPr>
          <w:p w14:paraId="1034CCCD"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r>
      <w:tr w:rsidR="008C3CA4" w:rsidRPr="00DA387F" w14:paraId="3CA37C05" w14:textId="77777777" w:rsidTr="00DA387F">
        <w:tc>
          <w:tcPr>
            <w:tcW w:w="2000" w:type="dxa"/>
            <w:tcBorders>
              <w:left w:val="nil"/>
              <w:right w:val="nil"/>
            </w:tcBorders>
          </w:tcPr>
          <w:p w14:paraId="57BA9AFA" w14:textId="77777777" w:rsidR="00EC380D" w:rsidRPr="00DA387F" w:rsidRDefault="00EC380D" w:rsidP="00DA387F">
            <w:pPr>
              <w:autoSpaceDE w:val="0"/>
              <w:autoSpaceDN w:val="0"/>
              <w:adjustRightInd w:val="0"/>
              <w:ind w:left="-108"/>
              <w:rPr>
                <w:rFonts w:ascii="Times New Roman" w:hAnsi="Times New Roman" w:cs="Times New Roman"/>
                <w:b/>
                <w:sz w:val="20"/>
                <w:szCs w:val="20"/>
              </w:rPr>
            </w:pPr>
            <w:r w:rsidRPr="00DA387F">
              <w:rPr>
                <w:rFonts w:ascii="Times New Roman" w:hAnsi="Times New Roman" w:cs="Times New Roman"/>
                <w:b/>
                <w:sz w:val="20"/>
                <w:szCs w:val="20"/>
              </w:rPr>
              <w:t>PE Genuine</w:t>
            </w:r>
          </w:p>
        </w:tc>
        <w:tc>
          <w:tcPr>
            <w:tcW w:w="829" w:type="dxa"/>
            <w:tcBorders>
              <w:left w:val="nil"/>
            </w:tcBorders>
          </w:tcPr>
          <w:p w14:paraId="2CD8547E"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993" w:type="dxa"/>
          </w:tcPr>
          <w:p w14:paraId="022E404A" w14:textId="77777777" w:rsidR="00EC380D" w:rsidRPr="00DA387F" w:rsidRDefault="00EC380D" w:rsidP="00DA387F">
            <w:pPr>
              <w:autoSpaceDE w:val="0"/>
              <w:autoSpaceDN w:val="0"/>
              <w:adjustRightInd w:val="0"/>
              <w:ind w:left="-169"/>
              <w:jc w:val="center"/>
              <w:rPr>
                <w:rFonts w:ascii="Times New Roman" w:hAnsi="Times New Roman" w:cs="Times New Roman"/>
                <w:sz w:val="20"/>
                <w:szCs w:val="20"/>
              </w:rPr>
            </w:pPr>
          </w:p>
        </w:tc>
        <w:tc>
          <w:tcPr>
            <w:tcW w:w="992" w:type="dxa"/>
          </w:tcPr>
          <w:p w14:paraId="43651A8B" w14:textId="77777777" w:rsidR="00EC380D" w:rsidRPr="00DA387F" w:rsidRDefault="00EC380D" w:rsidP="00DA387F">
            <w:pPr>
              <w:autoSpaceDE w:val="0"/>
              <w:autoSpaceDN w:val="0"/>
              <w:adjustRightInd w:val="0"/>
              <w:ind w:left="-173"/>
              <w:jc w:val="center"/>
              <w:rPr>
                <w:rFonts w:ascii="Times New Roman" w:hAnsi="Times New Roman" w:cs="Times New Roman"/>
                <w:sz w:val="20"/>
                <w:szCs w:val="20"/>
              </w:rPr>
            </w:pPr>
          </w:p>
        </w:tc>
        <w:tc>
          <w:tcPr>
            <w:tcW w:w="964" w:type="dxa"/>
          </w:tcPr>
          <w:p w14:paraId="18B8212A"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756" w:type="dxa"/>
            <w:tcBorders>
              <w:right w:val="nil"/>
            </w:tcBorders>
          </w:tcPr>
          <w:p w14:paraId="6ADD0A7E"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1403" w:type="dxa"/>
            <w:tcBorders>
              <w:right w:val="nil"/>
            </w:tcBorders>
          </w:tcPr>
          <w:p w14:paraId="3CE8737E"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r>
      <w:tr w:rsidR="008C3CA4" w:rsidRPr="00DA387F" w14:paraId="6F4736BB" w14:textId="77777777" w:rsidTr="00DA387F">
        <w:tc>
          <w:tcPr>
            <w:tcW w:w="2000" w:type="dxa"/>
            <w:tcBorders>
              <w:left w:val="nil"/>
              <w:right w:val="nil"/>
            </w:tcBorders>
          </w:tcPr>
          <w:p w14:paraId="66D99E16" w14:textId="3D088104" w:rsidR="00EC380D" w:rsidRPr="00DA387F" w:rsidRDefault="00EC380D" w:rsidP="00DA387F">
            <w:pPr>
              <w:autoSpaceDE w:val="0"/>
              <w:autoSpaceDN w:val="0"/>
              <w:adjustRightInd w:val="0"/>
              <w:ind w:left="176"/>
              <w:rPr>
                <w:rFonts w:ascii="Times New Roman" w:hAnsi="Times New Roman" w:cs="Times New Roman"/>
                <w:sz w:val="20"/>
                <w:szCs w:val="20"/>
              </w:rPr>
            </w:pPr>
            <w:r w:rsidRPr="00DA387F">
              <w:rPr>
                <w:rFonts w:ascii="Times New Roman" w:hAnsi="Times New Roman" w:cs="Times New Roman"/>
                <w:sz w:val="20"/>
                <w:szCs w:val="20"/>
              </w:rPr>
              <w:t>Awitan Dini</w:t>
            </w:r>
          </w:p>
        </w:tc>
        <w:tc>
          <w:tcPr>
            <w:tcW w:w="829" w:type="dxa"/>
            <w:tcBorders>
              <w:left w:val="nil"/>
            </w:tcBorders>
          </w:tcPr>
          <w:p w14:paraId="45929CC4"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41</w:t>
            </w:r>
          </w:p>
        </w:tc>
        <w:tc>
          <w:tcPr>
            <w:tcW w:w="993" w:type="dxa"/>
          </w:tcPr>
          <w:p w14:paraId="2494DED3" w14:textId="77777777" w:rsidR="00EC380D" w:rsidRPr="00DA387F" w:rsidRDefault="00EC380D" w:rsidP="00DA387F">
            <w:pPr>
              <w:autoSpaceDE w:val="0"/>
              <w:autoSpaceDN w:val="0"/>
              <w:adjustRightInd w:val="0"/>
              <w:ind w:left="-169"/>
              <w:jc w:val="center"/>
              <w:rPr>
                <w:rFonts w:ascii="Times New Roman" w:hAnsi="Times New Roman" w:cs="Times New Roman"/>
                <w:sz w:val="20"/>
                <w:szCs w:val="20"/>
              </w:rPr>
            </w:pPr>
            <w:r w:rsidRPr="00DA387F">
              <w:rPr>
                <w:rFonts w:ascii="Times New Roman" w:hAnsi="Times New Roman" w:cs="Times New Roman"/>
                <w:sz w:val="20"/>
                <w:szCs w:val="20"/>
              </w:rPr>
              <w:t>37</w:t>
            </w:r>
          </w:p>
        </w:tc>
        <w:tc>
          <w:tcPr>
            <w:tcW w:w="992" w:type="dxa"/>
          </w:tcPr>
          <w:p w14:paraId="7E351366" w14:textId="77777777" w:rsidR="00EC380D" w:rsidRPr="00DA387F" w:rsidRDefault="00EC380D" w:rsidP="00DA387F">
            <w:pPr>
              <w:autoSpaceDE w:val="0"/>
              <w:autoSpaceDN w:val="0"/>
              <w:adjustRightInd w:val="0"/>
              <w:ind w:left="-173"/>
              <w:jc w:val="center"/>
              <w:rPr>
                <w:rFonts w:ascii="Times New Roman" w:hAnsi="Times New Roman" w:cs="Times New Roman"/>
                <w:sz w:val="20"/>
                <w:szCs w:val="20"/>
              </w:rPr>
            </w:pPr>
            <w:r w:rsidRPr="00DA387F">
              <w:rPr>
                <w:rFonts w:ascii="Times New Roman" w:hAnsi="Times New Roman" w:cs="Times New Roman"/>
                <w:sz w:val="20"/>
                <w:szCs w:val="20"/>
              </w:rPr>
              <w:t>52,56 %</w:t>
            </w:r>
          </w:p>
        </w:tc>
        <w:tc>
          <w:tcPr>
            <w:tcW w:w="964" w:type="dxa"/>
          </w:tcPr>
          <w:p w14:paraId="55362C96"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0,007</w:t>
            </w:r>
          </w:p>
        </w:tc>
        <w:tc>
          <w:tcPr>
            <w:tcW w:w="756" w:type="dxa"/>
            <w:tcBorders>
              <w:right w:val="nil"/>
            </w:tcBorders>
          </w:tcPr>
          <w:p w14:paraId="1A594C23"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2,453</w:t>
            </w:r>
          </w:p>
        </w:tc>
        <w:tc>
          <w:tcPr>
            <w:tcW w:w="1403" w:type="dxa"/>
            <w:tcBorders>
              <w:right w:val="nil"/>
            </w:tcBorders>
          </w:tcPr>
          <w:p w14:paraId="6ECAA5CA"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1,170-5,141</w:t>
            </w:r>
          </w:p>
        </w:tc>
      </w:tr>
      <w:tr w:rsidR="008C3CA4" w:rsidRPr="00DA387F" w14:paraId="14A9A17C" w14:textId="77777777" w:rsidTr="00DA387F">
        <w:trPr>
          <w:trHeight w:val="150"/>
        </w:trPr>
        <w:tc>
          <w:tcPr>
            <w:tcW w:w="2000" w:type="dxa"/>
            <w:tcBorders>
              <w:left w:val="nil"/>
              <w:bottom w:val="single" w:sz="4" w:space="0" w:color="auto"/>
              <w:right w:val="nil"/>
            </w:tcBorders>
          </w:tcPr>
          <w:p w14:paraId="1A0BA9FC" w14:textId="0A4A4D4C" w:rsidR="00EC380D" w:rsidRPr="00DA387F" w:rsidRDefault="00EC380D" w:rsidP="00DA387F">
            <w:pPr>
              <w:autoSpaceDE w:val="0"/>
              <w:autoSpaceDN w:val="0"/>
              <w:adjustRightInd w:val="0"/>
              <w:ind w:left="176"/>
              <w:rPr>
                <w:rFonts w:ascii="Times New Roman" w:hAnsi="Times New Roman" w:cs="Times New Roman"/>
                <w:sz w:val="20"/>
                <w:szCs w:val="20"/>
              </w:rPr>
            </w:pPr>
            <w:r w:rsidRPr="00DA387F">
              <w:rPr>
                <w:rFonts w:ascii="Times New Roman" w:hAnsi="Times New Roman" w:cs="Times New Roman"/>
                <w:sz w:val="20"/>
                <w:szCs w:val="20"/>
              </w:rPr>
              <w:t>Awitan Lanjut</w:t>
            </w:r>
          </w:p>
        </w:tc>
        <w:tc>
          <w:tcPr>
            <w:tcW w:w="829" w:type="dxa"/>
            <w:tcBorders>
              <w:left w:val="nil"/>
            </w:tcBorders>
          </w:tcPr>
          <w:p w14:paraId="4C84DA60" w14:textId="77777777" w:rsidR="00EC380D" w:rsidRPr="00DA387F" w:rsidRDefault="00EC380D" w:rsidP="00DA387F">
            <w:pPr>
              <w:autoSpaceDE w:val="0"/>
              <w:autoSpaceDN w:val="0"/>
              <w:adjustRightInd w:val="0"/>
              <w:jc w:val="center"/>
              <w:rPr>
                <w:rFonts w:ascii="Times New Roman" w:hAnsi="Times New Roman" w:cs="Times New Roman"/>
                <w:sz w:val="20"/>
                <w:szCs w:val="20"/>
              </w:rPr>
            </w:pPr>
            <w:r w:rsidRPr="00DA387F">
              <w:rPr>
                <w:rFonts w:ascii="Times New Roman" w:hAnsi="Times New Roman" w:cs="Times New Roman"/>
                <w:sz w:val="20"/>
                <w:szCs w:val="20"/>
              </w:rPr>
              <w:t>6</w:t>
            </w:r>
          </w:p>
        </w:tc>
        <w:tc>
          <w:tcPr>
            <w:tcW w:w="993" w:type="dxa"/>
          </w:tcPr>
          <w:p w14:paraId="1FBA66B3" w14:textId="77777777" w:rsidR="00EC380D" w:rsidRPr="00DA387F" w:rsidRDefault="00EC380D" w:rsidP="00DA387F">
            <w:pPr>
              <w:autoSpaceDE w:val="0"/>
              <w:autoSpaceDN w:val="0"/>
              <w:adjustRightInd w:val="0"/>
              <w:ind w:left="-169"/>
              <w:jc w:val="center"/>
              <w:rPr>
                <w:rFonts w:ascii="Times New Roman" w:hAnsi="Times New Roman" w:cs="Times New Roman"/>
                <w:sz w:val="20"/>
                <w:szCs w:val="20"/>
              </w:rPr>
            </w:pPr>
            <w:r w:rsidRPr="00DA387F">
              <w:rPr>
                <w:rFonts w:ascii="Times New Roman" w:hAnsi="Times New Roman" w:cs="Times New Roman"/>
                <w:sz w:val="20"/>
                <w:szCs w:val="20"/>
              </w:rPr>
              <w:t>22</w:t>
            </w:r>
          </w:p>
        </w:tc>
        <w:tc>
          <w:tcPr>
            <w:tcW w:w="992" w:type="dxa"/>
          </w:tcPr>
          <w:p w14:paraId="4D02A1FD" w14:textId="77777777" w:rsidR="00EC380D" w:rsidRPr="00DA387F" w:rsidRDefault="00EC380D" w:rsidP="00DA387F">
            <w:pPr>
              <w:autoSpaceDE w:val="0"/>
              <w:autoSpaceDN w:val="0"/>
              <w:adjustRightInd w:val="0"/>
              <w:ind w:left="-173"/>
              <w:jc w:val="center"/>
              <w:rPr>
                <w:rFonts w:ascii="Times New Roman" w:hAnsi="Times New Roman" w:cs="Times New Roman"/>
                <w:sz w:val="20"/>
                <w:szCs w:val="20"/>
              </w:rPr>
            </w:pPr>
            <w:r w:rsidRPr="00DA387F">
              <w:rPr>
                <w:rFonts w:ascii="Times New Roman" w:hAnsi="Times New Roman" w:cs="Times New Roman"/>
                <w:sz w:val="20"/>
                <w:szCs w:val="20"/>
              </w:rPr>
              <w:t>21,43 %</w:t>
            </w:r>
          </w:p>
        </w:tc>
        <w:tc>
          <w:tcPr>
            <w:tcW w:w="964" w:type="dxa"/>
          </w:tcPr>
          <w:p w14:paraId="790D5341"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756" w:type="dxa"/>
            <w:tcBorders>
              <w:bottom w:val="single" w:sz="4" w:space="0" w:color="auto"/>
              <w:right w:val="nil"/>
            </w:tcBorders>
          </w:tcPr>
          <w:p w14:paraId="1F3A4EB2"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c>
          <w:tcPr>
            <w:tcW w:w="1403" w:type="dxa"/>
            <w:tcBorders>
              <w:bottom w:val="single" w:sz="4" w:space="0" w:color="auto"/>
              <w:right w:val="nil"/>
            </w:tcBorders>
          </w:tcPr>
          <w:p w14:paraId="1AE9C14F" w14:textId="77777777" w:rsidR="00EC380D" w:rsidRPr="00DA387F" w:rsidRDefault="00EC380D" w:rsidP="00DA387F">
            <w:pPr>
              <w:autoSpaceDE w:val="0"/>
              <w:autoSpaceDN w:val="0"/>
              <w:adjustRightInd w:val="0"/>
              <w:jc w:val="center"/>
              <w:rPr>
                <w:rFonts w:ascii="Times New Roman" w:hAnsi="Times New Roman" w:cs="Times New Roman"/>
                <w:sz w:val="20"/>
                <w:szCs w:val="20"/>
              </w:rPr>
            </w:pPr>
          </w:p>
        </w:tc>
      </w:tr>
    </w:tbl>
    <w:p w14:paraId="3FEB48F7" w14:textId="77777777" w:rsidR="00DA387F" w:rsidRPr="00DA387F" w:rsidRDefault="00DA387F" w:rsidP="00DA387F">
      <w:pPr>
        <w:tabs>
          <w:tab w:val="left" w:pos="720"/>
        </w:tabs>
        <w:ind w:firstLine="567"/>
        <w:jc w:val="both"/>
        <w:rPr>
          <w:rFonts w:ascii="Times" w:hAnsi="Times"/>
          <w:color w:val="000000"/>
          <w:sz w:val="20"/>
          <w:szCs w:val="20"/>
        </w:rPr>
        <w:sectPr w:rsidR="00DA387F" w:rsidRPr="00DA387F" w:rsidSect="00BA0595">
          <w:type w:val="continuous"/>
          <w:pgSz w:w="11907" w:h="16839"/>
          <w:pgMar w:top="2268" w:right="1701" w:bottom="1701" w:left="2268" w:header="720" w:footer="720" w:gutter="0"/>
          <w:cols w:space="720" w:equalWidth="0">
            <w:col w:w="7938"/>
          </w:cols>
          <w:titlePg/>
          <w:docGrid w:linePitch="326"/>
        </w:sectPr>
      </w:pPr>
    </w:p>
    <w:p w14:paraId="5B46F246" w14:textId="73A44527" w:rsidR="002F77CD" w:rsidRDefault="00EF2205" w:rsidP="00DA387F">
      <w:pPr>
        <w:tabs>
          <w:tab w:val="left" w:pos="720"/>
        </w:tabs>
        <w:spacing w:line="360" w:lineRule="auto"/>
        <w:ind w:firstLine="567"/>
        <w:jc w:val="both"/>
        <w:rPr>
          <w:color w:val="000000"/>
        </w:rPr>
      </w:pPr>
      <w:r w:rsidRPr="00B20719">
        <w:rPr>
          <w:b/>
          <w:color w:val="000000"/>
        </w:rPr>
        <w:lastRenderedPageBreak/>
        <w:t>Tabel</w:t>
      </w:r>
      <w:r w:rsidR="000D7A52" w:rsidRPr="00B20719">
        <w:rPr>
          <w:b/>
          <w:color w:val="000000"/>
        </w:rPr>
        <w:t xml:space="preserve"> 5.</w:t>
      </w:r>
      <w:r w:rsidR="000D7A52">
        <w:rPr>
          <w:color w:val="000000"/>
        </w:rPr>
        <w:t xml:space="preserve"> merupakan</w:t>
      </w:r>
      <w:r w:rsidRPr="00E56351">
        <w:rPr>
          <w:color w:val="000000"/>
        </w:rPr>
        <w:t xml:space="preserve"> analisis stratifikasi menunjukkan bahwa </w:t>
      </w:r>
      <w:r w:rsidR="000D7A52">
        <w:rPr>
          <w:color w:val="000000"/>
        </w:rPr>
        <w:t>p</w:t>
      </w:r>
      <w:r w:rsidRPr="00E56351">
        <w:rPr>
          <w:color w:val="000000"/>
        </w:rPr>
        <w:t>ada ibu hamil dengan PEB awitan dini akan lebih kecil kemungkinan mengalami PJT apabila ibu hamil</w:t>
      </w:r>
      <w:r w:rsidR="00CA53DF">
        <w:rPr>
          <w:color w:val="000000"/>
        </w:rPr>
        <w:t xml:space="preserve"> tersebut dengan jenis PE super</w:t>
      </w:r>
      <w:r w:rsidRPr="00E56351">
        <w:rPr>
          <w:color w:val="000000"/>
        </w:rPr>
        <w:t>imposed (</w:t>
      </w:r>
      <w:r w:rsidR="00434FA1">
        <w:rPr>
          <w:i/>
          <w:color w:val="000000"/>
        </w:rPr>
        <w:t>p</w:t>
      </w:r>
      <w:r w:rsidR="00434FA1">
        <w:rPr>
          <w:color w:val="000000"/>
        </w:rPr>
        <w:t>=1,000, RP</w:t>
      </w:r>
      <w:r w:rsidR="004F61CD">
        <w:rPr>
          <w:color w:val="000000"/>
        </w:rPr>
        <w:t>=</w:t>
      </w:r>
      <w:r w:rsidR="00434FA1">
        <w:rPr>
          <w:color w:val="000000"/>
        </w:rPr>
        <w:t xml:space="preserve">0,741, </w:t>
      </w:r>
      <w:r w:rsidR="00434FA1">
        <w:rPr>
          <w:color w:val="000000"/>
        </w:rPr>
        <w:lastRenderedPageBreak/>
        <w:t>CI 95%</w:t>
      </w:r>
      <w:r w:rsidR="004F61CD">
        <w:rPr>
          <w:color w:val="000000"/>
        </w:rPr>
        <w:t>=</w:t>
      </w:r>
      <w:r w:rsidRPr="00E56351">
        <w:rPr>
          <w:color w:val="000000"/>
        </w:rPr>
        <w:t>0,170-3,224). Sebaliknya ketika ibu hamil dengan PEB awitan dini dan jenis PE genuine kemungkinan mengalami PJT meningkat atau lebih besar (</w:t>
      </w:r>
      <w:r w:rsidR="00434FA1">
        <w:rPr>
          <w:color w:val="000000"/>
        </w:rPr>
        <w:t>=0,007, RP</w:t>
      </w:r>
      <w:r w:rsidR="004F61CD">
        <w:rPr>
          <w:color w:val="000000"/>
        </w:rPr>
        <w:t>=</w:t>
      </w:r>
      <w:r w:rsidR="00434FA1">
        <w:rPr>
          <w:color w:val="000000"/>
        </w:rPr>
        <w:t>2,453, CI 95%</w:t>
      </w:r>
      <w:r w:rsidR="004F61CD">
        <w:rPr>
          <w:color w:val="000000"/>
        </w:rPr>
        <w:t>=</w:t>
      </w:r>
      <w:r w:rsidRPr="00E56351">
        <w:rPr>
          <w:color w:val="000000"/>
        </w:rPr>
        <w:t>1,170-5,141).</w:t>
      </w:r>
    </w:p>
    <w:p w14:paraId="50C53D04" w14:textId="77777777" w:rsidR="00626760" w:rsidRDefault="00626760" w:rsidP="00626760">
      <w:pPr>
        <w:tabs>
          <w:tab w:val="left" w:pos="567"/>
        </w:tabs>
        <w:spacing w:line="480" w:lineRule="auto"/>
        <w:ind w:firstLine="567"/>
        <w:jc w:val="both"/>
        <w:rPr>
          <w:color w:val="000000"/>
        </w:rPr>
      </w:pPr>
    </w:p>
    <w:p w14:paraId="7BE686C1" w14:textId="77777777" w:rsidR="00DA387F" w:rsidRDefault="00DA387F" w:rsidP="00DA0DAA">
      <w:pPr>
        <w:pStyle w:val="CaptionStyle"/>
        <w:spacing w:after="120"/>
        <w:ind w:left="1134" w:hanging="1134"/>
        <w:jc w:val="both"/>
        <w:sectPr w:rsidR="00DA387F" w:rsidSect="00DA387F">
          <w:type w:val="continuous"/>
          <w:pgSz w:w="11907" w:h="16839"/>
          <w:pgMar w:top="2268" w:right="1701" w:bottom="1701" w:left="2268" w:header="720" w:footer="720" w:gutter="0"/>
          <w:cols w:num="2" w:space="720"/>
          <w:titlePg/>
          <w:docGrid w:linePitch="326"/>
        </w:sectPr>
      </w:pPr>
      <w:bookmarkStart w:id="36" w:name="_Toc15836196"/>
    </w:p>
    <w:p w14:paraId="4BA9D48A" w14:textId="65D2D305" w:rsidR="00626760" w:rsidRPr="009919B7" w:rsidRDefault="002907EF" w:rsidP="009919B7">
      <w:pPr>
        <w:pStyle w:val="CaptionStyle"/>
        <w:spacing w:after="0"/>
        <w:ind w:left="993" w:hanging="993"/>
        <w:jc w:val="both"/>
        <w:rPr>
          <w:color w:val="000000" w:themeColor="text1"/>
          <w:sz w:val="20"/>
          <w:szCs w:val="20"/>
        </w:rPr>
      </w:pPr>
      <w:r w:rsidRPr="009919B7">
        <w:rPr>
          <w:sz w:val="20"/>
          <w:szCs w:val="20"/>
        </w:rPr>
        <w:lastRenderedPageBreak/>
        <w:t xml:space="preserve">Tabel </w:t>
      </w:r>
      <w:r w:rsidR="001A2BD8" w:rsidRPr="009919B7">
        <w:rPr>
          <w:sz w:val="20"/>
          <w:szCs w:val="20"/>
        </w:rPr>
        <w:t>6</w:t>
      </w:r>
      <w:r w:rsidRPr="009919B7">
        <w:rPr>
          <w:noProof/>
          <w:sz w:val="20"/>
          <w:szCs w:val="20"/>
        </w:rPr>
        <w:t>.</w:t>
      </w:r>
      <w:r w:rsidR="00626760" w:rsidRPr="009919B7">
        <w:rPr>
          <w:sz w:val="20"/>
          <w:szCs w:val="20"/>
        </w:rPr>
        <w:t xml:space="preserve"> </w:t>
      </w:r>
      <w:r w:rsidR="009919B7">
        <w:rPr>
          <w:sz w:val="20"/>
          <w:szCs w:val="20"/>
        </w:rPr>
        <w:t xml:space="preserve"> </w:t>
      </w:r>
      <w:r w:rsidRPr="009919B7">
        <w:rPr>
          <w:color w:val="000000" w:themeColor="text1"/>
          <w:sz w:val="20"/>
          <w:szCs w:val="20"/>
        </w:rPr>
        <w:t>Analisis Uji Regresi Logistik</w:t>
      </w:r>
      <w:bookmarkEnd w:id="36"/>
      <w:r w:rsidR="00626760" w:rsidRPr="009919B7">
        <w:rPr>
          <w:color w:val="000000" w:themeColor="text1"/>
          <w:sz w:val="20"/>
          <w:szCs w:val="20"/>
        </w:rPr>
        <w:t xml:space="preserve"> antara PEB</w:t>
      </w:r>
      <w:r w:rsidR="002B6512" w:rsidRPr="009919B7">
        <w:rPr>
          <w:color w:val="000000" w:themeColor="text1"/>
          <w:sz w:val="20"/>
          <w:szCs w:val="20"/>
        </w:rPr>
        <w:t xml:space="preserve"> awitan dini</w:t>
      </w:r>
      <w:r w:rsidR="00626760" w:rsidRPr="009919B7">
        <w:rPr>
          <w:color w:val="000000" w:themeColor="text1"/>
          <w:sz w:val="20"/>
          <w:szCs w:val="20"/>
        </w:rPr>
        <w:t xml:space="preserve">, </w:t>
      </w:r>
      <w:r w:rsidR="00DA0DAA" w:rsidRPr="009919B7">
        <w:rPr>
          <w:color w:val="000000" w:themeColor="text1"/>
          <w:sz w:val="20"/>
          <w:szCs w:val="20"/>
        </w:rPr>
        <w:t>Usia, Paritas, Jenis Preeklamsia, Proteinuria</w:t>
      </w:r>
      <w:r w:rsidR="002D4E14" w:rsidRPr="009919B7">
        <w:rPr>
          <w:color w:val="000000" w:themeColor="text1"/>
          <w:sz w:val="20"/>
          <w:szCs w:val="20"/>
        </w:rPr>
        <w:t xml:space="preserve"> dan </w:t>
      </w:r>
      <w:r w:rsidR="00DA0DAA" w:rsidRPr="009919B7">
        <w:rPr>
          <w:color w:val="000000" w:themeColor="text1"/>
          <w:sz w:val="20"/>
          <w:szCs w:val="20"/>
        </w:rPr>
        <w:t xml:space="preserve">Pertumbuhan Janin Terhambat </w:t>
      </w:r>
      <w:r w:rsidR="002D4E14" w:rsidRPr="009919B7">
        <w:rPr>
          <w:color w:val="000000" w:themeColor="text1"/>
          <w:sz w:val="20"/>
          <w:szCs w:val="20"/>
        </w:rPr>
        <w:t>(</w:t>
      </w:r>
      <w:r w:rsidR="00626760" w:rsidRPr="009919B7">
        <w:rPr>
          <w:color w:val="000000" w:themeColor="text1"/>
          <w:sz w:val="20"/>
          <w:szCs w:val="20"/>
        </w:rPr>
        <w:t>PJT</w:t>
      </w:r>
      <w:r w:rsidR="002D4E14" w:rsidRPr="009919B7">
        <w:rPr>
          <w:color w:val="000000" w:themeColor="text1"/>
          <w:sz w:val="20"/>
          <w:szCs w:val="20"/>
        </w:rPr>
        <w:t>)</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70"/>
        <w:gridCol w:w="1980"/>
        <w:gridCol w:w="1170"/>
      </w:tblGrid>
      <w:tr w:rsidR="00DA0DAA" w:rsidRPr="009919B7" w14:paraId="30965AB4" w14:textId="77777777" w:rsidTr="009919B7">
        <w:trPr>
          <w:trHeight w:val="315"/>
          <w:jc w:val="center"/>
        </w:trPr>
        <w:tc>
          <w:tcPr>
            <w:tcW w:w="2430" w:type="dxa"/>
            <w:tcBorders>
              <w:top w:val="single" w:sz="4" w:space="0" w:color="auto"/>
              <w:left w:val="nil"/>
              <w:bottom w:val="single" w:sz="4" w:space="0" w:color="auto"/>
              <w:right w:val="nil"/>
            </w:tcBorders>
            <w:vAlign w:val="center"/>
          </w:tcPr>
          <w:p w14:paraId="2B166C04" w14:textId="77777777" w:rsidR="002907EF" w:rsidRPr="009919B7" w:rsidRDefault="002907EF" w:rsidP="009919B7">
            <w:pPr>
              <w:rPr>
                <w:b/>
                <w:bCs/>
                <w:color w:val="000000" w:themeColor="text1"/>
                <w:sz w:val="20"/>
                <w:szCs w:val="20"/>
                <w:lang w:val="en-US"/>
              </w:rPr>
            </w:pPr>
            <w:r w:rsidRPr="009919B7">
              <w:rPr>
                <w:b/>
                <w:bCs/>
                <w:color w:val="000000" w:themeColor="text1"/>
                <w:sz w:val="20"/>
                <w:szCs w:val="20"/>
              </w:rPr>
              <w:t>Karateristik</w:t>
            </w:r>
          </w:p>
        </w:tc>
        <w:tc>
          <w:tcPr>
            <w:tcW w:w="1170" w:type="dxa"/>
            <w:tcBorders>
              <w:top w:val="single" w:sz="4" w:space="0" w:color="auto"/>
              <w:left w:val="nil"/>
              <w:bottom w:val="single" w:sz="4" w:space="0" w:color="auto"/>
              <w:right w:val="nil"/>
            </w:tcBorders>
            <w:shd w:val="clear" w:color="auto" w:fill="auto"/>
            <w:noWrap/>
            <w:vAlign w:val="center"/>
          </w:tcPr>
          <w:p w14:paraId="163A8FC0" w14:textId="77777777" w:rsidR="002907EF" w:rsidRPr="009919B7" w:rsidRDefault="002907EF" w:rsidP="009919B7">
            <w:pPr>
              <w:jc w:val="center"/>
              <w:rPr>
                <w:b/>
                <w:bCs/>
                <w:color w:val="000000" w:themeColor="text1"/>
                <w:sz w:val="20"/>
                <w:szCs w:val="20"/>
                <w:lang w:val="en-US"/>
              </w:rPr>
            </w:pPr>
            <w:r w:rsidRPr="009919B7">
              <w:rPr>
                <w:b/>
                <w:bCs/>
                <w:color w:val="000000" w:themeColor="text1"/>
                <w:sz w:val="20"/>
                <w:szCs w:val="20"/>
                <w:lang w:val="en-US"/>
              </w:rPr>
              <w:t>OR</w:t>
            </w:r>
          </w:p>
        </w:tc>
        <w:tc>
          <w:tcPr>
            <w:tcW w:w="1980" w:type="dxa"/>
            <w:tcBorders>
              <w:top w:val="single" w:sz="4" w:space="0" w:color="auto"/>
              <w:left w:val="nil"/>
              <w:bottom w:val="single" w:sz="4" w:space="0" w:color="auto"/>
              <w:right w:val="nil"/>
            </w:tcBorders>
            <w:shd w:val="clear" w:color="auto" w:fill="auto"/>
            <w:noWrap/>
            <w:vAlign w:val="center"/>
          </w:tcPr>
          <w:p w14:paraId="5FA9785D" w14:textId="77777777" w:rsidR="002907EF" w:rsidRPr="009919B7" w:rsidRDefault="002907EF" w:rsidP="009919B7">
            <w:pPr>
              <w:jc w:val="center"/>
              <w:rPr>
                <w:b/>
                <w:bCs/>
                <w:color w:val="000000" w:themeColor="text1"/>
                <w:sz w:val="20"/>
                <w:szCs w:val="20"/>
                <w:lang w:val="en-US"/>
              </w:rPr>
            </w:pPr>
            <w:r w:rsidRPr="009919B7">
              <w:rPr>
                <w:b/>
                <w:bCs/>
                <w:color w:val="000000" w:themeColor="text1"/>
                <w:sz w:val="20"/>
                <w:szCs w:val="20"/>
                <w:lang w:val="en-US"/>
              </w:rPr>
              <w:t>95% CI</w:t>
            </w:r>
          </w:p>
        </w:tc>
        <w:tc>
          <w:tcPr>
            <w:tcW w:w="1170" w:type="dxa"/>
            <w:tcBorders>
              <w:top w:val="single" w:sz="4" w:space="0" w:color="auto"/>
              <w:left w:val="nil"/>
              <w:bottom w:val="single" w:sz="4" w:space="0" w:color="auto"/>
              <w:right w:val="nil"/>
            </w:tcBorders>
            <w:vAlign w:val="center"/>
          </w:tcPr>
          <w:p w14:paraId="037B69CC" w14:textId="77777777" w:rsidR="002907EF" w:rsidRPr="009919B7" w:rsidRDefault="002907EF" w:rsidP="009919B7">
            <w:pPr>
              <w:jc w:val="center"/>
              <w:rPr>
                <w:b/>
                <w:bCs/>
                <w:color w:val="000000" w:themeColor="text1"/>
                <w:sz w:val="20"/>
                <w:szCs w:val="20"/>
                <w:lang w:val="en-US"/>
              </w:rPr>
            </w:pPr>
            <w:r w:rsidRPr="009919B7">
              <w:rPr>
                <w:b/>
                <w:bCs/>
                <w:i/>
                <w:color w:val="000000" w:themeColor="text1"/>
                <w:sz w:val="20"/>
                <w:szCs w:val="20"/>
                <w:lang w:val="en-US"/>
              </w:rPr>
              <w:t>p</w:t>
            </w:r>
            <w:r w:rsidRPr="009919B7">
              <w:rPr>
                <w:b/>
                <w:bCs/>
                <w:color w:val="000000" w:themeColor="text1"/>
                <w:sz w:val="20"/>
                <w:szCs w:val="20"/>
                <w:lang w:val="en-US"/>
              </w:rPr>
              <w:t xml:space="preserve"> value</w:t>
            </w:r>
          </w:p>
        </w:tc>
      </w:tr>
      <w:tr w:rsidR="00DA0DAA" w:rsidRPr="009919B7" w14:paraId="622761C8" w14:textId="77777777" w:rsidTr="009919B7">
        <w:trPr>
          <w:trHeight w:val="300"/>
          <w:jc w:val="center"/>
        </w:trPr>
        <w:tc>
          <w:tcPr>
            <w:tcW w:w="2430" w:type="dxa"/>
            <w:tcBorders>
              <w:top w:val="single" w:sz="4" w:space="0" w:color="auto"/>
              <w:left w:val="nil"/>
              <w:bottom w:val="nil"/>
              <w:right w:val="nil"/>
            </w:tcBorders>
            <w:shd w:val="clear" w:color="auto" w:fill="auto"/>
            <w:noWrap/>
            <w:vAlign w:val="center"/>
            <w:hideMark/>
          </w:tcPr>
          <w:p w14:paraId="13226996" w14:textId="77777777" w:rsidR="002907EF" w:rsidRPr="009919B7" w:rsidRDefault="002907EF" w:rsidP="009919B7">
            <w:pPr>
              <w:rPr>
                <w:b/>
                <w:bCs/>
                <w:color w:val="000000" w:themeColor="text1"/>
                <w:sz w:val="20"/>
                <w:szCs w:val="20"/>
                <w:lang w:val="en-US"/>
              </w:rPr>
            </w:pPr>
            <w:r w:rsidRPr="009919B7">
              <w:rPr>
                <w:b/>
                <w:bCs/>
                <w:color w:val="000000" w:themeColor="text1"/>
                <w:sz w:val="20"/>
                <w:szCs w:val="20"/>
              </w:rPr>
              <w:t>PEB</w:t>
            </w:r>
          </w:p>
        </w:tc>
        <w:tc>
          <w:tcPr>
            <w:tcW w:w="1170" w:type="dxa"/>
            <w:tcBorders>
              <w:top w:val="single" w:sz="4" w:space="0" w:color="auto"/>
              <w:left w:val="nil"/>
              <w:bottom w:val="nil"/>
              <w:right w:val="nil"/>
            </w:tcBorders>
            <w:shd w:val="clear" w:color="auto" w:fill="auto"/>
            <w:noWrap/>
            <w:hideMark/>
          </w:tcPr>
          <w:p w14:paraId="2A3949D4" w14:textId="77777777" w:rsidR="002907EF" w:rsidRPr="009919B7" w:rsidRDefault="002907EF" w:rsidP="009919B7">
            <w:pPr>
              <w:rPr>
                <w:b/>
                <w:bCs/>
                <w:color w:val="000000" w:themeColor="text1"/>
                <w:sz w:val="20"/>
                <w:szCs w:val="20"/>
                <w:lang w:val="en-US"/>
              </w:rPr>
            </w:pPr>
          </w:p>
        </w:tc>
        <w:tc>
          <w:tcPr>
            <w:tcW w:w="1980" w:type="dxa"/>
            <w:tcBorders>
              <w:top w:val="single" w:sz="4" w:space="0" w:color="auto"/>
              <w:left w:val="nil"/>
              <w:bottom w:val="nil"/>
              <w:right w:val="nil"/>
            </w:tcBorders>
            <w:shd w:val="clear" w:color="auto" w:fill="auto"/>
            <w:noWrap/>
            <w:hideMark/>
          </w:tcPr>
          <w:p w14:paraId="72D2158A" w14:textId="77777777" w:rsidR="002907EF" w:rsidRPr="009919B7" w:rsidRDefault="002907EF" w:rsidP="009919B7">
            <w:pPr>
              <w:jc w:val="center"/>
              <w:rPr>
                <w:color w:val="000000" w:themeColor="text1"/>
                <w:sz w:val="20"/>
                <w:szCs w:val="20"/>
                <w:lang w:val="en-US"/>
              </w:rPr>
            </w:pPr>
          </w:p>
        </w:tc>
        <w:tc>
          <w:tcPr>
            <w:tcW w:w="1170" w:type="dxa"/>
            <w:tcBorders>
              <w:top w:val="single" w:sz="4" w:space="0" w:color="auto"/>
              <w:left w:val="nil"/>
              <w:bottom w:val="nil"/>
              <w:right w:val="nil"/>
            </w:tcBorders>
            <w:shd w:val="clear" w:color="auto" w:fill="auto"/>
            <w:noWrap/>
            <w:hideMark/>
          </w:tcPr>
          <w:p w14:paraId="009152F0" w14:textId="77777777" w:rsidR="002907EF" w:rsidRPr="009919B7" w:rsidRDefault="002907EF" w:rsidP="009919B7">
            <w:pPr>
              <w:jc w:val="center"/>
              <w:rPr>
                <w:color w:val="000000" w:themeColor="text1"/>
                <w:sz w:val="20"/>
                <w:szCs w:val="20"/>
                <w:lang w:val="en-US"/>
              </w:rPr>
            </w:pPr>
          </w:p>
        </w:tc>
      </w:tr>
      <w:tr w:rsidR="00DA0DAA" w:rsidRPr="009919B7" w14:paraId="5F0DE0FC" w14:textId="77777777" w:rsidTr="009919B7">
        <w:trPr>
          <w:trHeight w:val="345"/>
          <w:jc w:val="center"/>
        </w:trPr>
        <w:tc>
          <w:tcPr>
            <w:tcW w:w="2430" w:type="dxa"/>
            <w:tcBorders>
              <w:top w:val="nil"/>
              <w:left w:val="nil"/>
              <w:bottom w:val="nil"/>
              <w:right w:val="nil"/>
            </w:tcBorders>
            <w:shd w:val="clear" w:color="auto" w:fill="auto"/>
            <w:noWrap/>
            <w:vAlign w:val="center"/>
            <w:hideMark/>
          </w:tcPr>
          <w:p w14:paraId="1BDF1006" w14:textId="77777777" w:rsidR="002907EF" w:rsidRPr="009919B7" w:rsidRDefault="002907EF" w:rsidP="009919B7">
            <w:pPr>
              <w:ind w:left="318"/>
              <w:rPr>
                <w:color w:val="000000" w:themeColor="text1"/>
                <w:sz w:val="20"/>
                <w:szCs w:val="20"/>
                <w:lang w:val="en-US"/>
              </w:rPr>
            </w:pPr>
            <w:r w:rsidRPr="009919B7">
              <w:rPr>
                <w:color w:val="000000" w:themeColor="text1"/>
                <w:sz w:val="20"/>
                <w:szCs w:val="20"/>
              </w:rPr>
              <w:t>Awitan Dini</w:t>
            </w:r>
          </w:p>
        </w:tc>
        <w:tc>
          <w:tcPr>
            <w:tcW w:w="1170" w:type="dxa"/>
            <w:tcBorders>
              <w:top w:val="nil"/>
              <w:left w:val="nil"/>
              <w:bottom w:val="nil"/>
              <w:right w:val="nil"/>
            </w:tcBorders>
            <w:shd w:val="clear" w:color="auto" w:fill="auto"/>
            <w:noWrap/>
            <w:vAlign w:val="center"/>
            <w:hideMark/>
          </w:tcPr>
          <w:p w14:paraId="5776775E" w14:textId="77777777" w:rsidR="002907EF" w:rsidRPr="009919B7" w:rsidRDefault="002907EF" w:rsidP="009919B7">
            <w:pPr>
              <w:jc w:val="center"/>
              <w:rPr>
                <w:color w:val="000000" w:themeColor="text1"/>
                <w:sz w:val="20"/>
                <w:szCs w:val="20"/>
              </w:rPr>
            </w:pPr>
            <w:r w:rsidRPr="009919B7">
              <w:rPr>
                <w:color w:val="000000" w:themeColor="text1"/>
                <w:sz w:val="20"/>
                <w:szCs w:val="20"/>
              </w:rPr>
              <w:t>3,257</w:t>
            </w:r>
          </w:p>
        </w:tc>
        <w:tc>
          <w:tcPr>
            <w:tcW w:w="1980" w:type="dxa"/>
            <w:tcBorders>
              <w:top w:val="nil"/>
              <w:left w:val="nil"/>
              <w:bottom w:val="nil"/>
              <w:right w:val="nil"/>
            </w:tcBorders>
            <w:shd w:val="clear" w:color="auto" w:fill="auto"/>
            <w:noWrap/>
            <w:vAlign w:val="center"/>
            <w:hideMark/>
          </w:tcPr>
          <w:p w14:paraId="76CE2C09" w14:textId="77777777" w:rsidR="002907EF" w:rsidRPr="009919B7" w:rsidRDefault="002907EF" w:rsidP="009919B7">
            <w:pPr>
              <w:jc w:val="center"/>
              <w:rPr>
                <w:color w:val="000000" w:themeColor="text1"/>
                <w:sz w:val="20"/>
                <w:szCs w:val="20"/>
              </w:rPr>
            </w:pPr>
            <w:r w:rsidRPr="009919B7">
              <w:rPr>
                <w:color w:val="000000" w:themeColor="text1"/>
                <w:sz w:val="20"/>
                <w:szCs w:val="20"/>
                <w:lang w:val="en-US"/>
              </w:rPr>
              <w:t>1,</w:t>
            </w:r>
            <w:r w:rsidRPr="009919B7">
              <w:rPr>
                <w:color w:val="000000" w:themeColor="text1"/>
                <w:sz w:val="20"/>
                <w:szCs w:val="20"/>
              </w:rPr>
              <w:t xml:space="preserve">244 </w:t>
            </w:r>
            <w:r w:rsidRPr="009919B7">
              <w:rPr>
                <w:color w:val="000000" w:themeColor="text1"/>
                <w:sz w:val="20"/>
                <w:szCs w:val="20"/>
                <w:lang w:val="en-US"/>
              </w:rPr>
              <w:t>-</w:t>
            </w:r>
            <w:r w:rsidRPr="009919B7">
              <w:rPr>
                <w:color w:val="000000" w:themeColor="text1"/>
                <w:sz w:val="20"/>
                <w:szCs w:val="20"/>
              </w:rPr>
              <w:t xml:space="preserve"> 8,530</w:t>
            </w:r>
          </w:p>
        </w:tc>
        <w:tc>
          <w:tcPr>
            <w:tcW w:w="1170" w:type="dxa"/>
            <w:tcBorders>
              <w:top w:val="nil"/>
              <w:left w:val="nil"/>
              <w:bottom w:val="nil"/>
              <w:right w:val="nil"/>
            </w:tcBorders>
            <w:shd w:val="clear" w:color="auto" w:fill="auto"/>
            <w:noWrap/>
            <w:vAlign w:val="center"/>
            <w:hideMark/>
          </w:tcPr>
          <w:p w14:paraId="5E7C3BC5"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lang w:val="en-US"/>
              </w:rPr>
              <w:t>0,016</w:t>
            </w:r>
          </w:p>
        </w:tc>
      </w:tr>
      <w:tr w:rsidR="00DA0DAA" w:rsidRPr="009919B7" w14:paraId="56793C15" w14:textId="77777777" w:rsidTr="009919B7">
        <w:trPr>
          <w:trHeight w:val="300"/>
          <w:jc w:val="center"/>
        </w:trPr>
        <w:tc>
          <w:tcPr>
            <w:tcW w:w="2430" w:type="dxa"/>
            <w:tcBorders>
              <w:top w:val="nil"/>
              <w:left w:val="nil"/>
              <w:bottom w:val="nil"/>
              <w:right w:val="nil"/>
            </w:tcBorders>
            <w:shd w:val="clear" w:color="auto" w:fill="auto"/>
            <w:noWrap/>
            <w:vAlign w:val="center"/>
            <w:hideMark/>
          </w:tcPr>
          <w:p w14:paraId="327D1D62" w14:textId="77777777" w:rsidR="002907EF" w:rsidRPr="009919B7" w:rsidRDefault="002907EF" w:rsidP="009919B7">
            <w:pPr>
              <w:ind w:left="318"/>
              <w:rPr>
                <w:color w:val="000000" w:themeColor="text1"/>
                <w:sz w:val="20"/>
                <w:szCs w:val="20"/>
                <w:lang w:val="en-US"/>
              </w:rPr>
            </w:pPr>
            <w:r w:rsidRPr="009919B7">
              <w:rPr>
                <w:color w:val="000000" w:themeColor="text1"/>
                <w:sz w:val="20"/>
                <w:szCs w:val="20"/>
              </w:rPr>
              <w:t>Awitan Lanjut</w:t>
            </w:r>
          </w:p>
        </w:tc>
        <w:tc>
          <w:tcPr>
            <w:tcW w:w="1170" w:type="dxa"/>
            <w:tcBorders>
              <w:top w:val="nil"/>
              <w:left w:val="nil"/>
              <w:bottom w:val="nil"/>
              <w:right w:val="nil"/>
            </w:tcBorders>
            <w:shd w:val="clear" w:color="auto" w:fill="auto"/>
            <w:noWrap/>
            <w:vAlign w:val="center"/>
            <w:hideMark/>
          </w:tcPr>
          <w:p w14:paraId="04DCF96B"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rPr>
              <w:t>1</w:t>
            </w:r>
          </w:p>
        </w:tc>
        <w:tc>
          <w:tcPr>
            <w:tcW w:w="1980" w:type="dxa"/>
            <w:tcBorders>
              <w:top w:val="nil"/>
              <w:left w:val="nil"/>
              <w:bottom w:val="nil"/>
              <w:right w:val="nil"/>
            </w:tcBorders>
            <w:shd w:val="clear" w:color="auto" w:fill="auto"/>
            <w:noWrap/>
            <w:vAlign w:val="center"/>
            <w:hideMark/>
          </w:tcPr>
          <w:p w14:paraId="2C5935EB" w14:textId="77777777" w:rsidR="002907EF" w:rsidRPr="009919B7" w:rsidRDefault="002907EF" w:rsidP="009919B7">
            <w:pPr>
              <w:rPr>
                <w:color w:val="000000" w:themeColor="text1"/>
                <w:sz w:val="20"/>
                <w:szCs w:val="20"/>
                <w:lang w:val="en-US"/>
              </w:rPr>
            </w:pPr>
          </w:p>
        </w:tc>
        <w:tc>
          <w:tcPr>
            <w:tcW w:w="1170" w:type="dxa"/>
            <w:tcBorders>
              <w:top w:val="nil"/>
              <w:left w:val="nil"/>
              <w:bottom w:val="nil"/>
              <w:right w:val="nil"/>
            </w:tcBorders>
            <w:shd w:val="clear" w:color="auto" w:fill="auto"/>
            <w:noWrap/>
            <w:vAlign w:val="center"/>
            <w:hideMark/>
          </w:tcPr>
          <w:p w14:paraId="75764D1D" w14:textId="77777777" w:rsidR="002907EF" w:rsidRPr="009919B7" w:rsidRDefault="002907EF" w:rsidP="009919B7">
            <w:pPr>
              <w:rPr>
                <w:color w:val="000000" w:themeColor="text1"/>
                <w:sz w:val="20"/>
                <w:szCs w:val="20"/>
                <w:lang w:val="en-US"/>
              </w:rPr>
            </w:pPr>
          </w:p>
        </w:tc>
      </w:tr>
      <w:tr w:rsidR="00DA0DAA" w:rsidRPr="009919B7" w14:paraId="220916B0" w14:textId="77777777" w:rsidTr="009919B7">
        <w:trPr>
          <w:trHeight w:val="300"/>
          <w:jc w:val="center"/>
        </w:trPr>
        <w:tc>
          <w:tcPr>
            <w:tcW w:w="2430" w:type="dxa"/>
            <w:tcBorders>
              <w:top w:val="nil"/>
              <w:left w:val="nil"/>
              <w:bottom w:val="nil"/>
              <w:right w:val="nil"/>
            </w:tcBorders>
            <w:shd w:val="clear" w:color="auto" w:fill="auto"/>
            <w:noWrap/>
            <w:hideMark/>
          </w:tcPr>
          <w:p w14:paraId="4FEC96C4" w14:textId="77777777" w:rsidR="002907EF" w:rsidRPr="009919B7" w:rsidRDefault="002907EF" w:rsidP="009919B7">
            <w:pPr>
              <w:ind w:left="34"/>
              <w:rPr>
                <w:b/>
                <w:color w:val="000000" w:themeColor="text1"/>
                <w:sz w:val="20"/>
                <w:szCs w:val="20"/>
              </w:rPr>
            </w:pPr>
            <w:r w:rsidRPr="009919B7">
              <w:rPr>
                <w:b/>
                <w:color w:val="000000" w:themeColor="text1"/>
                <w:sz w:val="20"/>
                <w:szCs w:val="20"/>
              </w:rPr>
              <w:t>Usia</w:t>
            </w:r>
          </w:p>
        </w:tc>
        <w:tc>
          <w:tcPr>
            <w:tcW w:w="1170" w:type="dxa"/>
            <w:tcBorders>
              <w:top w:val="nil"/>
              <w:left w:val="nil"/>
              <w:bottom w:val="nil"/>
              <w:right w:val="nil"/>
            </w:tcBorders>
            <w:shd w:val="clear" w:color="auto" w:fill="auto"/>
            <w:noWrap/>
            <w:vAlign w:val="center"/>
            <w:hideMark/>
          </w:tcPr>
          <w:p w14:paraId="4260CEA5" w14:textId="77777777" w:rsidR="002907EF" w:rsidRPr="009919B7" w:rsidRDefault="002907EF" w:rsidP="009919B7">
            <w:pPr>
              <w:rPr>
                <w:b/>
                <w:bCs/>
                <w:color w:val="000000" w:themeColor="text1"/>
                <w:sz w:val="20"/>
                <w:szCs w:val="20"/>
                <w:lang w:val="en-US"/>
              </w:rPr>
            </w:pPr>
          </w:p>
        </w:tc>
        <w:tc>
          <w:tcPr>
            <w:tcW w:w="1980" w:type="dxa"/>
            <w:tcBorders>
              <w:top w:val="nil"/>
              <w:left w:val="nil"/>
              <w:bottom w:val="nil"/>
              <w:right w:val="nil"/>
            </w:tcBorders>
            <w:shd w:val="clear" w:color="auto" w:fill="auto"/>
            <w:noWrap/>
            <w:vAlign w:val="center"/>
            <w:hideMark/>
          </w:tcPr>
          <w:p w14:paraId="16E469EF"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vAlign w:val="center"/>
            <w:hideMark/>
          </w:tcPr>
          <w:p w14:paraId="53C0AF12" w14:textId="77777777" w:rsidR="002907EF" w:rsidRPr="009919B7" w:rsidRDefault="002907EF" w:rsidP="009919B7">
            <w:pPr>
              <w:jc w:val="center"/>
              <w:rPr>
                <w:color w:val="000000" w:themeColor="text1"/>
                <w:sz w:val="20"/>
                <w:szCs w:val="20"/>
                <w:lang w:val="en-US"/>
              </w:rPr>
            </w:pPr>
          </w:p>
        </w:tc>
      </w:tr>
      <w:tr w:rsidR="00DA0DAA" w:rsidRPr="009919B7" w14:paraId="3970ECA9" w14:textId="77777777" w:rsidTr="009919B7">
        <w:trPr>
          <w:trHeight w:val="300"/>
          <w:jc w:val="center"/>
        </w:trPr>
        <w:tc>
          <w:tcPr>
            <w:tcW w:w="2430" w:type="dxa"/>
            <w:tcBorders>
              <w:top w:val="nil"/>
              <w:left w:val="nil"/>
              <w:bottom w:val="nil"/>
              <w:right w:val="nil"/>
            </w:tcBorders>
            <w:shd w:val="clear" w:color="auto" w:fill="auto"/>
            <w:noWrap/>
            <w:hideMark/>
          </w:tcPr>
          <w:p w14:paraId="51B82CE9" w14:textId="19D7C9E4" w:rsidR="002907EF" w:rsidRPr="009919B7" w:rsidRDefault="00747D26" w:rsidP="009919B7">
            <w:pPr>
              <w:ind w:left="318"/>
              <w:rPr>
                <w:color w:val="000000" w:themeColor="text1"/>
                <w:sz w:val="20"/>
                <w:szCs w:val="20"/>
              </w:rPr>
            </w:pPr>
            <w:r w:rsidRPr="009919B7">
              <w:rPr>
                <w:color w:val="000000" w:themeColor="text1"/>
                <w:sz w:val="20"/>
                <w:szCs w:val="20"/>
              </w:rPr>
              <w:t>&gt;</w:t>
            </w:r>
            <w:r w:rsidR="002907EF" w:rsidRPr="009919B7">
              <w:rPr>
                <w:color w:val="000000" w:themeColor="text1"/>
                <w:sz w:val="20"/>
                <w:szCs w:val="20"/>
              </w:rPr>
              <w:t>30 tahun</w:t>
            </w:r>
          </w:p>
        </w:tc>
        <w:tc>
          <w:tcPr>
            <w:tcW w:w="1170" w:type="dxa"/>
            <w:tcBorders>
              <w:top w:val="nil"/>
              <w:left w:val="nil"/>
              <w:bottom w:val="nil"/>
              <w:right w:val="nil"/>
            </w:tcBorders>
            <w:shd w:val="clear" w:color="auto" w:fill="auto"/>
            <w:noWrap/>
            <w:vAlign w:val="center"/>
            <w:hideMark/>
          </w:tcPr>
          <w:p w14:paraId="219FD1B8" w14:textId="77777777" w:rsidR="002907EF" w:rsidRPr="009919B7" w:rsidRDefault="002907EF" w:rsidP="009919B7">
            <w:pPr>
              <w:jc w:val="center"/>
              <w:rPr>
                <w:color w:val="000000" w:themeColor="text1"/>
                <w:sz w:val="20"/>
                <w:szCs w:val="20"/>
              </w:rPr>
            </w:pPr>
            <w:r w:rsidRPr="009919B7">
              <w:rPr>
                <w:color w:val="000000" w:themeColor="text1"/>
                <w:sz w:val="20"/>
                <w:szCs w:val="20"/>
              </w:rPr>
              <w:t>0,488</w:t>
            </w:r>
          </w:p>
        </w:tc>
        <w:tc>
          <w:tcPr>
            <w:tcW w:w="1980" w:type="dxa"/>
            <w:tcBorders>
              <w:top w:val="nil"/>
              <w:left w:val="nil"/>
              <w:bottom w:val="nil"/>
              <w:right w:val="nil"/>
            </w:tcBorders>
            <w:shd w:val="clear" w:color="auto" w:fill="auto"/>
            <w:noWrap/>
            <w:vAlign w:val="center"/>
            <w:hideMark/>
          </w:tcPr>
          <w:p w14:paraId="0B3D48FA"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rPr>
              <w:t>0,202 – 1,178</w:t>
            </w:r>
          </w:p>
        </w:tc>
        <w:tc>
          <w:tcPr>
            <w:tcW w:w="1170" w:type="dxa"/>
            <w:tcBorders>
              <w:top w:val="nil"/>
              <w:left w:val="nil"/>
              <w:bottom w:val="nil"/>
              <w:right w:val="nil"/>
            </w:tcBorders>
            <w:shd w:val="clear" w:color="auto" w:fill="auto"/>
            <w:noWrap/>
            <w:vAlign w:val="center"/>
          </w:tcPr>
          <w:p w14:paraId="49255D16"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lang w:val="en-US"/>
              </w:rPr>
              <w:t>0</w:t>
            </w:r>
            <w:r w:rsidRPr="009919B7">
              <w:rPr>
                <w:color w:val="000000" w:themeColor="text1"/>
                <w:sz w:val="20"/>
                <w:szCs w:val="20"/>
              </w:rPr>
              <w:t>,</w:t>
            </w:r>
            <w:r w:rsidRPr="009919B7">
              <w:rPr>
                <w:color w:val="000000" w:themeColor="text1"/>
                <w:sz w:val="20"/>
                <w:szCs w:val="20"/>
                <w:lang w:val="en-US"/>
              </w:rPr>
              <w:t>111</w:t>
            </w:r>
          </w:p>
        </w:tc>
      </w:tr>
      <w:tr w:rsidR="00DA0DAA" w:rsidRPr="009919B7" w14:paraId="307DE7E9" w14:textId="77777777" w:rsidTr="009919B7">
        <w:trPr>
          <w:trHeight w:val="300"/>
          <w:jc w:val="center"/>
        </w:trPr>
        <w:tc>
          <w:tcPr>
            <w:tcW w:w="2430" w:type="dxa"/>
            <w:tcBorders>
              <w:top w:val="nil"/>
              <w:left w:val="nil"/>
              <w:bottom w:val="nil"/>
              <w:right w:val="nil"/>
            </w:tcBorders>
            <w:shd w:val="clear" w:color="auto" w:fill="auto"/>
            <w:noWrap/>
            <w:hideMark/>
          </w:tcPr>
          <w:p w14:paraId="3C33D6CD" w14:textId="01A87038" w:rsidR="002907EF" w:rsidRPr="009919B7" w:rsidRDefault="00747D26" w:rsidP="009919B7">
            <w:pPr>
              <w:ind w:left="318"/>
              <w:rPr>
                <w:color w:val="000000" w:themeColor="text1"/>
                <w:sz w:val="20"/>
                <w:szCs w:val="20"/>
              </w:rPr>
            </w:pPr>
            <w:r w:rsidRPr="009919B7">
              <w:rPr>
                <w:color w:val="000000" w:themeColor="text1"/>
                <w:sz w:val="20"/>
                <w:szCs w:val="20"/>
              </w:rPr>
              <w:t>≤</w:t>
            </w:r>
            <w:r w:rsidR="002907EF" w:rsidRPr="009919B7">
              <w:rPr>
                <w:color w:val="000000" w:themeColor="text1"/>
                <w:sz w:val="20"/>
                <w:szCs w:val="20"/>
              </w:rPr>
              <w:t>30 tahun</w:t>
            </w:r>
          </w:p>
        </w:tc>
        <w:tc>
          <w:tcPr>
            <w:tcW w:w="1170" w:type="dxa"/>
            <w:tcBorders>
              <w:top w:val="nil"/>
              <w:left w:val="nil"/>
              <w:bottom w:val="nil"/>
              <w:right w:val="nil"/>
            </w:tcBorders>
            <w:shd w:val="clear" w:color="auto" w:fill="auto"/>
            <w:noWrap/>
            <w:vAlign w:val="center"/>
            <w:hideMark/>
          </w:tcPr>
          <w:p w14:paraId="2BC45449"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rPr>
              <w:t>1</w:t>
            </w:r>
          </w:p>
        </w:tc>
        <w:tc>
          <w:tcPr>
            <w:tcW w:w="1980" w:type="dxa"/>
            <w:tcBorders>
              <w:top w:val="nil"/>
              <w:left w:val="nil"/>
              <w:bottom w:val="nil"/>
              <w:right w:val="nil"/>
            </w:tcBorders>
            <w:shd w:val="clear" w:color="auto" w:fill="auto"/>
            <w:noWrap/>
            <w:vAlign w:val="center"/>
            <w:hideMark/>
          </w:tcPr>
          <w:p w14:paraId="25E237E2"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vAlign w:val="center"/>
            <w:hideMark/>
          </w:tcPr>
          <w:p w14:paraId="728697E4" w14:textId="77777777" w:rsidR="002907EF" w:rsidRPr="009919B7" w:rsidRDefault="002907EF" w:rsidP="009919B7">
            <w:pPr>
              <w:jc w:val="center"/>
              <w:rPr>
                <w:color w:val="000000" w:themeColor="text1"/>
                <w:sz w:val="20"/>
                <w:szCs w:val="20"/>
                <w:lang w:val="en-US"/>
              </w:rPr>
            </w:pPr>
          </w:p>
        </w:tc>
      </w:tr>
      <w:tr w:rsidR="00DA0DAA" w:rsidRPr="009919B7" w14:paraId="3D1C2447" w14:textId="77777777" w:rsidTr="009919B7">
        <w:trPr>
          <w:trHeight w:val="300"/>
          <w:jc w:val="center"/>
        </w:trPr>
        <w:tc>
          <w:tcPr>
            <w:tcW w:w="2430" w:type="dxa"/>
            <w:tcBorders>
              <w:top w:val="nil"/>
              <w:left w:val="nil"/>
              <w:bottom w:val="nil"/>
              <w:right w:val="nil"/>
            </w:tcBorders>
            <w:shd w:val="clear" w:color="auto" w:fill="auto"/>
            <w:noWrap/>
            <w:hideMark/>
          </w:tcPr>
          <w:p w14:paraId="3F470DBC" w14:textId="77777777" w:rsidR="002907EF" w:rsidRPr="009919B7" w:rsidRDefault="002907EF" w:rsidP="009919B7">
            <w:pPr>
              <w:ind w:left="34"/>
              <w:rPr>
                <w:b/>
                <w:color w:val="000000" w:themeColor="text1"/>
                <w:sz w:val="20"/>
                <w:szCs w:val="20"/>
              </w:rPr>
            </w:pPr>
            <w:r w:rsidRPr="009919B7">
              <w:rPr>
                <w:b/>
                <w:color w:val="000000" w:themeColor="text1"/>
                <w:sz w:val="20"/>
                <w:szCs w:val="20"/>
              </w:rPr>
              <w:t xml:space="preserve">Paritas </w:t>
            </w:r>
          </w:p>
        </w:tc>
        <w:tc>
          <w:tcPr>
            <w:tcW w:w="1170" w:type="dxa"/>
            <w:tcBorders>
              <w:top w:val="nil"/>
              <w:left w:val="nil"/>
              <w:bottom w:val="nil"/>
              <w:right w:val="nil"/>
            </w:tcBorders>
            <w:shd w:val="clear" w:color="auto" w:fill="auto"/>
            <w:noWrap/>
            <w:hideMark/>
          </w:tcPr>
          <w:p w14:paraId="23E6A955" w14:textId="77777777" w:rsidR="002907EF" w:rsidRPr="009919B7" w:rsidRDefault="002907EF" w:rsidP="009919B7">
            <w:pPr>
              <w:rPr>
                <w:b/>
                <w:bCs/>
                <w:color w:val="000000" w:themeColor="text1"/>
                <w:sz w:val="20"/>
                <w:szCs w:val="20"/>
                <w:lang w:val="en-US"/>
              </w:rPr>
            </w:pPr>
          </w:p>
        </w:tc>
        <w:tc>
          <w:tcPr>
            <w:tcW w:w="1980" w:type="dxa"/>
            <w:tcBorders>
              <w:top w:val="nil"/>
              <w:left w:val="nil"/>
              <w:bottom w:val="nil"/>
              <w:right w:val="nil"/>
            </w:tcBorders>
            <w:shd w:val="clear" w:color="auto" w:fill="auto"/>
            <w:noWrap/>
            <w:hideMark/>
          </w:tcPr>
          <w:p w14:paraId="62FAF905"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hideMark/>
          </w:tcPr>
          <w:p w14:paraId="5130182C" w14:textId="77777777" w:rsidR="002907EF" w:rsidRPr="009919B7" w:rsidRDefault="002907EF" w:rsidP="009919B7">
            <w:pPr>
              <w:jc w:val="center"/>
              <w:rPr>
                <w:color w:val="000000" w:themeColor="text1"/>
                <w:sz w:val="20"/>
                <w:szCs w:val="20"/>
                <w:lang w:val="en-US"/>
              </w:rPr>
            </w:pPr>
          </w:p>
        </w:tc>
      </w:tr>
      <w:tr w:rsidR="00DA0DAA" w:rsidRPr="009919B7" w14:paraId="2046B450" w14:textId="77777777" w:rsidTr="009919B7">
        <w:trPr>
          <w:trHeight w:val="300"/>
          <w:jc w:val="center"/>
        </w:trPr>
        <w:tc>
          <w:tcPr>
            <w:tcW w:w="2430" w:type="dxa"/>
            <w:tcBorders>
              <w:top w:val="nil"/>
              <w:left w:val="nil"/>
              <w:bottom w:val="nil"/>
              <w:right w:val="nil"/>
            </w:tcBorders>
            <w:shd w:val="clear" w:color="auto" w:fill="auto"/>
            <w:noWrap/>
            <w:hideMark/>
          </w:tcPr>
          <w:p w14:paraId="7BA89EE4" w14:textId="77777777" w:rsidR="002907EF" w:rsidRPr="009919B7" w:rsidRDefault="002907EF" w:rsidP="009919B7">
            <w:pPr>
              <w:ind w:left="318"/>
              <w:rPr>
                <w:color w:val="000000" w:themeColor="text1"/>
                <w:sz w:val="20"/>
                <w:szCs w:val="20"/>
              </w:rPr>
            </w:pPr>
            <w:r w:rsidRPr="009919B7">
              <w:rPr>
                <w:color w:val="000000" w:themeColor="text1"/>
                <w:sz w:val="20"/>
                <w:szCs w:val="20"/>
              </w:rPr>
              <w:t xml:space="preserve">Primigravida </w:t>
            </w:r>
          </w:p>
        </w:tc>
        <w:tc>
          <w:tcPr>
            <w:tcW w:w="1170" w:type="dxa"/>
            <w:tcBorders>
              <w:top w:val="nil"/>
              <w:left w:val="nil"/>
              <w:bottom w:val="nil"/>
              <w:right w:val="nil"/>
            </w:tcBorders>
            <w:shd w:val="clear" w:color="auto" w:fill="auto"/>
            <w:noWrap/>
            <w:vAlign w:val="center"/>
            <w:hideMark/>
          </w:tcPr>
          <w:p w14:paraId="0EE48EA3" w14:textId="77777777" w:rsidR="002907EF" w:rsidRPr="009919B7" w:rsidRDefault="002907EF" w:rsidP="009919B7">
            <w:pPr>
              <w:jc w:val="center"/>
              <w:rPr>
                <w:color w:val="000000" w:themeColor="text1"/>
                <w:sz w:val="20"/>
                <w:szCs w:val="20"/>
              </w:rPr>
            </w:pPr>
            <w:r w:rsidRPr="009919B7">
              <w:rPr>
                <w:color w:val="000000" w:themeColor="text1"/>
                <w:sz w:val="20"/>
                <w:szCs w:val="20"/>
              </w:rPr>
              <w:t>1,159</w:t>
            </w:r>
          </w:p>
        </w:tc>
        <w:tc>
          <w:tcPr>
            <w:tcW w:w="1980" w:type="dxa"/>
            <w:tcBorders>
              <w:top w:val="nil"/>
              <w:left w:val="nil"/>
              <w:bottom w:val="nil"/>
              <w:right w:val="nil"/>
            </w:tcBorders>
            <w:shd w:val="clear" w:color="auto" w:fill="auto"/>
            <w:noWrap/>
            <w:vAlign w:val="center"/>
            <w:hideMark/>
          </w:tcPr>
          <w:p w14:paraId="7140B5CA" w14:textId="77777777" w:rsidR="002907EF" w:rsidRPr="009919B7" w:rsidRDefault="002907EF" w:rsidP="009919B7">
            <w:pPr>
              <w:jc w:val="center"/>
              <w:rPr>
                <w:color w:val="000000" w:themeColor="text1"/>
                <w:sz w:val="20"/>
                <w:szCs w:val="20"/>
              </w:rPr>
            </w:pPr>
            <w:r w:rsidRPr="009919B7">
              <w:rPr>
                <w:color w:val="000000" w:themeColor="text1"/>
                <w:sz w:val="20"/>
                <w:szCs w:val="20"/>
              </w:rPr>
              <w:t>0,461 – 2,912</w:t>
            </w:r>
          </w:p>
        </w:tc>
        <w:tc>
          <w:tcPr>
            <w:tcW w:w="1170" w:type="dxa"/>
            <w:tcBorders>
              <w:top w:val="nil"/>
              <w:left w:val="nil"/>
              <w:bottom w:val="nil"/>
              <w:right w:val="nil"/>
            </w:tcBorders>
            <w:shd w:val="clear" w:color="auto" w:fill="auto"/>
            <w:noWrap/>
            <w:vAlign w:val="center"/>
            <w:hideMark/>
          </w:tcPr>
          <w:p w14:paraId="5A8AF786"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lang w:val="en-US"/>
              </w:rPr>
              <w:t>0,753</w:t>
            </w:r>
          </w:p>
        </w:tc>
      </w:tr>
      <w:tr w:rsidR="00DA0DAA" w:rsidRPr="009919B7" w14:paraId="5A3033BC" w14:textId="77777777" w:rsidTr="009919B7">
        <w:trPr>
          <w:trHeight w:val="300"/>
          <w:jc w:val="center"/>
        </w:trPr>
        <w:tc>
          <w:tcPr>
            <w:tcW w:w="2430" w:type="dxa"/>
            <w:tcBorders>
              <w:top w:val="nil"/>
              <w:left w:val="nil"/>
              <w:bottom w:val="nil"/>
              <w:right w:val="nil"/>
            </w:tcBorders>
            <w:shd w:val="clear" w:color="auto" w:fill="auto"/>
            <w:noWrap/>
            <w:hideMark/>
          </w:tcPr>
          <w:p w14:paraId="5380125D" w14:textId="77777777" w:rsidR="002907EF" w:rsidRPr="009919B7" w:rsidRDefault="002907EF" w:rsidP="009919B7">
            <w:pPr>
              <w:ind w:left="318"/>
              <w:rPr>
                <w:color w:val="000000" w:themeColor="text1"/>
                <w:sz w:val="20"/>
                <w:szCs w:val="20"/>
              </w:rPr>
            </w:pPr>
            <w:r w:rsidRPr="009919B7">
              <w:rPr>
                <w:color w:val="000000" w:themeColor="text1"/>
                <w:sz w:val="20"/>
                <w:szCs w:val="20"/>
              </w:rPr>
              <w:t xml:space="preserve">Multigravida </w:t>
            </w:r>
          </w:p>
        </w:tc>
        <w:tc>
          <w:tcPr>
            <w:tcW w:w="1170" w:type="dxa"/>
            <w:tcBorders>
              <w:top w:val="nil"/>
              <w:left w:val="nil"/>
              <w:bottom w:val="nil"/>
              <w:right w:val="nil"/>
            </w:tcBorders>
            <w:shd w:val="clear" w:color="auto" w:fill="auto"/>
            <w:noWrap/>
            <w:vAlign w:val="center"/>
            <w:hideMark/>
          </w:tcPr>
          <w:p w14:paraId="734D678D"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rPr>
              <w:t>1</w:t>
            </w:r>
          </w:p>
        </w:tc>
        <w:tc>
          <w:tcPr>
            <w:tcW w:w="1980" w:type="dxa"/>
            <w:tcBorders>
              <w:top w:val="nil"/>
              <w:left w:val="nil"/>
              <w:bottom w:val="nil"/>
              <w:right w:val="nil"/>
            </w:tcBorders>
            <w:shd w:val="clear" w:color="auto" w:fill="auto"/>
            <w:noWrap/>
            <w:vAlign w:val="center"/>
            <w:hideMark/>
          </w:tcPr>
          <w:p w14:paraId="7B8A9065"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vAlign w:val="center"/>
            <w:hideMark/>
          </w:tcPr>
          <w:p w14:paraId="0DD25C6B" w14:textId="77777777" w:rsidR="002907EF" w:rsidRPr="009919B7" w:rsidRDefault="002907EF" w:rsidP="009919B7">
            <w:pPr>
              <w:jc w:val="center"/>
              <w:rPr>
                <w:color w:val="000000" w:themeColor="text1"/>
                <w:sz w:val="20"/>
                <w:szCs w:val="20"/>
                <w:lang w:val="en-US"/>
              </w:rPr>
            </w:pPr>
          </w:p>
        </w:tc>
      </w:tr>
      <w:tr w:rsidR="00DA0DAA" w:rsidRPr="009919B7" w14:paraId="6B052B46" w14:textId="77777777" w:rsidTr="009919B7">
        <w:trPr>
          <w:trHeight w:val="300"/>
          <w:jc w:val="center"/>
        </w:trPr>
        <w:tc>
          <w:tcPr>
            <w:tcW w:w="2430" w:type="dxa"/>
            <w:tcBorders>
              <w:top w:val="nil"/>
              <w:left w:val="nil"/>
              <w:bottom w:val="nil"/>
              <w:right w:val="nil"/>
            </w:tcBorders>
            <w:shd w:val="clear" w:color="auto" w:fill="auto"/>
            <w:noWrap/>
            <w:hideMark/>
          </w:tcPr>
          <w:p w14:paraId="11DE606B" w14:textId="77777777" w:rsidR="002907EF" w:rsidRPr="009919B7" w:rsidRDefault="002907EF" w:rsidP="009919B7">
            <w:pPr>
              <w:ind w:left="34"/>
              <w:rPr>
                <w:b/>
                <w:color w:val="000000" w:themeColor="text1"/>
                <w:sz w:val="20"/>
                <w:szCs w:val="20"/>
              </w:rPr>
            </w:pPr>
            <w:r w:rsidRPr="009919B7">
              <w:rPr>
                <w:b/>
                <w:color w:val="000000" w:themeColor="text1"/>
                <w:sz w:val="20"/>
                <w:szCs w:val="20"/>
              </w:rPr>
              <w:t>Jenis PE</w:t>
            </w:r>
          </w:p>
        </w:tc>
        <w:tc>
          <w:tcPr>
            <w:tcW w:w="1170" w:type="dxa"/>
            <w:tcBorders>
              <w:top w:val="nil"/>
              <w:left w:val="nil"/>
              <w:bottom w:val="nil"/>
              <w:right w:val="nil"/>
            </w:tcBorders>
            <w:shd w:val="clear" w:color="auto" w:fill="auto"/>
            <w:noWrap/>
            <w:hideMark/>
          </w:tcPr>
          <w:p w14:paraId="1B25A005" w14:textId="77777777" w:rsidR="002907EF" w:rsidRPr="009919B7" w:rsidRDefault="002907EF" w:rsidP="009919B7">
            <w:pPr>
              <w:rPr>
                <w:b/>
                <w:bCs/>
                <w:color w:val="000000" w:themeColor="text1"/>
                <w:sz w:val="20"/>
                <w:szCs w:val="20"/>
                <w:lang w:val="en-US"/>
              </w:rPr>
            </w:pPr>
          </w:p>
        </w:tc>
        <w:tc>
          <w:tcPr>
            <w:tcW w:w="1980" w:type="dxa"/>
            <w:tcBorders>
              <w:top w:val="nil"/>
              <w:left w:val="nil"/>
              <w:bottom w:val="nil"/>
              <w:right w:val="nil"/>
            </w:tcBorders>
            <w:shd w:val="clear" w:color="auto" w:fill="auto"/>
            <w:noWrap/>
            <w:hideMark/>
          </w:tcPr>
          <w:p w14:paraId="0D78ADAC"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hideMark/>
          </w:tcPr>
          <w:p w14:paraId="69AB4865" w14:textId="77777777" w:rsidR="002907EF" w:rsidRPr="009919B7" w:rsidRDefault="002907EF" w:rsidP="009919B7">
            <w:pPr>
              <w:jc w:val="center"/>
              <w:rPr>
                <w:color w:val="000000" w:themeColor="text1"/>
                <w:sz w:val="20"/>
                <w:szCs w:val="20"/>
                <w:lang w:val="en-US"/>
              </w:rPr>
            </w:pPr>
          </w:p>
        </w:tc>
      </w:tr>
      <w:tr w:rsidR="00DA0DAA" w:rsidRPr="009919B7" w14:paraId="08562C7F" w14:textId="77777777" w:rsidTr="009919B7">
        <w:trPr>
          <w:trHeight w:val="300"/>
          <w:jc w:val="center"/>
        </w:trPr>
        <w:tc>
          <w:tcPr>
            <w:tcW w:w="2430" w:type="dxa"/>
            <w:tcBorders>
              <w:top w:val="nil"/>
              <w:left w:val="nil"/>
              <w:bottom w:val="nil"/>
              <w:right w:val="nil"/>
            </w:tcBorders>
            <w:shd w:val="clear" w:color="auto" w:fill="auto"/>
            <w:noWrap/>
            <w:hideMark/>
          </w:tcPr>
          <w:p w14:paraId="4059FB70" w14:textId="77777777" w:rsidR="002907EF" w:rsidRPr="009919B7" w:rsidRDefault="002907EF" w:rsidP="009919B7">
            <w:pPr>
              <w:ind w:left="318"/>
              <w:rPr>
                <w:color w:val="000000" w:themeColor="text1"/>
                <w:sz w:val="20"/>
                <w:szCs w:val="20"/>
              </w:rPr>
            </w:pPr>
            <w:r w:rsidRPr="009919B7">
              <w:rPr>
                <w:color w:val="000000" w:themeColor="text1"/>
                <w:sz w:val="20"/>
                <w:szCs w:val="20"/>
              </w:rPr>
              <w:t>Superimposed</w:t>
            </w:r>
          </w:p>
        </w:tc>
        <w:tc>
          <w:tcPr>
            <w:tcW w:w="1170" w:type="dxa"/>
            <w:tcBorders>
              <w:top w:val="nil"/>
              <w:left w:val="nil"/>
              <w:bottom w:val="nil"/>
              <w:right w:val="nil"/>
            </w:tcBorders>
            <w:shd w:val="clear" w:color="auto" w:fill="auto"/>
            <w:noWrap/>
            <w:vAlign w:val="center"/>
            <w:hideMark/>
          </w:tcPr>
          <w:p w14:paraId="570FDDD0" w14:textId="77777777" w:rsidR="002907EF" w:rsidRPr="009919B7" w:rsidRDefault="002907EF" w:rsidP="009919B7">
            <w:pPr>
              <w:jc w:val="center"/>
              <w:rPr>
                <w:color w:val="000000" w:themeColor="text1"/>
                <w:sz w:val="20"/>
                <w:szCs w:val="20"/>
              </w:rPr>
            </w:pPr>
            <w:r w:rsidRPr="009919B7">
              <w:rPr>
                <w:color w:val="000000" w:themeColor="text1"/>
                <w:sz w:val="20"/>
                <w:szCs w:val="20"/>
              </w:rPr>
              <w:t>0,730</w:t>
            </w:r>
          </w:p>
        </w:tc>
        <w:tc>
          <w:tcPr>
            <w:tcW w:w="1980" w:type="dxa"/>
            <w:tcBorders>
              <w:top w:val="nil"/>
              <w:left w:val="nil"/>
              <w:bottom w:val="nil"/>
              <w:right w:val="nil"/>
            </w:tcBorders>
            <w:shd w:val="clear" w:color="auto" w:fill="auto"/>
            <w:noWrap/>
            <w:vAlign w:val="center"/>
            <w:hideMark/>
          </w:tcPr>
          <w:p w14:paraId="16BD6482" w14:textId="77777777" w:rsidR="002907EF" w:rsidRPr="009919B7" w:rsidRDefault="002907EF" w:rsidP="009919B7">
            <w:pPr>
              <w:jc w:val="center"/>
              <w:rPr>
                <w:color w:val="000000" w:themeColor="text1"/>
                <w:sz w:val="20"/>
                <w:szCs w:val="20"/>
              </w:rPr>
            </w:pPr>
            <w:r w:rsidRPr="009919B7">
              <w:rPr>
                <w:color w:val="000000" w:themeColor="text1"/>
                <w:sz w:val="20"/>
                <w:szCs w:val="20"/>
              </w:rPr>
              <w:t>0,294 – 1,814</w:t>
            </w:r>
          </w:p>
        </w:tc>
        <w:tc>
          <w:tcPr>
            <w:tcW w:w="1170" w:type="dxa"/>
            <w:tcBorders>
              <w:top w:val="nil"/>
              <w:left w:val="nil"/>
              <w:bottom w:val="nil"/>
              <w:right w:val="nil"/>
            </w:tcBorders>
            <w:shd w:val="clear" w:color="auto" w:fill="auto"/>
            <w:noWrap/>
            <w:vAlign w:val="center"/>
            <w:hideMark/>
          </w:tcPr>
          <w:p w14:paraId="7AC590EF"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lang w:val="en-US"/>
              </w:rPr>
              <w:t>0,498</w:t>
            </w:r>
          </w:p>
        </w:tc>
      </w:tr>
      <w:tr w:rsidR="00DA0DAA" w:rsidRPr="009919B7" w14:paraId="30C67CF4" w14:textId="77777777" w:rsidTr="009919B7">
        <w:trPr>
          <w:trHeight w:val="300"/>
          <w:jc w:val="center"/>
        </w:trPr>
        <w:tc>
          <w:tcPr>
            <w:tcW w:w="2430" w:type="dxa"/>
            <w:tcBorders>
              <w:top w:val="nil"/>
              <w:left w:val="nil"/>
              <w:bottom w:val="nil"/>
              <w:right w:val="nil"/>
            </w:tcBorders>
            <w:shd w:val="clear" w:color="auto" w:fill="auto"/>
            <w:noWrap/>
            <w:hideMark/>
          </w:tcPr>
          <w:p w14:paraId="6CF5A76D" w14:textId="77777777" w:rsidR="002907EF" w:rsidRPr="009919B7" w:rsidRDefault="002907EF" w:rsidP="009919B7">
            <w:pPr>
              <w:ind w:left="318"/>
              <w:rPr>
                <w:color w:val="000000" w:themeColor="text1"/>
                <w:sz w:val="20"/>
                <w:szCs w:val="20"/>
              </w:rPr>
            </w:pPr>
            <w:r w:rsidRPr="009919B7">
              <w:rPr>
                <w:color w:val="000000" w:themeColor="text1"/>
                <w:sz w:val="20"/>
                <w:szCs w:val="20"/>
              </w:rPr>
              <w:t xml:space="preserve">Genuine </w:t>
            </w:r>
          </w:p>
        </w:tc>
        <w:tc>
          <w:tcPr>
            <w:tcW w:w="1170" w:type="dxa"/>
            <w:tcBorders>
              <w:top w:val="nil"/>
              <w:left w:val="nil"/>
              <w:bottom w:val="nil"/>
              <w:right w:val="nil"/>
            </w:tcBorders>
            <w:shd w:val="clear" w:color="auto" w:fill="auto"/>
            <w:noWrap/>
            <w:vAlign w:val="center"/>
            <w:hideMark/>
          </w:tcPr>
          <w:p w14:paraId="2724EFA5" w14:textId="77777777" w:rsidR="002907EF" w:rsidRPr="009919B7" w:rsidRDefault="002907EF" w:rsidP="009919B7">
            <w:pPr>
              <w:jc w:val="center"/>
              <w:rPr>
                <w:color w:val="000000" w:themeColor="text1"/>
                <w:sz w:val="20"/>
                <w:szCs w:val="20"/>
                <w:lang w:val="en-US"/>
              </w:rPr>
            </w:pPr>
            <w:r w:rsidRPr="009919B7">
              <w:rPr>
                <w:color w:val="000000" w:themeColor="text1"/>
                <w:sz w:val="20"/>
                <w:szCs w:val="20"/>
              </w:rPr>
              <w:t>1</w:t>
            </w:r>
          </w:p>
        </w:tc>
        <w:tc>
          <w:tcPr>
            <w:tcW w:w="1980" w:type="dxa"/>
            <w:tcBorders>
              <w:top w:val="nil"/>
              <w:left w:val="nil"/>
              <w:bottom w:val="nil"/>
              <w:right w:val="nil"/>
            </w:tcBorders>
            <w:shd w:val="clear" w:color="auto" w:fill="auto"/>
            <w:noWrap/>
            <w:vAlign w:val="center"/>
            <w:hideMark/>
          </w:tcPr>
          <w:p w14:paraId="4F0A47E9"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vAlign w:val="center"/>
            <w:hideMark/>
          </w:tcPr>
          <w:p w14:paraId="58758D9C" w14:textId="77777777" w:rsidR="002907EF" w:rsidRPr="009919B7" w:rsidRDefault="002907EF" w:rsidP="009919B7">
            <w:pPr>
              <w:jc w:val="center"/>
              <w:rPr>
                <w:color w:val="000000" w:themeColor="text1"/>
                <w:sz w:val="20"/>
                <w:szCs w:val="20"/>
                <w:lang w:val="en-US"/>
              </w:rPr>
            </w:pPr>
          </w:p>
        </w:tc>
      </w:tr>
      <w:tr w:rsidR="00DA0DAA" w:rsidRPr="009919B7" w14:paraId="43BBD357" w14:textId="77777777" w:rsidTr="009919B7">
        <w:trPr>
          <w:trHeight w:val="300"/>
          <w:jc w:val="center"/>
        </w:trPr>
        <w:tc>
          <w:tcPr>
            <w:tcW w:w="2430" w:type="dxa"/>
            <w:tcBorders>
              <w:top w:val="nil"/>
              <w:left w:val="nil"/>
              <w:bottom w:val="nil"/>
              <w:right w:val="nil"/>
            </w:tcBorders>
            <w:shd w:val="clear" w:color="auto" w:fill="auto"/>
            <w:noWrap/>
          </w:tcPr>
          <w:p w14:paraId="28545380" w14:textId="77777777" w:rsidR="002907EF" w:rsidRPr="009919B7" w:rsidRDefault="002907EF" w:rsidP="009919B7">
            <w:pPr>
              <w:ind w:left="34"/>
              <w:rPr>
                <w:b/>
                <w:color w:val="000000" w:themeColor="text1"/>
                <w:sz w:val="20"/>
                <w:szCs w:val="20"/>
              </w:rPr>
            </w:pPr>
            <w:r w:rsidRPr="009919B7">
              <w:rPr>
                <w:b/>
                <w:color w:val="000000" w:themeColor="text1"/>
                <w:sz w:val="20"/>
                <w:szCs w:val="20"/>
              </w:rPr>
              <w:t xml:space="preserve">Proteinuria </w:t>
            </w:r>
          </w:p>
        </w:tc>
        <w:tc>
          <w:tcPr>
            <w:tcW w:w="1170" w:type="dxa"/>
            <w:tcBorders>
              <w:top w:val="nil"/>
              <w:left w:val="nil"/>
              <w:bottom w:val="nil"/>
              <w:right w:val="nil"/>
            </w:tcBorders>
            <w:shd w:val="clear" w:color="auto" w:fill="auto"/>
            <w:noWrap/>
            <w:vAlign w:val="center"/>
          </w:tcPr>
          <w:p w14:paraId="46143077" w14:textId="77777777" w:rsidR="002907EF" w:rsidRPr="009919B7" w:rsidRDefault="002907EF" w:rsidP="009919B7">
            <w:pPr>
              <w:jc w:val="center"/>
              <w:rPr>
                <w:color w:val="000000" w:themeColor="text1"/>
                <w:sz w:val="20"/>
                <w:szCs w:val="20"/>
              </w:rPr>
            </w:pPr>
          </w:p>
        </w:tc>
        <w:tc>
          <w:tcPr>
            <w:tcW w:w="1980" w:type="dxa"/>
            <w:tcBorders>
              <w:top w:val="nil"/>
              <w:left w:val="nil"/>
              <w:bottom w:val="nil"/>
              <w:right w:val="nil"/>
            </w:tcBorders>
            <w:shd w:val="clear" w:color="auto" w:fill="auto"/>
            <w:noWrap/>
            <w:vAlign w:val="center"/>
          </w:tcPr>
          <w:p w14:paraId="0F940C57"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nil"/>
              <w:right w:val="nil"/>
            </w:tcBorders>
            <w:shd w:val="clear" w:color="auto" w:fill="auto"/>
            <w:noWrap/>
            <w:vAlign w:val="center"/>
          </w:tcPr>
          <w:p w14:paraId="3DAA278B" w14:textId="77777777" w:rsidR="002907EF" w:rsidRPr="009919B7" w:rsidRDefault="002907EF" w:rsidP="009919B7">
            <w:pPr>
              <w:jc w:val="center"/>
              <w:rPr>
                <w:color w:val="000000" w:themeColor="text1"/>
                <w:sz w:val="20"/>
                <w:szCs w:val="20"/>
                <w:lang w:val="en-US"/>
              </w:rPr>
            </w:pPr>
          </w:p>
        </w:tc>
      </w:tr>
      <w:tr w:rsidR="00DA0DAA" w:rsidRPr="009919B7" w14:paraId="745E691B" w14:textId="77777777" w:rsidTr="009919B7">
        <w:trPr>
          <w:trHeight w:val="300"/>
          <w:jc w:val="center"/>
        </w:trPr>
        <w:tc>
          <w:tcPr>
            <w:tcW w:w="2430" w:type="dxa"/>
            <w:tcBorders>
              <w:top w:val="nil"/>
              <w:left w:val="nil"/>
              <w:bottom w:val="nil"/>
              <w:right w:val="nil"/>
            </w:tcBorders>
            <w:shd w:val="clear" w:color="auto" w:fill="auto"/>
            <w:noWrap/>
          </w:tcPr>
          <w:p w14:paraId="17A79443" w14:textId="495DE9EA" w:rsidR="002907EF" w:rsidRPr="009919B7" w:rsidRDefault="00747D26" w:rsidP="009919B7">
            <w:pPr>
              <w:ind w:left="318"/>
              <w:rPr>
                <w:color w:val="000000" w:themeColor="text1"/>
                <w:sz w:val="20"/>
                <w:szCs w:val="20"/>
              </w:rPr>
            </w:pPr>
            <w:r w:rsidRPr="009919B7">
              <w:rPr>
                <w:color w:val="000000" w:themeColor="text1"/>
                <w:sz w:val="20"/>
                <w:szCs w:val="20"/>
              </w:rPr>
              <w:t>≥</w:t>
            </w:r>
            <w:r w:rsidR="002907EF" w:rsidRPr="009919B7">
              <w:rPr>
                <w:color w:val="000000" w:themeColor="text1"/>
                <w:sz w:val="20"/>
                <w:szCs w:val="20"/>
              </w:rPr>
              <w:t>+3</w:t>
            </w:r>
          </w:p>
        </w:tc>
        <w:tc>
          <w:tcPr>
            <w:tcW w:w="1170" w:type="dxa"/>
            <w:tcBorders>
              <w:top w:val="nil"/>
              <w:left w:val="nil"/>
              <w:bottom w:val="nil"/>
              <w:right w:val="nil"/>
            </w:tcBorders>
            <w:shd w:val="clear" w:color="auto" w:fill="auto"/>
            <w:noWrap/>
            <w:vAlign w:val="center"/>
          </w:tcPr>
          <w:p w14:paraId="12EF9826" w14:textId="77777777" w:rsidR="002907EF" w:rsidRPr="009919B7" w:rsidRDefault="002907EF" w:rsidP="009919B7">
            <w:pPr>
              <w:jc w:val="center"/>
              <w:rPr>
                <w:color w:val="000000" w:themeColor="text1"/>
                <w:sz w:val="20"/>
                <w:szCs w:val="20"/>
              </w:rPr>
            </w:pPr>
            <w:r w:rsidRPr="009919B7">
              <w:rPr>
                <w:color w:val="000000" w:themeColor="text1"/>
                <w:sz w:val="20"/>
                <w:szCs w:val="20"/>
              </w:rPr>
              <w:t>0,955</w:t>
            </w:r>
          </w:p>
        </w:tc>
        <w:tc>
          <w:tcPr>
            <w:tcW w:w="1980" w:type="dxa"/>
            <w:tcBorders>
              <w:top w:val="nil"/>
              <w:left w:val="nil"/>
              <w:bottom w:val="nil"/>
              <w:right w:val="nil"/>
            </w:tcBorders>
            <w:shd w:val="clear" w:color="auto" w:fill="auto"/>
            <w:noWrap/>
            <w:vAlign w:val="center"/>
          </w:tcPr>
          <w:p w14:paraId="0CAC9A10" w14:textId="77777777" w:rsidR="002907EF" w:rsidRPr="009919B7" w:rsidRDefault="002907EF" w:rsidP="009919B7">
            <w:pPr>
              <w:jc w:val="center"/>
              <w:rPr>
                <w:color w:val="000000" w:themeColor="text1"/>
                <w:sz w:val="20"/>
                <w:szCs w:val="20"/>
              </w:rPr>
            </w:pPr>
            <w:r w:rsidRPr="009919B7">
              <w:rPr>
                <w:color w:val="000000" w:themeColor="text1"/>
                <w:sz w:val="20"/>
                <w:szCs w:val="20"/>
              </w:rPr>
              <w:t>0,464 - 1,968</w:t>
            </w:r>
          </w:p>
        </w:tc>
        <w:tc>
          <w:tcPr>
            <w:tcW w:w="1170" w:type="dxa"/>
            <w:tcBorders>
              <w:top w:val="nil"/>
              <w:left w:val="nil"/>
              <w:bottom w:val="nil"/>
              <w:right w:val="nil"/>
            </w:tcBorders>
            <w:shd w:val="clear" w:color="auto" w:fill="auto"/>
            <w:noWrap/>
            <w:vAlign w:val="center"/>
          </w:tcPr>
          <w:p w14:paraId="549F0A63" w14:textId="77777777" w:rsidR="002907EF" w:rsidRPr="009919B7" w:rsidRDefault="002907EF" w:rsidP="009919B7">
            <w:pPr>
              <w:jc w:val="center"/>
              <w:rPr>
                <w:color w:val="000000" w:themeColor="text1"/>
                <w:sz w:val="20"/>
                <w:szCs w:val="20"/>
              </w:rPr>
            </w:pPr>
            <w:r w:rsidRPr="009919B7">
              <w:rPr>
                <w:color w:val="000000" w:themeColor="text1"/>
                <w:sz w:val="20"/>
                <w:szCs w:val="20"/>
              </w:rPr>
              <w:t>0,901</w:t>
            </w:r>
          </w:p>
        </w:tc>
      </w:tr>
      <w:tr w:rsidR="00DA0DAA" w:rsidRPr="009919B7" w14:paraId="3C4C90D2" w14:textId="77777777" w:rsidTr="009919B7">
        <w:trPr>
          <w:trHeight w:val="300"/>
          <w:jc w:val="center"/>
        </w:trPr>
        <w:tc>
          <w:tcPr>
            <w:tcW w:w="2430" w:type="dxa"/>
            <w:tcBorders>
              <w:top w:val="nil"/>
              <w:left w:val="nil"/>
              <w:bottom w:val="single" w:sz="4" w:space="0" w:color="auto"/>
              <w:right w:val="nil"/>
            </w:tcBorders>
            <w:shd w:val="clear" w:color="auto" w:fill="auto"/>
            <w:noWrap/>
          </w:tcPr>
          <w:p w14:paraId="64F31549" w14:textId="5D493E11" w:rsidR="002907EF" w:rsidRPr="009919B7" w:rsidRDefault="00747D26" w:rsidP="009919B7">
            <w:pPr>
              <w:ind w:left="318"/>
              <w:rPr>
                <w:color w:val="000000" w:themeColor="text1"/>
                <w:sz w:val="20"/>
                <w:szCs w:val="20"/>
              </w:rPr>
            </w:pPr>
            <w:r w:rsidRPr="009919B7">
              <w:rPr>
                <w:color w:val="000000" w:themeColor="text1"/>
                <w:sz w:val="20"/>
                <w:szCs w:val="20"/>
              </w:rPr>
              <w:t>&lt;</w:t>
            </w:r>
            <w:r w:rsidR="002907EF" w:rsidRPr="009919B7">
              <w:rPr>
                <w:color w:val="000000" w:themeColor="text1"/>
                <w:sz w:val="20"/>
                <w:szCs w:val="20"/>
              </w:rPr>
              <w:t>+3</w:t>
            </w:r>
          </w:p>
        </w:tc>
        <w:tc>
          <w:tcPr>
            <w:tcW w:w="1170" w:type="dxa"/>
            <w:tcBorders>
              <w:top w:val="nil"/>
              <w:left w:val="nil"/>
              <w:bottom w:val="single" w:sz="4" w:space="0" w:color="auto"/>
              <w:right w:val="nil"/>
            </w:tcBorders>
            <w:shd w:val="clear" w:color="auto" w:fill="auto"/>
            <w:noWrap/>
            <w:vAlign w:val="center"/>
          </w:tcPr>
          <w:p w14:paraId="5C8481B0" w14:textId="77777777" w:rsidR="002907EF" w:rsidRPr="009919B7" w:rsidRDefault="002907EF" w:rsidP="009919B7">
            <w:pPr>
              <w:jc w:val="center"/>
              <w:rPr>
                <w:color w:val="000000" w:themeColor="text1"/>
                <w:sz w:val="20"/>
                <w:szCs w:val="20"/>
              </w:rPr>
            </w:pPr>
            <w:r w:rsidRPr="009919B7">
              <w:rPr>
                <w:color w:val="000000" w:themeColor="text1"/>
                <w:sz w:val="20"/>
                <w:szCs w:val="20"/>
              </w:rPr>
              <w:t>1</w:t>
            </w:r>
          </w:p>
        </w:tc>
        <w:tc>
          <w:tcPr>
            <w:tcW w:w="1980" w:type="dxa"/>
            <w:tcBorders>
              <w:top w:val="nil"/>
              <w:left w:val="nil"/>
              <w:bottom w:val="single" w:sz="4" w:space="0" w:color="auto"/>
              <w:right w:val="nil"/>
            </w:tcBorders>
            <w:shd w:val="clear" w:color="auto" w:fill="auto"/>
            <w:noWrap/>
            <w:vAlign w:val="center"/>
          </w:tcPr>
          <w:p w14:paraId="6270138E" w14:textId="77777777" w:rsidR="002907EF" w:rsidRPr="009919B7" w:rsidRDefault="002907EF" w:rsidP="009919B7">
            <w:pPr>
              <w:jc w:val="center"/>
              <w:rPr>
                <w:color w:val="000000" w:themeColor="text1"/>
                <w:sz w:val="20"/>
                <w:szCs w:val="20"/>
                <w:lang w:val="en-US"/>
              </w:rPr>
            </w:pPr>
          </w:p>
        </w:tc>
        <w:tc>
          <w:tcPr>
            <w:tcW w:w="1170" w:type="dxa"/>
            <w:tcBorders>
              <w:top w:val="nil"/>
              <w:left w:val="nil"/>
              <w:bottom w:val="single" w:sz="4" w:space="0" w:color="auto"/>
              <w:right w:val="nil"/>
            </w:tcBorders>
            <w:shd w:val="clear" w:color="auto" w:fill="auto"/>
            <w:noWrap/>
            <w:vAlign w:val="center"/>
          </w:tcPr>
          <w:p w14:paraId="00AB0788" w14:textId="77777777" w:rsidR="002907EF" w:rsidRPr="009919B7" w:rsidRDefault="002907EF" w:rsidP="009919B7">
            <w:pPr>
              <w:jc w:val="center"/>
              <w:rPr>
                <w:color w:val="000000" w:themeColor="text1"/>
                <w:sz w:val="20"/>
                <w:szCs w:val="20"/>
                <w:lang w:val="en-US"/>
              </w:rPr>
            </w:pPr>
          </w:p>
        </w:tc>
      </w:tr>
    </w:tbl>
    <w:p w14:paraId="0B7F7484" w14:textId="77777777" w:rsidR="00DA387F" w:rsidRPr="004B42C6" w:rsidRDefault="00DA387F" w:rsidP="004B42C6">
      <w:pPr>
        <w:spacing w:line="360" w:lineRule="auto"/>
        <w:rPr>
          <w:lang w:val="en-US" w:eastAsia="en-US"/>
        </w:rPr>
        <w:sectPr w:rsidR="00DA387F" w:rsidRPr="004B42C6" w:rsidSect="00BA0595">
          <w:type w:val="continuous"/>
          <w:pgSz w:w="11907" w:h="16839"/>
          <w:pgMar w:top="2268" w:right="1701" w:bottom="1701" w:left="2268" w:header="720" w:footer="720" w:gutter="0"/>
          <w:cols w:space="720" w:equalWidth="0">
            <w:col w:w="7938"/>
          </w:cols>
          <w:titlePg/>
          <w:docGrid w:linePitch="326"/>
        </w:sectPr>
      </w:pPr>
    </w:p>
    <w:p w14:paraId="4BC948B0" w14:textId="1F188DD0" w:rsidR="002F77CD" w:rsidRDefault="006A66C2" w:rsidP="004B42C6">
      <w:pPr>
        <w:pStyle w:val="ListParagraph"/>
        <w:tabs>
          <w:tab w:val="left" w:pos="567"/>
        </w:tabs>
        <w:spacing w:after="0" w:line="360" w:lineRule="auto"/>
        <w:ind w:left="0" w:firstLine="567"/>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lastRenderedPageBreak/>
        <w:t xml:space="preserve">Tabel 6. menunjukkan </w:t>
      </w:r>
      <w:r w:rsidR="002907EF" w:rsidRPr="00391210">
        <w:rPr>
          <w:rFonts w:ascii="Times New Roman" w:hAnsi="Times New Roman" w:cs="Times New Roman"/>
          <w:color w:val="000000" w:themeColor="text1"/>
          <w:sz w:val="24"/>
          <w:szCs w:val="24"/>
        </w:rPr>
        <w:t xml:space="preserve">hanya PEB </w:t>
      </w:r>
      <w:r w:rsidR="00B225A4">
        <w:rPr>
          <w:rFonts w:ascii="Times New Roman" w:hAnsi="Times New Roman" w:cs="Times New Roman"/>
          <w:color w:val="000000" w:themeColor="text1"/>
          <w:sz w:val="24"/>
          <w:szCs w:val="24"/>
        </w:rPr>
        <w:t xml:space="preserve">awitan dini </w:t>
      </w:r>
      <w:r w:rsidR="002907EF" w:rsidRPr="00391210">
        <w:rPr>
          <w:rFonts w:ascii="Times New Roman" w:hAnsi="Times New Roman" w:cs="Times New Roman"/>
          <w:color w:val="000000" w:themeColor="text1"/>
          <w:sz w:val="24"/>
          <w:szCs w:val="24"/>
        </w:rPr>
        <w:t>yang memiliki hubu</w:t>
      </w:r>
      <w:r w:rsidR="002907EF">
        <w:rPr>
          <w:rFonts w:ascii="Times New Roman" w:hAnsi="Times New Roman" w:cs="Times New Roman"/>
          <w:color w:val="000000" w:themeColor="text1"/>
          <w:sz w:val="24"/>
          <w:szCs w:val="24"/>
        </w:rPr>
        <w:t>ngan yang signifikan dengan PJT dengan</w:t>
      </w:r>
      <w:r w:rsidR="002907EF" w:rsidRPr="00391210">
        <w:rPr>
          <w:rFonts w:ascii="Times New Roman" w:hAnsi="Times New Roman" w:cs="Times New Roman"/>
          <w:color w:val="000000" w:themeColor="text1"/>
          <w:sz w:val="24"/>
          <w:szCs w:val="24"/>
        </w:rPr>
        <w:t xml:space="preserve"> </w:t>
      </w:r>
      <w:r w:rsidR="002907EF" w:rsidRPr="00391210">
        <w:rPr>
          <w:rFonts w:ascii="Times New Roman" w:hAnsi="Times New Roman"/>
          <w:color w:val="000000" w:themeColor="text1"/>
          <w:sz w:val="24"/>
          <w:szCs w:val="24"/>
        </w:rPr>
        <w:t>nilai</w:t>
      </w:r>
      <w:r w:rsidR="002907EF" w:rsidRPr="00391210">
        <w:rPr>
          <w:rFonts w:ascii="Times New Roman" w:hAnsi="Times New Roman"/>
          <w:i/>
          <w:color w:val="000000" w:themeColor="text1"/>
          <w:sz w:val="24"/>
          <w:szCs w:val="24"/>
        </w:rPr>
        <w:t xml:space="preserve"> p</w:t>
      </w:r>
      <w:r w:rsidR="002907EF" w:rsidRPr="00391210">
        <w:rPr>
          <w:rFonts w:ascii="Times New Roman" w:hAnsi="Times New Roman"/>
          <w:color w:val="000000" w:themeColor="text1"/>
          <w:sz w:val="24"/>
          <w:szCs w:val="24"/>
        </w:rPr>
        <w:t xml:space="preserve">=0,016 dan OR (CI 95%) terbesar yakni 3,257 (1,244-8,530). </w:t>
      </w:r>
    </w:p>
    <w:p w14:paraId="2F78C9AE" w14:textId="77777777" w:rsidR="004B42C6" w:rsidRDefault="004B42C6" w:rsidP="004B42C6">
      <w:pPr>
        <w:pStyle w:val="ListParagraph"/>
        <w:tabs>
          <w:tab w:val="left" w:pos="567"/>
        </w:tabs>
        <w:spacing w:after="0" w:line="360" w:lineRule="auto"/>
        <w:ind w:left="0" w:firstLine="567"/>
        <w:jc w:val="both"/>
        <w:rPr>
          <w:rFonts w:ascii="Times New Roman" w:hAnsi="Times New Roman"/>
          <w:color w:val="000000" w:themeColor="text1"/>
          <w:sz w:val="24"/>
          <w:szCs w:val="24"/>
        </w:rPr>
      </w:pPr>
    </w:p>
    <w:p w14:paraId="03F658F0" w14:textId="5327649D" w:rsidR="002F77CD" w:rsidRPr="00E56351" w:rsidRDefault="00DC7280" w:rsidP="004B42C6">
      <w:pPr>
        <w:pStyle w:val="Heading2"/>
        <w:spacing w:before="0" w:beforeAutospacing="0"/>
        <w:rPr>
          <w:szCs w:val="24"/>
        </w:rPr>
      </w:pPr>
      <w:r>
        <w:rPr>
          <w:szCs w:val="24"/>
        </w:rPr>
        <w:t>PEMBAHASAN</w:t>
      </w:r>
    </w:p>
    <w:p w14:paraId="4C38A48F" w14:textId="40A859CD" w:rsidR="002F77CD" w:rsidRPr="0070402A" w:rsidRDefault="00EF2205" w:rsidP="004B42C6">
      <w:pPr>
        <w:tabs>
          <w:tab w:val="left" w:pos="709"/>
        </w:tabs>
        <w:spacing w:line="360" w:lineRule="auto"/>
        <w:ind w:firstLine="709"/>
        <w:jc w:val="both"/>
        <w:rPr>
          <w:color w:val="FF0000"/>
        </w:rPr>
      </w:pPr>
      <w:r w:rsidRPr="00E56351">
        <w:rPr>
          <w:color w:val="000000"/>
        </w:rPr>
        <w:tab/>
      </w:r>
      <w:r w:rsidR="00CB3C1D">
        <w:rPr>
          <w:color w:val="000000"/>
        </w:rPr>
        <w:t>Berdasarkan penelitia diatas didapatkan hasil</w:t>
      </w:r>
      <w:r w:rsidRPr="00E56351">
        <w:rPr>
          <w:color w:val="000000"/>
        </w:rPr>
        <w:t xml:space="preserve"> yang signifikan bermakna (</w:t>
      </w:r>
      <w:r w:rsidRPr="00E56351">
        <w:rPr>
          <w:i/>
          <w:color w:val="000000"/>
        </w:rPr>
        <w:t>p</w:t>
      </w:r>
      <w:r w:rsidR="00CB3C1D">
        <w:rPr>
          <w:color w:val="000000"/>
        </w:rPr>
        <w:t xml:space="preserve">&lt;0,05) antara PEB dan </w:t>
      </w:r>
      <w:r w:rsidR="00CB3C1D">
        <w:rPr>
          <w:color w:val="000000"/>
        </w:rPr>
        <w:lastRenderedPageBreak/>
        <w:t>PJT, d</w:t>
      </w:r>
      <w:r w:rsidRPr="00E56351">
        <w:rPr>
          <w:color w:val="000000"/>
        </w:rPr>
        <w:t xml:space="preserve">engan nilai </w:t>
      </w:r>
      <w:r w:rsidRPr="00E56351">
        <w:rPr>
          <w:i/>
          <w:color w:val="000000"/>
        </w:rPr>
        <w:t>p</w:t>
      </w:r>
      <w:r w:rsidR="006514DD">
        <w:rPr>
          <w:color w:val="000000"/>
        </w:rPr>
        <w:t>=0,014 dan RP (CI 95%)</w:t>
      </w:r>
      <w:r w:rsidR="00A46BE3">
        <w:rPr>
          <w:color w:val="000000"/>
        </w:rPr>
        <w:t>=</w:t>
      </w:r>
      <w:r w:rsidRPr="00E56351">
        <w:rPr>
          <w:color w:val="000000"/>
        </w:rPr>
        <w:t>2,082 (1,057</w:t>
      </w:r>
      <w:r w:rsidR="006B2196">
        <w:rPr>
          <w:color w:val="000000"/>
        </w:rPr>
        <w:t xml:space="preserve">-4.100) dapat disimpulkan bahwa </w:t>
      </w:r>
      <w:r w:rsidRPr="00E56351">
        <w:rPr>
          <w:color w:val="000000"/>
        </w:rPr>
        <w:t>ibu hamil dengan PEB awitan dini memiliki kemungkinan m</w:t>
      </w:r>
      <w:r w:rsidR="006B2196">
        <w:rPr>
          <w:color w:val="000000"/>
        </w:rPr>
        <w:t>engalami PJT sebesar 2 kali diba</w:t>
      </w:r>
      <w:r w:rsidRPr="00E56351">
        <w:rPr>
          <w:color w:val="000000"/>
        </w:rPr>
        <w:t xml:space="preserve">ndingkan dengan ibu hamil dengan PEB awitan lanjut. Hasil penelitian ini sejalan dengan hasil penelitian </w:t>
      </w:r>
      <w:r w:rsidRPr="00E56351">
        <w:t xml:space="preserve">Gezginc K, </w:t>
      </w:r>
      <w:r w:rsidRPr="00E56351">
        <w:rPr>
          <w:color w:val="000000"/>
        </w:rPr>
        <w:t xml:space="preserve">dkk yang dilakukan di Turki dimana PEB mempunyai hubungan signifikan </w:t>
      </w:r>
      <w:r w:rsidRPr="00E56351">
        <w:rPr>
          <w:color w:val="000000"/>
        </w:rPr>
        <w:lastRenderedPageBreak/>
        <w:t>yang bermakna dengan kejadian PJT (</w:t>
      </w:r>
      <w:r w:rsidR="006514DD">
        <w:rPr>
          <w:i/>
          <w:color w:val="000000"/>
        </w:rPr>
        <w:t>p</w:t>
      </w:r>
      <w:r w:rsidRPr="00E56351">
        <w:rPr>
          <w:i/>
          <w:color w:val="000000"/>
        </w:rPr>
        <w:t xml:space="preserve"> </w:t>
      </w:r>
      <w:r w:rsidRPr="00E56351">
        <w:rPr>
          <w:color w:val="000000"/>
        </w:rPr>
        <w:t>&lt;0,05)</w:t>
      </w:r>
      <w:r w:rsidR="00902333" w:rsidRPr="00902333">
        <w:rPr>
          <w:color w:val="000000"/>
          <w:vertAlign w:val="superscript"/>
        </w:rPr>
        <w:t>2</w:t>
      </w:r>
      <w:r w:rsidR="00902333">
        <w:rPr>
          <w:color w:val="000000"/>
        </w:rPr>
        <w:t>.</w:t>
      </w:r>
    </w:p>
    <w:p w14:paraId="1561C747" w14:textId="2EAC9BC4" w:rsidR="002F77CD" w:rsidRPr="00E56351" w:rsidRDefault="00EF2205" w:rsidP="00DA387F">
      <w:pPr>
        <w:tabs>
          <w:tab w:val="left" w:pos="709"/>
        </w:tabs>
        <w:spacing w:line="360" w:lineRule="auto"/>
        <w:ind w:firstLine="709"/>
        <w:jc w:val="both"/>
        <w:rPr>
          <w:color w:val="000000"/>
        </w:rPr>
      </w:pPr>
      <w:r w:rsidRPr="00E56351">
        <w:rPr>
          <w:color w:val="000000"/>
        </w:rPr>
        <w:tab/>
        <w:t>Prevalensi PJT pada ibu hamil dengan PEB yang berusia &gt;30 tahun sebesar 34,94% sedangkan usia ≤30 tahun adalah 55,77%</w:t>
      </w:r>
      <w:r w:rsidR="00CB3C1D">
        <w:rPr>
          <w:color w:val="000000"/>
        </w:rPr>
        <w:t xml:space="preserve"> </w:t>
      </w:r>
      <w:r w:rsidRPr="00E56351">
        <w:rPr>
          <w:color w:val="000000"/>
        </w:rPr>
        <w:t xml:space="preserve">dengan nilai </w:t>
      </w:r>
      <w:r w:rsidRPr="00E56351">
        <w:rPr>
          <w:i/>
          <w:color w:val="000000"/>
        </w:rPr>
        <w:t xml:space="preserve">p </w:t>
      </w:r>
      <w:r w:rsidRPr="00E56351">
        <w:rPr>
          <w:color w:val="000000"/>
        </w:rPr>
        <w:t>sebesar 0,017</w:t>
      </w:r>
      <w:r w:rsidR="00CB3C1D">
        <w:rPr>
          <w:color w:val="000000"/>
        </w:rPr>
        <w:t xml:space="preserve"> dan </w:t>
      </w:r>
      <w:r w:rsidR="00CB3C1D" w:rsidRPr="00E56351">
        <w:rPr>
          <w:color w:val="000000"/>
        </w:rPr>
        <w:t>RP</w:t>
      </w:r>
      <w:r w:rsidR="00CB3C1D">
        <w:rPr>
          <w:color w:val="000000"/>
        </w:rPr>
        <w:t xml:space="preserve"> CI 95%=</w:t>
      </w:r>
      <w:r w:rsidR="00CB3C1D" w:rsidRPr="00E56351">
        <w:rPr>
          <w:color w:val="000000"/>
        </w:rPr>
        <w:t xml:space="preserve">(0,627) </w:t>
      </w:r>
      <w:r w:rsidRPr="00E56351">
        <w:rPr>
          <w:color w:val="000000"/>
        </w:rPr>
        <w:t>(0,428-0,917)</w:t>
      </w:r>
      <w:r w:rsidR="00CB3C1D">
        <w:rPr>
          <w:color w:val="000000"/>
        </w:rPr>
        <w:t xml:space="preserve">. </w:t>
      </w:r>
      <w:r w:rsidRPr="00E56351">
        <w:rPr>
          <w:color w:val="000000"/>
        </w:rPr>
        <w:t>Berdasarkan status paritas, prevalensi yang mengalami PJT antara primigravida (53,19%</w:t>
      </w:r>
      <w:r w:rsidR="006B2196">
        <w:rPr>
          <w:color w:val="000000"/>
        </w:rPr>
        <w:t xml:space="preserve">) dan multigravida (37,50%) </w:t>
      </w:r>
      <w:r w:rsidRPr="00E56351">
        <w:rPr>
          <w:color w:val="000000"/>
        </w:rPr>
        <w:t xml:space="preserve">secara statistik tidak menunjukkan perbedaan yang signifikan bermakna yaitu dengan nilai </w:t>
      </w:r>
      <w:r w:rsidRPr="00E56351">
        <w:rPr>
          <w:i/>
          <w:color w:val="000000"/>
        </w:rPr>
        <w:t>p</w:t>
      </w:r>
      <w:r w:rsidR="00A46BE3">
        <w:rPr>
          <w:color w:val="000000"/>
        </w:rPr>
        <w:t>=</w:t>
      </w:r>
      <w:r w:rsidRPr="00E56351">
        <w:rPr>
          <w:color w:val="000000"/>
        </w:rPr>
        <w:t xml:space="preserve">0,079 dan RP (CI 95%) sebesar 1,418 (0,970-2,075). </w:t>
      </w:r>
      <w:r w:rsidR="0070402A">
        <w:rPr>
          <w:color w:val="000000"/>
        </w:rPr>
        <w:t>K</w:t>
      </w:r>
      <w:r w:rsidRPr="00E56351">
        <w:rPr>
          <w:color w:val="000000"/>
        </w:rPr>
        <w:t xml:space="preserve">ejadian PJT yang mana tidak menunjukkan adanya perbedaan yang bermakna antara kejadian PJT pada ibu hamil yang obesitas (40%) dan tidak obesitas (47,27%) dengan nilai </w:t>
      </w:r>
      <w:r w:rsidR="006514DD">
        <w:rPr>
          <w:i/>
          <w:color w:val="000000"/>
        </w:rPr>
        <w:t>p</w:t>
      </w:r>
      <w:r w:rsidR="00A46BE3">
        <w:rPr>
          <w:color w:val="000000"/>
        </w:rPr>
        <w:t>=</w:t>
      </w:r>
      <w:r w:rsidRPr="00E56351">
        <w:rPr>
          <w:color w:val="000000"/>
        </w:rPr>
        <w:t xml:space="preserve">0,402 dan RP (CI 95%) sebesar 0,846 (0,574-1,246).  </w:t>
      </w:r>
    </w:p>
    <w:p w14:paraId="5E98E6CD" w14:textId="6C1CD670" w:rsidR="00D339AD" w:rsidRPr="00C24A70" w:rsidRDefault="00EF2205" w:rsidP="00DA387F">
      <w:pPr>
        <w:tabs>
          <w:tab w:val="left" w:pos="709"/>
        </w:tabs>
        <w:spacing w:line="360" w:lineRule="auto"/>
        <w:ind w:firstLine="709"/>
        <w:jc w:val="both"/>
      </w:pPr>
      <w:r w:rsidRPr="00E56351">
        <w:rPr>
          <w:color w:val="000000"/>
        </w:rPr>
        <w:tab/>
        <w:t>Hasil uji</w:t>
      </w:r>
      <w:r w:rsidRPr="00E56351">
        <w:rPr>
          <w:i/>
          <w:color w:val="000000"/>
        </w:rPr>
        <w:t xml:space="preserve"> Chi Square</w:t>
      </w:r>
      <w:r w:rsidRPr="00E56351">
        <w:rPr>
          <w:color w:val="000000"/>
        </w:rPr>
        <w:t xml:space="preserve"> untuk ketiga variabel ini (usia, paritas, dan IMT) sejalan dengan penelitian yang dilakukan </w:t>
      </w:r>
      <w:r w:rsidR="006E4366">
        <w:t xml:space="preserve">Weiler </w:t>
      </w:r>
      <w:r w:rsidRPr="00E56351">
        <w:rPr>
          <w:color w:val="000000"/>
        </w:rPr>
        <w:t xml:space="preserve">dkk, (usia </w:t>
      </w:r>
      <w:r w:rsidRPr="00E56351">
        <w:rPr>
          <w:i/>
          <w:color w:val="000000"/>
        </w:rPr>
        <w:t>p</w:t>
      </w:r>
      <w:r w:rsidR="001207EA">
        <w:rPr>
          <w:color w:val="000000"/>
        </w:rPr>
        <w:t>=</w:t>
      </w:r>
      <w:r w:rsidRPr="00E56351">
        <w:rPr>
          <w:color w:val="000000"/>
        </w:rPr>
        <w:t xml:space="preserve">0,63, paritas </w:t>
      </w:r>
      <w:r w:rsidRPr="00E56351">
        <w:rPr>
          <w:i/>
          <w:color w:val="000000"/>
        </w:rPr>
        <w:t>p</w:t>
      </w:r>
      <w:r w:rsidR="001207EA">
        <w:rPr>
          <w:color w:val="000000"/>
        </w:rPr>
        <w:t>=</w:t>
      </w:r>
      <w:r w:rsidRPr="00E56351">
        <w:rPr>
          <w:color w:val="000000"/>
        </w:rPr>
        <w:t xml:space="preserve">0,27, dan IMT </w:t>
      </w:r>
      <w:r w:rsidRPr="00E56351">
        <w:rPr>
          <w:i/>
          <w:color w:val="000000"/>
        </w:rPr>
        <w:t>p</w:t>
      </w:r>
      <w:r w:rsidR="001207EA">
        <w:rPr>
          <w:color w:val="000000"/>
        </w:rPr>
        <w:t>=</w:t>
      </w:r>
      <w:r w:rsidRPr="00E56351">
        <w:rPr>
          <w:color w:val="000000"/>
        </w:rPr>
        <w:t>0,14). Namun penel</w:t>
      </w:r>
      <w:r w:rsidR="006E4366">
        <w:rPr>
          <w:color w:val="000000"/>
        </w:rPr>
        <w:t>itian yang dilakukan Srinivas</w:t>
      </w:r>
      <w:r w:rsidRPr="00E56351">
        <w:rPr>
          <w:color w:val="000000"/>
        </w:rPr>
        <w:t xml:space="preserve"> dkk, memiliki hasil yang </w:t>
      </w:r>
      <w:r w:rsidRPr="00E56351">
        <w:rPr>
          <w:color w:val="000000"/>
        </w:rPr>
        <w:lastRenderedPageBreak/>
        <w:t>sebaliknya yakni status paritas (</w:t>
      </w:r>
      <w:r w:rsidRPr="00E56351">
        <w:rPr>
          <w:i/>
          <w:color w:val="000000"/>
        </w:rPr>
        <w:t>p</w:t>
      </w:r>
      <w:r w:rsidR="001207EA">
        <w:rPr>
          <w:color w:val="000000"/>
        </w:rPr>
        <w:t>=</w:t>
      </w:r>
      <w:r w:rsidRPr="00E56351">
        <w:rPr>
          <w:color w:val="000000"/>
        </w:rPr>
        <w:t>0,001) dan IMT (</w:t>
      </w:r>
      <w:r w:rsidRPr="00E56351">
        <w:rPr>
          <w:i/>
          <w:color w:val="000000"/>
        </w:rPr>
        <w:t>p</w:t>
      </w:r>
      <w:r w:rsidR="001207EA">
        <w:rPr>
          <w:color w:val="000000"/>
        </w:rPr>
        <w:t>=</w:t>
      </w:r>
      <w:r w:rsidRPr="00E56351">
        <w:rPr>
          <w:color w:val="000000"/>
        </w:rPr>
        <w:t>0,008) memiliki hubungan dengan kejadian PJT</w:t>
      </w:r>
      <w:r w:rsidR="00902333" w:rsidRPr="00902333">
        <w:rPr>
          <w:color w:val="000000"/>
          <w:vertAlign w:val="superscript"/>
        </w:rPr>
        <w:t>6.7</w:t>
      </w:r>
      <w:r w:rsidR="00902333">
        <w:rPr>
          <w:color w:val="000000"/>
        </w:rPr>
        <w:t>.</w:t>
      </w:r>
    </w:p>
    <w:p w14:paraId="53AD2735" w14:textId="295B749C" w:rsidR="00D339AD" w:rsidRDefault="00EF2205" w:rsidP="00DA387F">
      <w:pPr>
        <w:tabs>
          <w:tab w:val="left" w:pos="709"/>
        </w:tabs>
        <w:spacing w:line="360" w:lineRule="auto"/>
        <w:ind w:firstLine="709"/>
        <w:jc w:val="both"/>
        <w:rPr>
          <w:color w:val="000000"/>
        </w:rPr>
      </w:pPr>
      <w:r w:rsidRPr="00E56351">
        <w:rPr>
          <w:color w:val="000000"/>
        </w:rPr>
        <w:t>Pada penelitian, prevalensi ibu ham</w:t>
      </w:r>
      <w:r w:rsidR="006514DD">
        <w:rPr>
          <w:color w:val="000000"/>
        </w:rPr>
        <w:t>il dengan derajat</w:t>
      </w:r>
      <w:r w:rsidR="006B2196">
        <w:rPr>
          <w:color w:val="000000"/>
        </w:rPr>
        <w:t xml:space="preserve"> proteinuria</w:t>
      </w:r>
      <w:r w:rsidR="006514DD">
        <w:rPr>
          <w:color w:val="000000"/>
        </w:rPr>
        <w:t xml:space="preserve"> </w:t>
      </w:r>
      <w:r w:rsidR="006B2196">
        <w:rPr>
          <w:color w:val="000000"/>
        </w:rPr>
        <w:t>s</w:t>
      </w:r>
      <w:r w:rsidRPr="00E56351">
        <w:rPr>
          <w:color w:val="000000"/>
        </w:rPr>
        <w:t xml:space="preserve">ecara statistik perbedaan prevalensi kedua kelompok ini tidak signifikan dengan nilai </w:t>
      </w:r>
      <w:r w:rsidRPr="00E56351">
        <w:rPr>
          <w:i/>
          <w:color w:val="000000"/>
        </w:rPr>
        <w:t>p</w:t>
      </w:r>
      <w:r w:rsidR="006514DD">
        <w:rPr>
          <w:color w:val="000000"/>
        </w:rPr>
        <w:t>=</w:t>
      </w:r>
      <w:r w:rsidRPr="00E56351">
        <w:rPr>
          <w:color w:val="000000"/>
        </w:rPr>
        <w:t>0,940 dan RP (CI 95%) sebesar 1,015 (0,688-1,497), artinya tidak terdapat perbedaan prevalensi PJT pada ibu hamil baik dengan derajat proteinuria ≥+3 maupun &lt;+3, Hal ini sejalan dengan penelitian yang dilakukan Jane Weiler J dkk, dimana derajat proteinuria tidak berhubungan dengan PJT (</w:t>
      </w:r>
      <w:r w:rsidRPr="00E56351">
        <w:rPr>
          <w:i/>
          <w:color w:val="000000"/>
        </w:rPr>
        <w:t>p</w:t>
      </w:r>
      <w:r w:rsidR="00B62166">
        <w:rPr>
          <w:color w:val="000000"/>
        </w:rPr>
        <w:t xml:space="preserve"> = 0,70)</w:t>
      </w:r>
      <w:r w:rsidR="00B62166" w:rsidRPr="00B62166">
        <w:rPr>
          <w:color w:val="000000"/>
          <w:vertAlign w:val="superscript"/>
        </w:rPr>
        <w:t>7</w:t>
      </w:r>
      <w:r w:rsidRPr="00E56351">
        <w:t>.</w:t>
      </w:r>
    </w:p>
    <w:p w14:paraId="4DE9673B" w14:textId="34954A22" w:rsidR="00D339AD" w:rsidRPr="00E56351" w:rsidRDefault="00D339AD" w:rsidP="00DA387F">
      <w:pPr>
        <w:tabs>
          <w:tab w:val="left" w:pos="709"/>
        </w:tabs>
        <w:spacing w:line="360" w:lineRule="auto"/>
        <w:ind w:firstLine="709"/>
        <w:jc w:val="both"/>
        <w:rPr>
          <w:color w:val="000000"/>
        </w:rPr>
      </w:pPr>
      <w:r>
        <w:rPr>
          <w:color w:val="000000"/>
        </w:rPr>
        <w:t>H</w:t>
      </w:r>
      <w:r w:rsidR="00EF2205" w:rsidRPr="00E56351">
        <w:rPr>
          <w:color w:val="000000"/>
        </w:rPr>
        <w:t>asil uji C</w:t>
      </w:r>
      <w:r w:rsidR="00935864">
        <w:rPr>
          <w:color w:val="000000"/>
        </w:rPr>
        <w:t xml:space="preserve">hi Square antara sindrom HELLP </w:t>
      </w:r>
      <w:r w:rsidR="00EF2205" w:rsidRPr="00E56351">
        <w:rPr>
          <w:color w:val="000000"/>
        </w:rPr>
        <w:t xml:space="preserve">dan PJT adalah nilai </w:t>
      </w:r>
      <w:r w:rsidR="006514DD">
        <w:rPr>
          <w:i/>
          <w:color w:val="000000"/>
        </w:rPr>
        <w:t>p</w:t>
      </w:r>
      <w:r w:rsidR="006514DD">
        <w:rPr>
          <w:color w:val="000000"/>
        </w:rPr>
        <w:t>=</w:t>
      </w:r>
      <w:r w:rsidR="00EF2205" w:rsidRPr="00E56351">
        <w:rPr>
          <w:color w:val="000000"/>
        </w:rPr>
        <w:t xml:space="preserve">0,404 dan RP (CI 95%) sebesar 1,418 (0,970-2,075). Nilai-nilai ini menunjukkan tidak adanya perbedaan prevalensi PJT yang bermakna antara </w:t>
      </w:r>
      <w:r w:rsidR="00935864">
        <w:rPr>
          <w:color w:val="000000"/>
        </w:rPr>
        <w:t xml:space="preserve">ibu hamil dengan sindrom HELLP </w:t>
      </w:r>
      <w:r w:rsidR="00EF2205" w:rsidRPr="00E56351">
        <w:rPr>
          <w:color w:val="000000"/>
        </w:rPr>
        <w:t xml:space="preserve">(53,85%) dan ibu hamil tanpa sindrom HELLP (41,80%). </w:t>
      </w:r>
    </w:p>
    <w:p w14:paraId="18FE43BC" w14:textId="078CB2FD" w:rsidR="002F77CD" w:rsidRPr="00E56351" w:rsidRDefault="006E4366" w:rsidP="00DA387F">
      <w:pPr>
        <w:tabs>
          <w:tab w:val="left" w:pos="709"/>
        </w:tabs>
        <w:spacing w:line="360" w:lineRule="auto"/>
        <w:ind w:firstLine="709"/>
        <w:jc w:val="both"/>
        <w:rPr>
          <w:color w:val="000000"/>
        </w:rPr>
      </w:pPr>
      <w:r>
        <w:rPr>
          <w:color w:val="000000"/>
        </w:rPr>
        <w:t xml:space="preserve"> </w:t>
      </w:r>
      <w:r w:rsidR="00EF2205" w:rsidRPr="00E56351">
        <w:rPr>
          <w:color w:val="000000"/>
        </w:rPr>
        <w:t xml:space="preserve">Hasil uji biavariat antara status sosio ekonomi dan PJT menunjukkan nilai </w:t>
      </w:r>
      <w:r w:rsidR="00EF2205" w:rsidRPr="00E56351">
        <w:rPr>
          <w:i/>
          <w:color w:val="000000"/>
        </w:rPr>
        <w:t>p</w:t>
      </w:r>
      <w:r w:rsidR="006514DD">
        <w:rPr>
          <w:color w:val="000000"/>
        </w:rPr>
        <w:t>=</w:t>
      </w:r>
      <w:r w:rsidR="00EF2205" w:rsidRPr="00E56351">
        <w:rPr>
          <w:color w:val="000000"/>
        </w:rPr>
        <w:t xml:space="preserve">0,600 dan RP </w:t>
      </w:r>
      <w:r w:rsidR="00EF2205" w:rsidRPr="00E56351">
        <w:rPr>
          <w:color w:val="000000"/>
        </w:rPr>
        <w:lastRenderedPageBreak/>
        <w:t>(CI 95%) sebesar 0,895 (0,596-1,346), artinya perbedaan prevalensi PJT berdasarkan status sosio ekonomi ibu hamil adalah tidak bermakna signifikan. Hal ini tidak sejalan dengan penelitian yang dilakukan oleh</w:t>
      </w:r>
      <w:r>
        <w:rPr>
          <w:color w:val="000000"/>
        </w:rPr>
        <w:t xml:space="preserve"> Villar dkk</w:t>
      </w:r>
      <w:r w:rsidR="00EF2205" w:rsidRPr="00E56351">
        <w:rPr>
          <w:color w:val="000000"/>
        </w:rPr>
        <w:t xml:space="preserve">, (2006) yang menunjukkan adanya hubungan antara status sosio ekonomi dengan kejadian PJT yakni dengan nilai </w:t>
      </w:r>
      <w:r w:rsidR="00EF2205" w:rsidRPr="00E56351">
        <w:rPr>
          <w:i/>
          <w:color w:val="000000"/>
        </w:rPr>
        <w:t>p</w:t>
      </w:r>
      <w:r w:rsidR="006514DD">
        <w:rPr>
          <w:color w:val="000000"/>
        </w:rPr>
        <w:t>&lt;</w:t>
      </w:r>
      <w:r w:rsidR="00EF2205" w:rsidRPr="00E56351">
        <w:rPr>
          <w:color w:val="000000"/>
        </w:rPr>
        <w:t>0,05 dan OR (CI 9</w:t>
      </w:r>
      <w:r w:rsidR="00B62166">
        <w:rPr>
          <w:color w:val="000000"/>
        </w:rPr>
        <w:t>5%) 1,2 (1,1-1,3)</w:t>
      </w:r>
      <w:r w:rsidR="00B62166" w:rsidRPr="00B62166">
        <w:rPr>
          <w:color w:val="000000"/>
          <w:vertAlign w:val="superscript"/>
        </w:rPr>
        <w:t>7</w:t>
      </w:r>
      <w:r w:rsidR="00EF2205" w:rsidRPr="00E56351">
        <w:rPr>
          <w:color w:val="000000"/>
        </w:rPr>
        <w:t>.</w:t>
      </w:r>
    </w:p>
    <w:p w14:paraId="256F89F5" w14:textId="5E49BC70" w:rsidR="006B2196" w:rsidRDefault="00EF2205" w:rsidP="00DA387F">
      <w:pPr>
        <w:tabs>
          <w:tab w:val="left" w:pos="709"/>
        </w:tabs>
        <w:spacing w:line="360" w:lineRule="auto"/>
        <w:ind w:firstLine="709"/>
        <w:jc w:val="both"/>
        <w:rPr>
          <w:color w:val="000000"/>
        </w:rPr>
      </w:pPr>
      <w:r w:rsidRPr="00E56351">
        <w:rPr>
          <w:color w:val="000000"/>
        </w:rPr>
        <w:t xml:space="preserve">Berdasarkan hasil uji stratifikasi yang dilakukan, diketahui bahwa prevalensi PJT pada ibu hamil dengan PEB awitan dini dan jenis PE genuine (52,56%) lebih tinggi dibandingkan jenis PE superimposed (37,03%). Perbedaaan ini signifikan dengan nilai </w:t>
      </w:r>
      <w:r w:rsidRPr="00E56351">
        <w:rPr>
          <w:i/>
          <w:color w:val="000000"/>
        </w:rPr>
        <w:t>p</w:t>
      </w:r>
      <w:r w:rsidR="0031767A">
        <w:rPr>
          <w:color w:val="000000"/>
        </w:rPr>
        <w:t>=</w:t>
      </w:r>
      <w:r w:rsidRPr="00E56351">
        <w:rPr>
          <w:color w:val="000000"/>
        </w:rPr>
        <w:t>0,016. Kesimpulannya adalah prevalensi PJT meningkat ketika ibu hamil dengan PEB awitan dini memiliki jenis PE genuine.</w:t>
      </w:r>
    </w:p>
    <w:p w14:paraId="68551390" w14:textId="32BE7547" w:rsidR="004B42C6" w:rsidRDefault="00E27D34" w:rsidP="004B42C6">
      <w:pPr>
        <w:tabs>
          <w:tab w:val="left" w:pos="709"/>
        </w:tabs>
        <w:spacing w:line="360" w:lineRule="auto"/>
        <w:ind w:firstLine="567"/>
        <w:jc w:val="both"/>
        <w:rPr>
          <w:color w:val="000000" w:themeColor="text1"/>
        </w:rPr>
      </w:pPr>
      <w:r w:rsidRPr="00C17D0E">
        <w:rPr>
          <w:color w:val="000000" w:themeColor="text1"/>
        </w:rPr>
        <w:t xml:space="preserve">Analisis mutivariat dengan Regresi Logistik untuk menilai hubungan dari kelima variabel secara bersamaan atau spontan terhadap PJT. Hasil analisis ini menunjukkan adanya hubungan yang kuat atau signifikan bermakna baik secara </w:t>
      </w:r>
      <w:r w:rsidRPr="00C17D0E">
        <w:rPr>
          <w:color w:val="000000" w:themeColor="text1"/>
        </w:rPr>
        <w:lastRenderedPageBreak/>
        <w:t xml:space="preserve">statistik maupun klinis antara PEB awitan dini dan PJT dengan nilai </w:t>
      </w:r>
      <w:r w:rsidRPr="00C17D0E">
        <w:rPr>
          <w:i/>
          <w:color w:val="000000" w:themeColor="text1"/>
        </w:rPr>
        <w:t>p</w:t>
      </w:r>
      <w:r w:rsidRPr="00C17D0E">
        <w:rPr>
          <w:color w:val="000000" w:themeColor="text1"/>
        </w:rPr>
        <w:t xml:space="preserve">=0,016 dan OR (CI 95%)=3,257 (1,244-8,530). PEB awitan dini menjadi faktor risiko terjadinya PJT, dimana pasien dengan PEB awitan dini berisiko sebesar 3,2 kali mengalami PJT dibandingkan dengan pasien PEB awitan lanjut. </w:t>
      </w:r>
    </w:p>
    <w:p w14:paraId="765BD16F" w14:textId="77777777" w:rsidR="004B42C6" w:rsidRDefault="004B42C6" w:rsidP="004B42C6">
      <w:pPr>
        <w:tabs>
          <w:tab w:val="left" w:pos="709"/>
        </w:tabs>
        <w:spacing w:line="360" w:lineRule="auto"/>
        <w:jc w:val="both"/>
        <w:rPr>
          <w:b/>
          <w:color w:val="000000"/>
        </w:rPr>
      </w:pPr>
    </w:p>
    <w:p w14:paraId="1B2BBACB" w14:textId="77A9BF4E" w:rsidR="004B42C6" w:rsidRDefault="004B42C6" w:rsidP="004B42C6">
      <w:pPr>
        <w:tabs>
          <w:tab w:val="left" w:pos="709"/>
        </w:tabs>
        <w:spacing w:line="360" w:lineRule="auto"/>
        <w:jc w:val="both"/>
        <w:rPr>
          <w:b/>
          <w:color w:val="000000"/>
        </w:rPr>
      </w:pPr>
      <w:r w:rsidRPr="003416B1">
        <w:rPr>
          <w:b/>
          <w:color w:val="000000"/>
        </w:rPr>
        <w:t>KESIMPULAN</w:t>
      </w:r>
    </w:p>
    <w:p w14:paraId="2A7F7297" w14:textId="7BC522AB" w:rsidR="004B42C6" w:rsidRDefault="004B42C6" w:rsidP="004B42C6">
      <w:pPr>
        <w:pBdr>
          <w:top w:val="nil"/>
          <w:left w:val="nil"/>
          <w:bottom w:val="nil"/>
          <w:right w:val="nil"/>
          <w:between w:val="nil"/>
        </w:pBdr>
        <w:tabs>
          <w:tab w:val="left" w:pos="709"/>
        </w:tabs>
        <w:spacing w:line="360" w:lineRule="auto"/>
        <w:ind w:right="2" w:firstLine="709"/>
        <w:jc w:val="both"/>
        <w:rPr>
          <w:color w:val="000000"/>
        </w:rPr>
      </w:pPr>
      <w:r>
        <w:rPr>
          <w:color w:val="000000"/>
        </w:rPr>
        <w:t xml:space="preserve">Hasil </w:t>
      </w:r>
      <w:r w:rsidRPr="00C17D0E">
        <w:rPr>
          <w:color w:val="000000" w:themeColor="text1"/>
        </w:rPr>
        <w:t>penelitian ini menunjukkan bahwa PEB awitan dini berisiko sebesar 3,2 kali mengalami PJT</w:t>
      </w:r>
      <w:r>
        <w:rPr>
          <w:color w:val="000000" w:themeColor="text1"/>
        </w:rPr>
        <w:t xml:space="preserve"> dibandingkan dengan pasien PEB awitan lanjut, dengan</w:t>
      </w:r>
      <w:r w:rsidRPr="00C17D0E">
        <w:rPr>
          <w:color w:val="000000" w:themeColor="text1"/>
        </w:rPr>
        <w:t xml:space="preserve"> nilai OR (CI95%)=3,257 (1,244-8,530)</w:t>
      </w:r>
      <w:r>
        <w:rPr>
          <w:color w:val="000000" w:themeColor="text1"/>
        </w:rPr>
        <w:t xml:space="preserve"> dan </w:t>
      </w:r>
      <w:r w:rsidRPr="00C17D0E">
        <w:rPr>
          <w:i/>
          <w:color w:val="000000" w:themeColor="text1"/>
        </w:rPr>
        <w:t>p</w:t>
      </w:r>
      <w:r>
        <w:rPr>
          <w:color w:val="000000" w:themeColor="text1"/>
        </w:rPr>
        <w:t>=0,016</w:t>
      </w:r>
      <w:r>
        <w:rPr>
          <w:color w:val="000000"/>
        </w:rPr>
        <w:t>.</w:t>
      </w:r>
    </w:p>
    <w:p w14:paraId="7E140415" w14:textId="77777777" w:rsidR="004B42C6" w:rsidRDefault="004B42C6" w:rsidP="004B42C6">
      <w:pPr>
        <w:pBdr>
          <w:top w:val="nil"/>
          <w:left w:val="nil"/>
          <w:bottom w:val="nil"/>
          <w:right w:val="nil"/>
          <w:between w:val="nil"/>
        </w:pBdr>
        <w:tabs>
          <w:tab w:val="left" w:pos="709"/>
        </w:tabs>
        <w:spacing w:line="360" w:lineRule="auto"/>
        <w:ind w:right="2" w:firstLine="709"/>
        <w:jc w:val="both"/>
        <w:rPr>
          <w:color w:val="000000"/>
        </w:rPr>
      </w:pPr>
    </w:p>
    <w:p w14:paraId="019F0B7E" w14:textId="09C1E900" w:rsidR="004B42C6" w:rsidRPr="004B42C6" w:rsidRDefault="004B42C6" w:rsidP="002B1117">
      <w:pPr>
        <w:pBdr>
          <w:top w:val="nil"/>
          <w:left w:val="nil"/>
          <w:bottom w:val="nil"/>
          <w:right w:val="nil"/>
          <w:between w:val="nil"/>
        </w:pBdr>
        <w:tabs>
          <w:tab w:val="left" w:pos="709"/>
        </w:tabs>
        <w:spacing w:line="360" w:lineRule="auto"/>
        <w:ind w:right="2"/>
        <w:jc w:val="both"/>
        <w:rPr>
          <w:b/>
        </w:rPr>
      </w:pPr>
      <w:r w:rsidRPr="004B42C6">
        <w:rPr>
          <w:b/>
        </w:rPr>
        <w:t>DAFTAR PUSTAKA</w:t>
      </w:r>
    </w:p>
    <w:p w14:paraId="0B4A7153" w14:textId="77777777" w:rsidR="004B42C6" w:rsidRPr="00A26451" w:rsidRDefault="004B42C6" w:rsidP="004B42C6">
      <w:pPr>
        <w:pStyle w:val="ListParagraph"/>
        <w:widowControl w:val="0"/>
        <w:numPr>
          <w:ilvl w:val="0"/>
          <w:numId w:val="44"/>
        </w:numPr>
        <w:spacing w:after="0" w:line="240" w:lineRule="auto"/>
        <w:ind w:left="357" w:hanging="357"/>
        <w:jc w:val="both"/>
        <w:rPr>
          <w:rStyle w:val="Hyperlink"/>
          <w:rFonts w:ascii="Times New Roman" w:hAnsi="Times New Roman" w:cs="Times New Roman"/>
          <w:color w:val="000000" w:themeColor="text1"/>
          <w:sz w:val="24"/>
          <w:szCs w:val="24"/>
          <w:u w:val="none"/>
        </w:rPr>
      </w:pPr>
      <w:r w:rsidRPr="00A26451">
        <w:rPr>
          <w:rFonts w:ascii="Times New Roman" w:hAnsi="Times New Roman" w:cs="Times New Roman"/>
          <w:color w:val="000000" w:themeColor="text1"/>
          <w:sz w:val="24"/>
          <w:szCs w:val="24"/>
        </w:rPr>
        <w:t xml:space="preserve">Aksornphusitaphong, A., &amp; Phupong, V. (2013). Risk factors of early and late onset pre-eclampsia. </w:t>
      </w:r>
      <w:r w:rsidRPr="00A26451">
        <w:rPr>
          <w:rFonts w:ascii="Times New Roman" w:hAnsi="Times New Roman" w:cs="Times New Roman"/>
          <w:i/>
          <w:color w:val="000000" w:themeColor="text1"/>
          <w:sz w:val="24"/>
          <w:szCs w:val="24"/>
        </w:rPr>
        <w:t>Journal of Obstetrics and Gynaecology Research</w:t>
      </w:r>
      <w:r w:rsidRPr="00A26451">
        <w:rPr>
          <w:rFonts w:ascii="Times New Roman" w:hAnsi="Times New Roman" w:cs="Times New Roman"/>
          <w:color w:val="000000" w:themeColor="text1"/>
          <w:sz w:val="24"/>
          <w:szCs w:val="24"/>
        </w:rPr>
        <w:t xml:space="preserve">, </w:t>
      </w:r>
      <w:r w:rsidRPr="00A26451">
        <w:rPr>
          <w:rFonts w:ascii="Times New Roman" w:hAnsi="Times New Roman" w:cs="Times New Roman"/>
          <w:i/>
          <w:color w:val="000000" w:themeColor="text1"/>
          <w:sz w:val="24"/>
          <w:szCs w:val="24"/>
        </w:rPr>
        <w:t>39</w:t>
      </w:r>
      <w:r w:rsidRPr="00A26451">
        <w:rPr>
          <w:rFonts w:ascii="Times New Roman" w:hAnsi="Times New Roman" w:cs="Times New Roman"/>
          <w:color w:val="000000" w:themeColor="text1"/>
          <w:sz w:val="24"/>
          <w:szCs w:val="24"/>
        </w:rPr>
        <w:t xml:space="preserve">(3), 627–631. </w:t>
      </w:r>
      <w:r w:rsidRPr="00A26451">
        <w:fldChar w:fldCharType="begin"/>
      </w:r>
      <w:r w:rsidRPr="00A26451">
        <w:rPr>
          <w:rFonts w:ascii="Times New Roman" w:hAnsi="Times New Roman" w:cs="Times New Roman"/>
          <w:sz w:val="24"/>
          <w:szCs w:val="24"/>
        </w:rPr>
        <w:instrText xml:space="preserve"> HYPERLINK "http://doi.org/10.1111/j.1447-0756.2012.02010.x" </w:instrText>
      </w:r>
      <w:r w:rsidRPr="00A26451">
        <w:fldChar w:fldCharType="separate"/>
      </w:r>
    </w:p>
    <w:p w14:paraId="41EA2E4E" w14:textId="77777777" w:rsidR="004B42C6" w:rsidRPr="00A26451" w:rsidRDefault="004B42C6" w:rsidP="004B42C6">
      <w:pPr>
        <w:pStyle w:val="ListParagraph"/>
        <w:widowControl w:val="0"/>
        <w:numPr>
          <w:ilvl w:val="0"/>
          <w:numId w:val="44"/>
        </w:numPr>
        <w:spacing w:after="0" w:line="240" w:lineRule="auto"/>
        <w:ind w:left="357" w:hanging="357"/>
        <w:jc w:val="both"/>
        <w:rPr>
          <w:rStyle w:val="Hyperlink"/>
          <w:rFonts w:ascii="Times New Roman" w:hAnsi="Times New Roman" w:cs="Times New Roman"/>
          <w:color w:val="000000" w:themeColor="text1"/>
          <w:sz w:val="24"/>
          <w:szCs w:val="24"/>
          <w:u w:val="none"/>
        </w:rPr>
      </w:pPr>
      <w:r w:rsidRPr="00A26451">
        <w:rPr>
          <w:rStyle w:val="Hyperlink"/>
          <w:rFonts w:ascii="Times New Roman" w:hAnsi="Times New Roman" w:cs="Times New Roman"/>
          <w:color w:val="000000" w:themeColor="text1"/>
          <w:sz w:val="24"/>
          <w:szCs w:val="24"/>
          <w:u w:val="none"/>
        </w:rPr>
        <w:fldChar w:fldCharType="end"/>
      </w:r>
      <w:r w:rsidRPr="00A26451">
        <w:rPr>
          <w:rFonts w:ascii="Times New Roman" w:hAnsi="Times New Roman" w:cs="Times New Roman"/>
          <w:color w:val="000000" w:themeColor="text1"/>
          <w:sz w:val="24"/>
          <w:szCs w:val="24"/>
        </w:rPr>
        <w:t xml:space="preserve">Gezer, C. (2015). The role of the first trimester inflammation markers at early and late preeclampsia. </w:t>
      </w:r>
      <w:r w:rsidRPr="00A26451">
        <w:rPr>
          <w:rFonts w:ascii="Times New Roman" w:hAnsi="Times New Roman" w:cs="Times New Roman"/>
          <w:i/>
          <w:color w:val="000000" w:themeColor="text1"/>
          <w:sz w:val="24"/>
          <w:szCs w:val="24"/>
        </w:rPr>
        <w:t>Perinatal Journal</w:t>
      </w:r>
      <w:r w:rsidRPr="00A26451">
        <w:rPr>
          <w:rFonts w:ascii="Times New Roman" w:hAnsi="Times New Roman" w:cs="Times New Roman"/>
          <w:color w:val="000000" w:themeColor="text1"/>
          <w:sz w:val="24"/>
          <w:szCs w:val="24"/>
        </w:rPr>
        <w:t xml:space="preserve">, </w:t>
      </w:r>
      <w:r w:rsidRPr="00A26451">
        <w:rPr>
          <w:rFonts w:ascii="Times New Roman" w:hAnsi="Times New Roman" w:cs="Times New Roman"/>
          <w:i/>
          <w:color w:val="000000" w:themeColor="text1"/>
          <w:sz w:val="24"/>
          <w:szCs w:val="24"/>
        </w:rPr>
        <w:t>22</w:t>
      </w:r>
      <w:r w:rsidRPr="00A26451">
        <w:rPr>
          <w:rFonts w:ascii="Times New Roman" w:hAnsi="Times New Roman" w:cs="Times New Roman"/>
          <w:color w:val="000000" w:themeColor="text1"/>
          <w:sz w:val="24"/>
          <w:szCs w:val="24"/>
        </w:rPr>
        <w:t xml:space="preserve">(3), 128–132. </w:t>
      </w:r>
      <w:hyperlink r:id="rId19" w:history="1">
        <w:r w:rsidRPr="00A26451">
          <w:rPr>
            <w:rStyle w:val="Hyperlink"/>
            <w:rFonts w:ascii="Times New Roman" w:hAnsi="Times New Roman" w:cs="Times New Roman"/>
            <w:color w:val="000000" w:themeColor="text1"/>
            <w:sz w:val="24"/>
            <w:szCs w:val="24"/>
            <w:u w:val="none"/>
          </w:rPr>
          <w:t>http://doi.org/ 10.2399/prn.140223003</w:t>
        </w:r>
      </w:hyperlink>
      <w:r w:rsidRPr="00A26451">
        <w:rPr>
          <w:rStyle w:val="Hyperlink"/>
          <w:rFonts w:ascii="Times New Roman" w:hAnsi="Times New Roman" w:cs="Times New Roman"/>
          <w:color w:val="000000" w:themeColor="text1"/>
          <w:sz w:val="24"/>
          <w:szCs w:val="24"/>
          <w:u w:val="none"/>
        </w:rPr>
        <w:t>.</w:t>
      </w:r>
    </w:p>
    <w:p w14:paraId="4FFF462B" w14:textId="77777777" w:rsidR="004B42C6" w:rsidRPr="00A26451" w:rsidRDefault="004B42C6" w:rsidP="004B42C6">
      <w:pPr>
        <w:pStyle w:val="ListParagraph"/>
        <w:widowControl w:val="0"/>
        <w:numPr>
          <w:ilvl w:val="0"/>
          <w:numId w:val="44"/>
        </w:numPr>
        <w:spacing w:after="0" w:line="240" w:lineRule="auto"/>
        <w:ind w:left="357" w:hanging="357"/>
        <w:jc w:val="both"/>
        <w:rPr>
          <w:rFonts w:ascii="Times New Roman" w:hAnsi="Times New Roman" w:cs="Times New Roman"/>
          <w:color w:val="000000" w:themeColor="text1"/>
          <w:sz w:val="24"/>
          <w:szCs w:val="24"/>
        </w:rPr>
      </w:pPr>
      <w:r w:rsidRPr="00A26451">
        <w:rPr>
          <w:rFonts w:ascii="Times New Roman" w:hAnsi="Times New Roman" w:cs="Times New Roman"/>
          <w:color w:val="000000" w:themeColor="text1"/>
          <w:sz w:val="24"/>
          <w:szCs w:val="24"/>
        </w:rPr>
        <w:t xml:space="preserve">Hartono, P. (2016). Pengelolaan Kehamilan Dengan Pertumbuhan Janin Terhambat. </w:t>
      </w:r>
      <w:r w:rsidRPr="00A26451">
        <w:rPr>
          <w:rFonts w:ascii="Times New Roman" w:hAnsi="Times New Roman" w:cs="Times New Roman"/>
          <w:i/>
          <w:color w:val="000000" w:themeColor="text1"/>
          <w:sz w:val="24"/>
          <w:szCs w:val="24"/>
        </w:rPr>
        <w:t xml:space="preserve">Perkumpulan Obstetri Dan Ginekologi </w:t>
      </w:r>
      <w:r w:rsidRPr="00A26451">
        <w:rPr>
          <w:rFonts w:ascii="Times New Roman" w:hAnsi="Times New Roman" w:cs="Times New Roman"/>
          <w:i/>
          <w:color w:val="000000" w:themeColor="text1"/>
          <w:sz w:val="24"/>
          <w:szCs w:val="24"/>
        </w:rPr>
        <w:lastRenderedPageBreak/>
        <w:t>Indonesia Himpunan Kedokteran Feto Maternal 2016</w:t>
      </w:r>
      <w:r w:rsidRPr="00A26451">
        <w:rPr>
          <w:rFonts w:ascii="Times New Roman" w:hAnsi="Times New Roman" w:cs="Times New Roman"/>
          <w:color w:val="000000" w:themeColor="text1"/>
          <w:sz w:val="24"/>
          <w:szCs w:val="24"/>
        </w:rPr>
        <w:t>.</w:t>
      </w:r>
    </w:p>
    <w:p w14:paraId="0F33C5AD" w14:textId="77777777" w:rsidR="004B42C6" w:rsidRPr="00A26451" w:rsidRDefault="004B42C6" w:rsidP="004B42C6">
      <w:pPr>
        <w:pStyle w:val="ListParagraph"/>
        <w:widowControl w:val="0"/>
        <w:numPr>
          <w:ilvl w:val="0"/>
          <w:numId w:val="44"/>
        </w:numPr>
        <w:spacing w:after="0" w:line="240" w:lineRule="auto"/>
        <w:ind w:left="357" w:hanging="357"/>
        <w:jc w:val="both"/>
        <w:rPr>
          <w:rStyle w:val="Hyperlink"/>
          <w:rFonts w:ascii="Times New Roman" w:hAnsi="Times New Roman" w:cs="Times New Roman"/>
          <w:color w:val="000000" w:themeColor="text1"/>
          <w:sz w:val="24"/>
          <w:szCs w:val="24"/>
          <w:u w:val="none"/>
        </w:rPr>
      </w:pPr>
      <w:r w:rsidRPr="00A26451">
        <w:rPr>
          <w:rFonts w:ascii="Times New Roman" w:hAnsi="Times New Roman" w:cs="Times New Roman"/>
          <w:color w:val="000000" w:themeColor="text1"/>
          <w:sz w:val="24"/>
          <w:szCs w:val="24"/>
        </w:rPr>
        <w:t xml:space="preserve">Hod, T., Cerdeira, A. S., &amp; Karumanchi, S. A. (2015). Molecular Mechanisms of Preeclampsia. </w:t>
      </w:r>
      <w:r w:rsidRPr="00A26451">
        <w:rPr>
          <w:rFonts w:ascii="Times New Roman" w:hAnsi="Times New Roman" w:cs="Times New Roman"/>
          <w:i/>
          <w:color w:val="000000" w:themeColor="text1"/>
          <w:sz w:val="24"/>
          <w:szCs w:val="24"/>
        </w:rPr>
        <w:t>Cold Spring Harbor Perspectives in Medicine</w:t>
      </w:r>
      <w:r w:rsidRPr="00A26451">
        <w:rPr>
          <w:rFonts w:ascii="Times New Roman" w:hAnsi="Times New Roman" w:cs="Times New Roman"/>
          <w:color w:val="000000" w:themeColor="text1"/>
          <w:sz w:val="24"/>
          <w:szCs w:val="24"/>
        </w:rPr>
        <w:t xml:space="preserve">, </w:t>
      </w:r>
      <w:r w:rsidRPr="00A26451">
        <w:rPr>
          <w:rFonts w:ascii="Times New Roman" w:hAnsi="Times New Roman" w:cs="Times New Roman"/>
          <w:i/>
          <w:color w:val="000000" w:themeColor="text1"/>
          <w:sz w:val="24"/>
          <w:szCs w:val="24"/>
        </w:rPr>
        <w:t>5</w:t>
      </w:r>
      <w:r w:rsidRPr="00A26451">
        <w:rPr>
          <w:rFonts w:ascii="Times New Roman" w:hAnsi="Times New Roman" w:cs="Times New Roman"/>
          <w:color w:val="000000" w:themeColor="text1"/>
          <w:sz w:val="24"/>
          <w:szCs w:val="24"/>
        </w:rPr>
        <w:t xml:space="preserve">(10), a023473. </w:t>
      </w:r>
      <w:hyperlink r:id="rId20" w:history="1">
        <w:r w:rsidRPr="00A26451">
          <w:rPr>
            <w:rStyle w:val="Hyperlink"/>
            <w:rFonts w:ascii="Times New Roman" w:hAnsi="Times New Roman" w:cs="Times New Roman"/>
            <w:color w:val="000000" w:themeColor="text1"/>
            <w:sz w:val="24"/>
            <w:szCs w:val="24"/>
            <w:u w:val="none"/>
          </w:rPr>
          <w:t>http://doi.org/10.1101/cshperspect.a023473</w:t>
        </w:r>
      </w:hyperlink>
    </w:p>
    <w:p w14:paraId="50334075" w14:textId="7F149774" w:rsidR="004B42C6" w:rsidRPr="00A26451" w:rsidRDefault="004B42C6" w:rsidP="004B42C6">
      <w:pPr>
        <w:pStyle w:val="ListParagraph"/>
        <w:widowControl w:val="0"/>
        <w:numPr>
          <w:ilvl w:val="0"/>
          <w:numId w:val="44"/>
        </w:numPr>
        <w:spacing w:after="0" w:line="240" w:lineRule="auto"/>
        <w:ind w:left="357" w:hanging="357"/>
        <w:jc w:val="both"/>
        <w:rPr>
          <w:rStyle w:val="Hyperlink"/>
          <w:rFonts w:ascii="Times New Roman" w:hAnsi="Times New Roman" w:cs="Times New Roman"/>
          <w:color w:val="000000" w:themeColor="text1"/>
          <w:sz w:val="24"/>
          <w:szCs w:val="24"/>
          <w:u w:val="none"/>
        </w:rPr>
      </w:pPr>
      <w:r w:rsidRPr="00A26451">
        <w:rPr>
          <w:rFonts w:ascii="Times New Roman" w:hAnsi="Times New Roman" w:cs="Times New Roman"/>
          <w:color w:val="000000" w:themeColor="text1"/>
          <w:sz w:val="24"/>
          <w:szCs w:val="24"/>
        </w:rPr>
        <w:t xml:space="preserve">Lisonkova, S., &amp; Joseph, K. S. (2013). Incidence of preeclampsia: Risk factors and outcomes associated with early-versus late-onset disease. </w:t>
      </w:r>
      <w:r w:rsidRPr="00A26451">
        <w:rPr>
          <w:rFonts w:ascii="Times New Roman" w:hAnsi="Times New Roman" w:cs="Times New Roman"/>
          <w:i/>
          <w:color w:val="000000" w:themeColor="text1"/>
          <w:sz w:val="24"/>
          <w:szCs w:val="24"/>
        </w:rPr>
        <w:t>American Journal of Obstetrics and Gynecology</w:t>
      </w:r>
      <w:r w:rsidRPr="00A26451">
        <w:rPr>
          <w:rFonts w:ascii="Times New Roman" w:hAnsi="Times New Roman" w:cs="Times New Roman"/>
          <w:color w:val="000000" w:themeColor="text1"/>
          <w:sz w:val="24"/>
          <w:szCs w:val="24"/>
        </w:rPr>
        <w:t xml:space="preserve">, </w:t>
      </w:r>
      <w:r w:rsidRPr="00A26451">
        <w:rPr>
          <w:rFonts w:ascii="Times New Roman" w:hAnsi="Times New Roman" w:cs="Times New Roman"/>
          <w:i/>
          <w:color w:val="000000" w:themeColor="text1"/>
          <w:sz w:val="24"/>
          <w:szCs w:val="24"/>
        </w:rPr>
        <w:t>209</w:t>
      </w:r>
      <w:r w:rsidRPr="00A26451">
        <w:rPr>
          <w:rFonts w:ascii="Times New Roman" w:hAnsi="Times New Roman" w:cs="Times New Roman"/>
          <w:color w:val="000000" w:themeColor="text1"/>
          <w:sz w:val="24"/>
          <w:szCs w:val="24"/>
        </w:rPr>
        <w:t>(6), 544.e1–544.e12.</w:t>
      </w:r>
    </w:p>
    <w:p w14:paraId="593CB4B3" w14:textId="36FF3F52" w:rsidR="004B42C6" w:rsidRDefault="004B42C6" w:rsidP="004B42C6">
      <w:pPr>
        <w:pStyle w:val="ListParagraph"/>
        <w:widowControl w:val="0"/>
        <w:numPr>
          <w:ilvl w:val="0"/>
          <w:numId w:val="44"/>
        </w:numPr>
        <w:spacing w:after="0" w:line="240" w:lineRule="auto"/>
        <w:ind w:left="357" w:hanging="357"/>
        <w:jc w:val="both"/>
        <w:rPr>
          <w:rStyle w:val="Hyperlink"/>
          <w:rFonts w:ascii="Times New Roman" w:hAnsi="Times New Roman" w:cs="Times New Roman"/>
          <w:color w:val="000000" w:themeColor="text1"/>
          <w:sz w:val="24"/>
          <w:szCs w:val="24"/>
          <w:u w:val="none"/>
        </w:rPr>
      </w:pPr>
      <w:r w:rsidRPr="00A26451">
        <w:rPr>
          <w:rFonts w:ascii="Times New Roman" w:hAnsi="Times New Roman" w:cs="Times New Roman"/>
          <w:color w:val="000000" w:themeColor="text1"/>
          <w:sz w:val="24"/>
          <w:szCs w:val="24"/>
        </w:rPr>
        <w:t xml:space="preserve">Srinivas, S. K., Edlow, A. G., Neff, P. M., Sammel, M. D., Andrela, C. M., &amp; Elovitz, M. A. </w:t>
      </w:r>
      <w:r w:rsidRPr="00A26451">
        <w:rPr>
          <w:rFonts w:ascii="Times New Roman" w:hAnsi="Times New Roman" w:cs="Times New Roman"/>
          <w:color w:val="000000" w:themeColor="text1"/>
          <w:sz w:val="24"/>
          <w:szCs w:val="24"/>
        </w:rPr>
        <w:lastRenderedPageBreak/>
        <w:t xml:space="preserve">(2009). Rethinking IUGR in preeclampsia: Dependent or independent of maternal hypertension? </w:t>
      </w:r>
      <w:r w:rsidRPr="00A26451">
        <w:rPr>
          <w:rFonts w:ascii="Times New Roman" w:hAnsi="Times New Roman" w:cs="Times New Roman"/>
          <w:i/>
          <w:color w:val="000000" w:themeColor="text1"/>
          <w:sz w:val="24"/>
          <w:szCs w:val="24"/>
        </w:rPr>
        <w:t>Journal of Perinatology</w:t>
      </w:r>
      <w:r w:rsidRPr="00A26451">
        <w:rPr>
          <w:rFonts w:ascii="Times New Roman" w:hAnsi="Times New Roman" w:cs="Times New Roman"/>
          <w:color w:val="000000" w:themeColor="text1"/>
          <w:sz w:val="24"/>
          <w:szCs w:val="24"/>
        </w:rPr>
        <w:t xml:space="preserve">, </w:t>
      </w:r>
      <w:r w:rsidRPr="00A26451">
        <w:rPr>
          <w:rFonts w:ascii="Times New Roman" w:hAnsi="Times New Roman" w:cs="Times New Roman"/>
          <w:i/>
          <w:color w:val="000000" w:themeColor="text1"/>
          <w:sz w:val="24"/>
          <w:szCs w:val="24"/>
        </w:rPr>
        <w:t>29</w:t>
      </w:r>
      <w:r w:rsidRPr="00A26451">
        <w:rPr>
          <w:rFonts w:ascii="Times New Roman" w:hAnsi="Times New Roman" w:cs="Times New Roman"/>
          <w:color w:val="000000" w:themeColor="text1"/>
          <w:sz w:val="24"/>
          <w:szCs w:val="24"/>
        </w:rPr>
        <w:t xml:space="preserve">(10), 680–684. </w:t>
      </w:r>
      <w:hyperlink r:id="rId21" w:history="1">
        <w:r w:rsidRPr="00A26451">
          <w:rPr>
            <w:rStyle w:val="Hyperlink"/>
            <w:rFonts w:ascii="Times New Roman" w:hAnsi="Times New Roman" w:cs="Times New Roman"/>
            <w:color w:val="000000" w:themeColor="text1"/>
            <w:sz w:val="24"/>
            <w:szCs w:val="24"/>
            <w:u w:val="none"/>
          </w:rPr>
          <w:t>http://doi.org/10.1038/jp.2009.83</w:t>
        </w:r>
      </w:hyperlink>
    </w:p>
    <w:p w14:paraId="31FB2BF6" w14:textId="77777777" w:rsidR="004B42C6" w:rsidRDefault="004B42C6" w:rsidP="004B42C6">
      <w:pPr>
        <w:pStyle w:val="ListParagraph"/>
        <w:widowControl w:val="0"/>
        <w:numPr>
          <w:ilvl w:val="0"/>
          <w:numId w:val="44"/>
        </w:numPr>
        <w:spacing w:after="0" w:line="240" w:lineRule="auto"/>
        <w:ind w:left="357" w:hanging="357"/>
        <w:jc w:val="both"/>
        <w:rPr>
          <w:rFonts w:ascii="Times New Roman" w:hAnsi="Times New Roman" w:cs="Times New Roman"/>
          <w:color w:val="000000" w:themeColor="text1"/>
          <w:sz w:val="24"/>
          <w:szCs w:val="24"/>
        </w:rPr>
      </w:pPr>
      <w:r w:rsidRPr="00455FD3">
        <w:rPr>
          <w:rFonts w:ascii="Times New Roman" w:hAnsi="Times New Roman" w:cs="Times New Roman"/>
          <w:color w:val="000000" w:themeColor="text1"/>
          <w:sz w:val="24"/>
          <w:szCs w:val="24"/>
        </w:rPr>
        <w:t xml:space="preserve">Villar, J., Carroli, G., Wojdyla, D., Abalos, E., Giordano, D., Ba’aqeel, H., Kramer, M. (2006). Preeclampsia, gestational hypertension and intrauterine growth restriction, related or independent conditions? </w:t>
      </w:r>
      <w:r w:rsidRPr="00455FD3">
        <w:rPr>
          <w:rFonts w:ascii="Times New Roman" w:hAnsi="Times New Roman" w:cs="Times New Roman"/>
          <w:i/>
          <w:color w:val="000000" w:themeColor="text1"/>
          <w:sz w:val="24"/>
          <w:szCs w:val="24"/>
        </w:rPr>
        <w:t>American Journal of Obstetrics and Gynecology</w:t>
      </w:r>
      <w:r w:rsidRPr="00455FD3">
        <w:rPr>
          <w:rFonts w:ascii="Times New Roman" w:hAnsi="Times New Roman" w:cs="Times New Roman"/>
          <w:color w:val="000000" w:themeColor="text1"/>
          <w:sz w:val="24"/>
          <w:szCs w:val="24"/>
        </w:rPr>
        <w:t xml:space="preserve">, </w:t>
      </w:r>
      <w:r w:rsidRPr="00455FD3">
        <w:rPr>
          <w:rFonts w:ascii="Times New Roman" w:hAnsi="Times New Roman" w:cs="Times New Roman"/>
          <w:i/>
          <w:color w:val="000000" w:themeColor="text1"/>
          <w:sz w:val="24"/>
          <w:szCs w:val="24"/>
        </w:rPr>
        <w:t>194</w:t>
      </w:r>
      <w:r w:rsidRPr="00455FD3">
        <w:rPr>
          <w:rFonts w:ascii="Times New Roman" w:hAnsi="Times New Roman" w:cs="Times New Roman"/>
          <w:color w:val="000000" w:themeColor="text1"/>
          <w:sz w:val="24"/>
          <w:szCs w:val="24"/>
        </w:rPr>
        <w:t xml:space="preserve">(4), 921–931. </w:t>
      </w:r>
    </w:p>
    <w:p w14:paraId="4D8891B3" w14:textId="1B5F6DAD" w:rsidR="004B42C6" w:rsidRPr="004B42C6" w:rsidRDefault="004B42C6" w:rsidP="004B42C6">
      <w:pPr>
        <w:pStyle w:val="ListParagraph"/>
        <w:widowControl w:val="0"/>
        <w:numPr>
          <w:ilvl w:val="0"/>
          <w:numId w:val="44"/>
        </w:numPr>
        <w:spacing w:after="0" w:line="240" w:lineRule="auto"/>
        <w:ind w:left="357" w:hanging="357"/>
        <w:jc w:val="both"/>
        <w:rPr>
          <w:rFonts w:ascii="Times New Roman" w:hAnsi="Times New Roman" w:cs="Times New Roman"/>
          <w:color w:val="000000" w:themeColor="text1"/>
          <w:sz w:val="24"/>
          <w:szCs w:val="24"/>
        </w:rPr>
        <w:sectPr w:rsidR="004B42C6" w:rsidRPr="004B42C6" w:rsidSect="004B42C6">
          <w:type w:val="continuous"/>
          <w:pgSz w:w="11907" w:h="16839"/>
          <w:pgMar w:top="2268" w:right="1701" w:bottom="1701" w:left="2268" w:header="720" w:footer="720" w:gutter="0"/>
          <w:cols w:num="2" w:space="720"/>
          <w:titlePg/>
          <w:docGrid w:linePitch="326"/>
        </w:sectPr>
      </w:pPr>
      <w:r w:rsidRPr="004B42C6">
        <w:rPr>
          <w:rFonts w:ascii="Times New Roman" w:hAnsi="Times New Roman" w:cs="Times New Roman"/>
          <w:color w:val="000000" w:themeColor="text1"/>
          <w:sz w:val="24"/>
          <w:szCs w:val="24"/>
        </w:rPr>
        <w:t xml:space="preserve">Wibowo, N., Rima, I., Edwina, F., Made Kornea, K., Johannes C., M., &amp; Maisuri T. (2016). Diagnosis dan Tatalaksana Pre Eklamsia. </w:t>
      </w:r>
      <w:r w:rsidRPr="004B42C6">
        <w:rPr>
          <w:rFonts w:ascii="Times New Roman" w:hAnsi="Times New Roman" w:cs="Times New Roman"/>
          <w:i/>
          <w:color w:val="000000" w:themeColor="text1"/>
          <w:sz w:val="24"/>
          <w:szCs w:val="24"/>
        </w:rPr>
        <w:t>Pogi</w:t>
      </w:r>
      <w:r w:rsidRPr="004B42C6">
        <w:rPr>
          <w:rFonts w:ascii="Times New Roman" w:hAnsi="Times New Roman" w:cs="Times New Roman"/>
          <w:color w:val="000000" w:themeColor="text1"/>
          <w:sz w:val="24"/>
          <w:szCs w:val="24"/>
        </w:rPr>
        <w:t>, 6–9</w:t>
      </w:r>
      <w:r>
        <w:rPr>
          <w:rFonts w:ascii="Times New Roman" w:hAnsi="Times New Roman" w:cs="Times New Roman"/>
          <w:color w:val="000000" w:themeColor="text1"/>
          <w:sz w:val="24"/>
          <w:szCs w:val="24"/>
        </w:rPr>
        <w:t>.</w:t>
      </w:r>
    </w:p>
    <w:p w14:paraId="1A1CE5F7" w14:textId="77777777" w:rsidR="004B42C6" w:rsidRPr="004B42C6" w:rsidRDefault="004B42C6" w:rsidP="004B42C6">
      <w:pPr>
        <w:tabs>
          <w:tab w:val="left" w:pos="709"/>
        </w:tabs>
        <w:spacing w:line="360" w:lineRule="auto"/>
        <w:jc w:val="both"/>
        <w:rPr>
          <w:color w:val="000000" w:themeColor="text1"/>
        </w:rPr>
        <w:sectPr w:rsidR="004B42C6" w:rsidRPr="004B42C6" w:rsidSect="00DA387F">
          <w:type w:val="continuous"/>
          <w:pgSz w:w="11907" w:h="16839"/>
          <w:pgMar w:top="2268" w:right="1701" w:bottom="1701" w:left="2268" w:header="720" w:footer="720" w:gutter="0"/>
          <w:cols w:num="2" w:space="720"/>
          <w:titlePg/>
          <w:docGrid w:linePitch="326"/>
        </w:sectPr>
      </w:pPr>
    </w:p>
    <w:p w14:paraId="5964104C" w14:textId="4E83FD60" w:rsidR="00DA387F" w:rsidRDefault="00DA387F" w:rsidP="004B42C6">
      <w:pPr>
        <w:pBdr>
          <w:top w:val="nil"/>
          <w:left w:val="nil"/>
          <w:bottom w:val="nil"/>
          <w:right w:val="nil"/>
          <w:between w:val="nil"/>
        </w:pBdr>
        <w:tabs>
          <w:tab w:val="left" w:pos="709"/>
        </w:tabs>
        <w:spacing w:line="360" w:lineRule="auto"/>
        <w:ind w:right="2"/>
        <w:jc w:val="both"/>
        <w:rPr>
          <w:color w:val="000000"/>
        </w:rPr>
        <w:sectPr w:rsidR="00DA387F" w:rsidSect="004B42C6">
          <w:type w:val="continuous"/>
          <w:pgSz w:w="11907" w:h="16839"/>
          <w:pgMar w:top="2268" w:right="1701" w:bottom="1701" w:left="2268" w:header="720" w:footer="720" w:gutter="0"/>
          <w:cols w:num="2" w:space="720"/>
          <w:titlePg/>
          <w:docGrid w:linePitch="326"/>
        </w:sectPr>
      </w:pPr>
    </w:p>
    <w:p w14:paraId="0E749D0B" w14:textId="77777777" w:rsidR="004B42C6" w:rsidRDefault="004B42C6" w:rsidP="00C24A70">
      <w:pPr>
        <w:pStyle w:val="Heading1"/>
        <w:spacing w:line="480" w:lineRule="auto"/>
        <w:jc w:val="left"/>
        <w:sectPr w:rsidR="004B42C6" w:rsidSect="004B42C6">
          <w:type w:val="continuous"/>
          <w:pgSz w:w="11907" w:h="16839"/>
          <w:pgMar w:top="2268" w:right="1701" w:bottom="1701" w:left="2268" w:header="720" w:footer="720" w:gutter="0"/>
          <w:cols w:num="2" w:space="720"/>
          <w:titlePg/>
          <w:docGrid w:linePitch="326"/>
        </w:sectPr>
      </w:pPr>
      <w:bookmarkStart w:id="37" w:name="_Toc15835285"/>
      <w:bookmarkStart w:id="38" w:name="_Toc15835332"/>
      <w:bookmarkStart w:id="39" w:name="_Toc15852468"/>
    </w:p>
    <w:bookmarkEnd w:id="37"/>
    <w:bookmarkEnd w:id="38"/>
    <w:bookmarkEnd w:id="39"/>
    <w:p w14:paraId="7048386C" w14:textId="7DCB76F2" w:rsidR="00455FD3" w:rsidRPr="004B42C6" w:rsidRDefault="00455FD3" w:rsidP="004B42C6">
      <w:pPr>
        <w:widowControl w:val="0"/>
        <w:jc w:val="both"/>
        <w:rPr>
          <w:color w:val="000000" w:themeColor="text1"/>
        </w:rPr>
      </w:pPr>
    </w:p>
    <w:p w14:paraId="2F8C69DC" w14:textId="6DFF2556" w:rsidR="002F77CD" w:rsidRPr="00455FD3" w:rsidRDefault="002F77CD" w:rsidP="00455FD3">
      <w:pPr>
        <w:pStyle w:val="ListParagraph"/>
        <w:widowControl w:val="0"/>
        <w:jc w:val="both"/>
        <w:rPr>
          <w:rFonts w:ascii="Times New Roman" w:hAnsi="Times New Roman" w:cs="Times New Roman"/>
          <w:color w:val="000000" w:themeColor="text1"/>
          <w:sz w:val="24"/>
          <w:szCs w:val="24"/>
        </w:rPr>
      </w:pPr>
    </w:p>
    <w:p w14:paraId="174612B9" w14:textId="77777777" w:rsidR="001F6746" w:rsidRPr="00A26451" w:rsidRDefault="001F6746" w:rsidP="00D82AD2">
      <w:pPr>
        <w:widowControl w:val="0"/>
        <w:spacing w:line="276" w:lineRule="auto"/>
        <w:ind w:left="851" w:hanging="851"/>
        <w:jc w:val="both"/>
        <w:rPr>
          <w:color w:val="000000" w:themeColor="text1"/>
        </w:rPr>
      </w:pPr>
    </w:p>
    <w:bookmarkEnd w:id="0"/>
    <w:p w14:paraId="242F60F5" w14:textId="77777777" w:rsidR="004B42C6" w:rsidRDefault="004B42C6" w:rsidP="00C96736">
      <w:pPr>
        <w:spacing w:line="360" w:lineRule="auto"/>
        <w:ind w:right="2"/>
        <w:jc w:val="center"/>
        <w:rPr>
          <w:b/>
          <w:bCs/>
        </w:rPr>
        <w:sectPr w:rsidR="004B42C6" w:rsidSect="004B42C6">
          <w:type w:val="continuous"/>
          <w:pgSz w:w="11907" w:h="16839"/>
          <w:pgMar w:top="2268" w:right="1701" w:bottom="1701" w:left="2268" w:header="720" w:footer="720" w:gutter="0"/>
          <w:cols w:num="2" w:space="720"/>
          <w:titlePg/>
          <w:docGrid w:linePitch="326"/>
        </w:sectPr>
      </w:pPr>
    </w:p>
    <w:p w14:paraId="2F0C92BA" w14:textId="59F4ECDB" w:rsidR="00C96736" w:rsidRPr="00A26451" w:rsidRDefault="00C96736" w:rsidP="00C96736">
      <w:pPr>
        <w:spacing w:line="360" w:lineRule="auto"/>
        <w:ind w:right="2"/>
        <w:jc w:val="center"/>
        <w:rPr>
          <w:b/>
          <w:bCs/>
        </w:rPr>
      </w:pPr>
    </w:p>
    <w:sectPr w:rsidR="00C96736" w:rsidRPr="00A26451" w:rsidSect="00BA0595">
      <w:type w:val="continuous"/>
      <w:pgSz w:w="11907" w:h="16839"/>
      <w:pgMar w:top="2268" w:right="1701" w:bottom="1701" w:left="2268" w:header="720" w:footer="720" w:gutter="0"/>
      <w:cols w:space="720" w:equalWidth="0">
        <w:col w:w="7938"/>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71AAE" w14:textId="77777777" w:rsidR="00BE7CEE" w:rsidRDefault="00BE7CEE">
      <w:r>
        <w:separator/>
      </w:r>
    </w:p>
  </w:endnote>
  <w:endnote w:type="continuationSeparator" w:id="0">
    <w:p w14:paraId="0B050E53" w14:textId="77777777" w:rsidR="00BE7CEE" w:rsidRDefault="00BE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8200" w14:textId="77777777" w:rsidR="00E03BA6" w:rsidRDefault="00E03BA6" w:rsidP="004530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B2CE1" w14:textId="77777777" w:rsidR="000F497C" w:rsidRDefault="000F497C">
    <w:pPr>
      <w:pBdr>
        <w:top w:val="nil"/>
        <w:left w:val="nil"/>
        <w:bottom w:val="nil"/>
        <w:right w:val="nil"/>
        <w:between w:val="nil"/>
      </w:pBdr>
      <w:tabs>
        <w:tab w:val="center" w:pos="4680"/>
        <w:tab w:val="right" w:pos="9360"/>
      </w:tabs>
      <w:jc w:val="right"/>
      <w:rPr>
        <w:color w:val="000000"/>
      </w:rPr>
    </w:pPr>
  </w:p>
  <w:p w14:paraId="33157E25" w14:textId="77777777" w:rsidR="000F497C" w:rsidRDefault="000F497C">
    <w:pPr>
      <w:pBdr>
        <w:top w:val="nil"/>
        <w:left w:val="nil"/>
        <w:bottom w:val="nil"/>
        <w:right w:val="nil"/>
        <w:between w:val="nil"/>
      </w:pBdr>
      <w:tabs>
        <w:tab w:val="center" w:pos="4680"/>
        <w:tab w:val="right" w:pos="9360"/>
      </w:tabs>
      <w:ind w:right="360"/>
      <w:rPr>
        <w:color w:val="000000"/>
      </w:rPr>
    </w:pPr>
  </w:p>
  <w:p w14:paraId="5A951314" w14:textId="231671DA" w:rsidR="000F497C" w:rsidRDefault="000F497C">
    <w:pPr>
      <w:widowControl w:val="0"/>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A109E" w14:textId="77777777" w:rsidR="00E03BA6" w:rsidRPr="00E03BA6" w:rsidRDefault="00E03BA6" w:rsidP="003408CF">
    <w:pPr>
      <w:pStyle w:val="Footer"/>
      <w:framePr w:wrap="notBeside" w:vAnchor="text" w:hAnchor="page" w:x="6142" w:y="-499"/>
      <w:rPr>
        <w:rStyle w:val="PageNumber"/>
        <w:sz w:val="22"/>
        <w:szCs w:val="22"/>
      </w:rPr>
    </w:pPr>
    <w:r w:rsidRPr="00E03BA6">
      <w:rPr>
        <w:rStyle w:val="PageNumber"/>
        <w:sz w:val="22"/>
        <w:szCs w:val="22"/>
      </w:rPr>
      <w:fldChar w:fldCharType="begin"/>
    </w:r>
    <w:r w:rsidRPr="00E03BA6">
      <w:rPr>
        <w:rStyle w:val="PageNumber"/>
        <w:sz w:val="22"/>
        <w:szCs w:val="22"/>
      </w:rPr>
      <w:instrText xml:space="preserve">PAGE  </w:instrText>
    </w:r>
    <w:r w:rsidRPr="00E03BA6">
      <w:rPr>
        <w:rStyle w:val="PageNumber"/>
        <w:sz w:val="22"/>
        <w:szCs w:val="22"/>
      </w:rPr>
      <w:fldChar w:fldCharType="separate"/>
    </w:r>
    <w:r w:rsidR="00AF4C0A">
      <w:rPr>
        <w:rStyle w:val="PageNumber"/>
        <w:noProof/>
        <w:sz w:val="22"/>
        <w:szCs w:val="22"/>
      </w:rPr>
      <w:t>1</w:t>
    </w:r>
    <w:r w:rsidRPr="00E03BA6">
      <w:rPr>
        <w:rStyle w:val="PageNumber"/>
        <w:sz w:val="22"/>
        <w:szCs w:val="22"/>
      </w:rPr>
      <w:fldChar w:fldCharType="end"/>
    </w:r>
  </w:p>
  <w:p w14:paraId="07F62284" w14:textId="77777777" w:rsidR="000F497C" w:rsidRDefault="000F497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7BE2" w14:textId="77777777" w:rsidR="000F497C" w:rsidRDefault="000F497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8C85063" w14:textId="77777777" w:rsidR="000F497C" w:rsidRDefault="000F497C">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9C63" w14:textId="77777777" w:rsidR="004530B8" w:rsidRPr="003408CF" w:rsidRDefault="004530B8" w:rsidP="007F6087">
    <w:pPr>
      <w:pStyle w:val="Footer"/>
      <w:framePr w:wrap="none" w:vAnchor="text" w:hAnchor="margin" w:xAlign="center" w:y="1"/>
      <w:rPr>
        <w:rStyle w:val="PageNumber"/>
        <w:color w:val="000000" w:themeColor="text1"/>
        <w:sz w:val="22"/>
        <w:szCs w:val="22"/>
      </w:rPr>
    </w:pPr>
    <w:r w:rsidRPr="003408CF">
      <w:rPr>
        <w:rStyle w:val="PageNumber"/>
        <w:color w:val="000000" w:themeColor="text1"/>
        <w:sz w:val="22"/>
        <w:szCs w:val="22"/>
      </w:rPr>
      <w:fldChar w:fldCharType="begin"/>
    </w:r>
    <w:r w:rsidRPr="003408CF">
      <w:rPr>
        <w:rStyle w:val="PageNumber"/>
        <w:color w:val="000000" w:themeColor="text1"/>
        <w:sz w:val="22"/>
        <w:szCs w:val="22"/>
      </w:rPr>
      <w:instrText xml:space="preserve">PAGE  </w:instrText>
    </w:r>
    <w:r w:rsidRPr="003408CF">
      <w:rPr>
        <w:rStyle w:val="PageNumber"/>
        <w:color w:val="000000" w:themeColor="text1"/>
        <w:sz w:val="22"/>
        <w:szCs w:val="22"/>
      </w:rPr>
      <w:fldChar w:fldCharType="separate"/>
    </w:r>
    <w:r w:rsidR="00AF4C0A">
      <w:rPr>
        <w:rStyle w:val="PageNumber"/>
        <w:noProof/>
        <w:color w:val="000000" w:themeColor="text1"/>
        <w:sz w:val="22"/>
        <w:szCs w:val="22"/>
      </w:rPr>
      <w:t>14</w:t>
    </w:r>
    <w:r w:rsidRPr="003408CF">
      <w:rPr>
        <w:rStyle w:val="PageNumber"/>
        <w:color w:val="000000" w:themeColor="text1"/>
        <w:sz w:val="22"/>
        <w:szCs w:val="22"/>
      </w:rPr>
      <w:fldChar w:fldCharType="end"/>
    </w:r>
  </w:p>
  <w:p w14:paraId="6B73A1AC" w14:textId="0E0DC6FA" w:rsidR="000F497C" w:rsidRDefault="000F497C">
    <w:pPr>
      <w:pStyle w:val="Footer"/>
      <w:jc w:val="center"/>
    </w:pPr>
  </w:p>
  <w:p w14:paraId="4E0E323A" w14:textId="77777777" w:rsidR="000F497C" w:rsidRDefault="000F497C">
    <w:pPr>
      <w:pBdr>
        <w:top w:val="nil"/>
        <w:left w:val="nil"/>
        <w:bottom w:val="nil"/>
        <w:right w:val="nil"/>
        <w:between w:val="nil"/>
      </w:pBdr>
      <w:tabs>
        <w:tab w:val="center" w:pos="4680"/>
        <w:tab w:val="right" w:pos="9360"/>
      </w:tabs>
      <w:rPr>
        <w:color w:val="000000"/>
      </w:rPr>
    </w:pPr>
  </w:p>
  <w:p w14:paraId="2E0F89B1" w14:textId="77777777" w:rsidR="000F497C" w:rsidRDefault="000F497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679C4" w14:textId="77777777" w:rsidR="003408CF" w:rsidRPr="004530B8" w:rsidRDefault="003408CF" w:rsidP="003408CF">
    <w:pPr>
      <w:pStyle w:val="Footer"/>
      <w:jc w:val="center"/>
      <w:rPr>
        <w:rStyle w:val="PageNumber"/>
        <w:sz w:val="22"/>
        <w:szCs w:val="22"/>
      </w:rPr>
    </w:pPr>
    <w:r w:rsidRPr="004530B8">
      <w:rPr>
        <w:rStyle w:val="PageNumber"/>
        <w:sz w:val="22"/>
        <w:szCs w:val="22"/>
      </w:rPr>
      <w:fldChar w:fldCharType="begin"/>
    </w:r>
    <w:r w:rsidRPr="004530B8">
      <w:rPr>
        <w:rStyle w:val="PageNumber"/>
        <w:sz w:val="22"/>
        <w:szCs w:val="22"/>
      </w:rPr>
      <w:instrText xml:space="preserve">PAGE  </w:instrText>
    </w:r>
    <w:r w:rsidRPr="004530B8">
      <w:rPr>
        <w:rStyle w:val="PageNumber"/>
        <w:sz w:val="22"/>
        <w:szCs w:val="22"/>
      </w:rPr>
      <w:fldChar w:fldCharType="separate"/>
    </w:r>
    <w:r w:rsidR="00AF4C0A">
      <w:rPr>
        <w:rStyle w:val="PageNumber"/>
        <w:noProof/>
        <w:sz w:val="22"/>
        <w:szCs w:val="22"/>
      </w:rPr>
      <w:t>4</w:t>
    </w:r>
    <w:r w:rsidRPr="004530B8">
      <w:rPr>
        <w:rStyle w:val="PageNumber"/>
        <w:sz w:val="22"/>
        <w:szCs w:val="22"/>
      </w:rPr>
      <w:fldChar w:fldCharType="end"/>
    </w:r>
  </w:p>
  <w:p w14:paraId="79B90597" w14:textId="77777777" w:rsidR="000F497C" w:rsidRPr="003408CF" w:rsidRDefault="000F497C">
    <w:pPr>
      <w:pBdr>
        <w:top w:val="nil"/>
        <w:left w:val="nil"/>
        <w:bottom w:val="nil"/>
        <w:right w:val="nil"/>
        <w:between w:val="nil"/>
      </w:pBdr>
      <w:tabs>
        <w:tab w:val="center" w:pos="4680"/>
        <w:tab w:val="right" w:pos="9360"/>
      </w:tabs>
      <w:rPr>
        <w:color w:val="000000" w:themeColor="text1"/>
      </w:rPr>
    </w:pPr>
  </w:p>
  <w:p w14:paraId="6BEA1F32" w14:textId="77777777" w:rsidR="000F497C" w:rsidRPr="003408CF" w:rsidRDefault="000F497C">
    <w:pP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B94C4" w14:textId="77777777" w:rsidR="00BE7CEE" w:rsidRDefault="00BE7CEE">
      <w:r>
        <w:separator/>
      </w:r>
    </w:p>
  </w:footnote>
  <w:footnote w:type="continuationSeparator" w:id="0">
    <w:p w14:paraId="6ADA5000" w14:textId="77777777" w:rsidR="00BE7CEE" w:rsidRDefault="00BE7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021E" w14:textId="77777777" w:rsidR="003408CF" w:rsidRDefault="00340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C43B" w14:textId="2C4D685A" w:rsidR="000F497C" w:rsidRDefault="000F497C">
    <w:pPr>
      <w:pStyle w:val="Header"/>
      <w:jc w:val="right"/>
    </w:pPr>
  </w:p>
  <w:p w14:paraId="29A75DEB" w14:textId="77777777" w:rsidR="000F497C" w:rsidRDefault="000F497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3B52" w14:textId="77777777" w:rsidR="003408CF" w:rsidRDefault="003408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DFBAE" w14:textId="77777777" w:rsidR="000F497C" w:rsidRDefault="000F497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B9C8776" w14:textId="77777777" w:rsidR="000F497C" w:rsidRDefault="000F49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90186" w14:textId="77777777" w:rsidR="000F497C" w:rsidRDefault="000F497C">
    <w:pPr>
      <w:pStyle w:val="Header"/>
    </w:pPr>
  </w:p>
  <w:p w14:paraId="2E041CF2" w14:textId="77777777" w:rsidR="000F497C" w:rsidRDefault="000F4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BCE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F245B"/>
    <w:multiLevelType w:val="multilevel"/>
    <w:tmpl w:val="04A8105A"/>
    <w:lvl w:ilvl="0">
      <w:start w:val="1"/>
      <w:numFmt w:val="decimal"/>
      <w:lvlText w:val="%1."/>
      <w:lvlJc w:val="left"/>
      <w:pPr>
        <w:ind w:left="551" w:hanging="360"/>
      </w:pPr>
    </w:lvl>
    <w:lvl w:ilvl="1">
      <w:start w:val="1"/>
      <w:numFmt w:val="lowerLetter"/>
      <w:lvlText w:val="%2."/>
      <w:lvlJc w:val="left"/>
      <w:pPr>
        <w:ind w:left="1271" w:hanging="360"/>
      </w:pPr>
    </w:lvl>
    <w:lvl w:ilvl="2">
      <w:start w:val="1"/>
      <w:numFmt w:val="lowerRoman"/>
      <w:lvlText w:val="%3."/>
      <w:lvlJc w:val="right"/>
      <w:pPr>
        <w:ind w:left="1991" w:hanging="180"/>
      </w:pPr>
    </w:lvl>
    <w:lvl w:ilvl="3">
      <w:start w:val="1"/>
      <w:numFmt w:val="decimal"/>
      <w:lvlText w:val="%4."/>
      <w:lvlJc w:val="left"/>
      <w:pPr>
        <w:ind w:left="2711" w:hanging="360"/>
      </w:pPr>
    </w:lvl>
    <w:lvl w:ilvl="4">
      <w:start w:val="1"/>
      <w:numFmt w:val="lowerLetter"/>
      <w:lvlText w:val="%5."/>
      <w:lvlJc w:val="left"/>
      <w:pPr>
        <w:ind w:left="3431" w:hanging="360"/>
      </w:pPr>
    </w:lvl>
    <w:lvl w:ilvl="5">
      <w:start w:val="1"/>
      <w:numFmt w:val="lowerRoman"/>
      <w:lvlText w:val="%6."/>
      <w:lvlJc w:val="right"/>
      <w:pPr>
        <w:ind w:left="4151" w:hanging="180"/>
      </w:pPr>
    </w:lvl>
    <w:lvl w:ilvl="6">
      <w:start w:val="1"/>
      <w:numFmt w:val="decimal"/>
      <w:lvlText w:val="%7."/>
      <w:lvlJc w:val="left"/>
      <w:pPr>
        <w:ind w:left="4871" w:hanging="360"/>
      </w:pPr>
    </w:lvl>
    <w:lvl w:ilvl="7">
      <w:start w:val="1"/>
      <w:numFmt w:val="lowerLetter"/>
      <w:lvlText w:val="%8."/>
      <w:lvlJc w:val="left"/>
      <w:pPr>
        <w:ind w:left="5591" w:hanging="360"/>
      </w:pPr>
    </w:lvl>
    <w:lvl w:ilvl="8">
      <w:start w:val="1"/>
      <w:numFmt w:val="lowerRoman"/>
      <w:lvlText w:val="%9."/>
      <w:lvlJc w:val="right"/>
      <w:pPr>
        <w:ind w:left="6311" w:hanging="180"/>
      </w:pPr>
    </w:lvl>
  </w:abstractNum>
  <w:abstractNum w:abstractNumId="2">
    <w:nsid w:val="07FE4998"/>
    <w:multiLevelType w:val="multilevel"/>
    <w:tmpl w:val="0B4845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C402900"/>
    <w:multiLevelType w:val="multilevel"/>
    <w:tmpl w:val="62FAA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EF5519"/>
    <w:multiLevelType w:val="multilevel"/>
    <w:tmpl w:val="DE54F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00738C"/>
    <w:multiLevelType w:val="multilevel"/>
    <w:tmpl w:val="3FC6ED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6031DE"/>
    <w:multiLevelType w:val="multilevel"/>
    <w:tmpl w:val="98BC0B1E"/>
    <w:lvl w:ilvl="0">
      <w:start w:val="1"/>
      <w:numFmt w:val="decimal"/>
      <w:lvlText w:val="%1."/>
      <w:lvlJc w:val="left"/>
      <w:pPr>
        <w:ind w:left="551" w:hanging="360"/>
      </w:pPr>
    </w:lvl>
    <w:lvl w:ilvl="1">
      <w:start w:val="1"/>
      <w:numFmt w:val="lowerLetter"/>
      <w:lvlText w:val="%2."/>
      <w:lvlJc w:val="left"/>
      <w:pPr>
        <w:ind w:left="1271" w:hanging="360"/>
      </w:pPr>
    </w:lvl>
    <w:lvl w:ilvl="2">
      <w:start w:val="1"/>
      <w:numFmt w:val="lowerRoman"/>
      <w:lvlText w:val="%3."/>
      <w:lvlJc w:val="right"/>
      <w:pPr>
        <w:ind w:left="1991" w:hanging="180"/>
      </w:pPr>
    </w:lvl>
    <w:lvl w:ilvl="3">
      <w:start w:val="1"/>
      <w:numFmt w:val="decimal"/>
      <w:lvlText w:val="%4."/>
      <w:lvlJc w:val="left"/>
      <w:pPr>
        <w:ind w:left="2711" w:hanging="360"/>
      </w:pPr>
    </w:lvl>
    <w:lvl w:ilvl="4">
      <w:start w:val="1"/>
      <w:numFmt w:val="lowerLetter"/>
      <w:lvlText w:val="%5."/>
      <w:lvlJc w:val="left"/>
      <w:pPr>
        <w:ind w:left="3431" w:hanging="360"/>
      </w:pPr>
    </w:lvl>
    <w:lvl w:ilvl="5">
      <w:start w:val="1"/>
      <w:numFmt w:val="lowerRoman"/>
      <w:lvlText w:val="%6."/>
      <w:lvlJc w:val="right"/>
      <w:pPr>
        <w:ind w:left="4151" w:hanging="180"/>
      </w:pPr>
    </w:lvl>
    <w:lvl w:ilvl="6">
      <w:start w:val="1"/>
      <w:numFmt w:val="decimal"/>
      <w:lvlText w:val="%7."/>
      <w:lvlJc w:val="left"/>
      <w:pPr>
        <w:ind w:left="4871" w:hanging="360"/>
      </w:pPr>
    </w:lvl>
    <w:lvl w:ilvl="7">
      <w:start w:val="1"/>
      <w:numFmt w:val="lowerLetter"/>
      <w:lvlText w:val="%8."/>
      <w:lvlJc w:val="left"/>
      <w:pPr>
        <w:ind w:left="5591" w:hanging="360"/>
      </w:pPr>
    </w:lvl>
    <w:lvl w:ilvl="8">
      <w:start w:val="1"/>
      <w:numFmt w:val="lowerRoman"/>
      <w:lvlText w:val="%9."/>
      <w:lvlJc w:val="right"/>
      <w:pPr>
        <w:ind w:left="6311" w:hanging="180"/>
      </w:pPr>
    </w:lvl>
  </w:abstractNum>
  <w:abstractNum w:abstractNumId="7">
    <w:nsid w:val="16BF5762"/>
    <w:multiLevelType w:val="multilevel"/>
    <w:tmpl w:val="3D88F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C8198C"/>
    <w:multiLevelType w:val="multilevel"/>
    <w:tmpl w:val="8132CFBE"/>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9">
    <w:nsid w:val="17177F7F"/>
    <w:multiLevelType w:val="multilevel"/>
    <w:tmpl w:val="0AA6C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420022"/>
    <w:multiLevelType w:val="multilevel"/>
    <w:tmpl w:val="AB6E2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5A0EC9"/>
    <w:multiLevelType w:val="hybridMultilevel"/>
    <w:tmpl w:val="CF7070A4"/>
    <w:lvl w:ilvl="0" w:tplc="94E20506">
      <w:start w:val="2"/>
      <w:numFmt w:val="upperLetter"/>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8D20C4"/>
    <w:multiLevelType w:val="multilevel"/>
    <w:tmpl w:val="16648378"/>
    <w:lvl w:ilvl="0">
      <w:start w:val="2"/>
      <w:numFmt w:val="lowerLetter"/>
      <w:lvlText w:val="%1."/>
      <w:lvlJc w:val="left"/>
      <w:pPr>
        <w:ind w:left="1571" w:hanging="360"/>
      </w:pPr>
      <w:rPr>
        <w:rFonts w:ascii="Times New Roman" w:eastAsia="Times New Roman" w:hAnsi="Times New Roman" w:cs="Times New Roman" w:hint="default"/>
      </w:rPr>
    </w:lvl>
    <w:lvl w:ilvl="1">
      <w:start w:val="1"/>
      <w:numFmt w:val="decimal"/>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
    <w:nsid w:val="19324260"/>
    <w:multiLevelType w:val="multilevel"/>
    <w:tmpl w:val="36EEA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17111B"/>
    <w:multiLevelType w:val="multilevel"/>
    <w:tmpl w:val="EA101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411008"/>
    <w:multiLevelType w:val="multilevel"/>
    <w:tmpl w:val="4B3E1738"/>
    <w:lvl w:ilvl="0">
      <w:start w:val="1"/>
      <w:numFmt w:val="decimal"/>
      <w:lvlText w:val="%1."/>
      <w:lvlJc w:val="left"/>
      <w:pPr>
        <w:ind w:left="720" w:hanging="360"/>
      </w:pPr>
    </w:lvl>
    <w:lvl w:ilvl="1">
      <w:start w:val="74"/>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nsid w:val="28C54C40"/>
    <w:multiLevelType w:val="multilevel"/>
    <w:tmpl w:val="F78C61EC"/>
    <w:lvl w:ilvl="0">
      <w:start w:val="1"/>
      <w:numFmt w:val="lowerLetter"/>
      <w:lvlText w:val="%1."/>
      <w:lvlJc w:val="left"/>
      <w:pPr>
        <w:ind w:left="1786" w:hanging="360"/>
      </w:pPr>
    </w:lvl>
    <w:lvl w:ilvl="1">
      <w:start w:val="1"/>
      <w:numFmt w:val="lowerLetter"/>
      <w:lvlText w:val="%2."/>
      <w:lvlJc w:val="left"/>
      <w:pPr>
        <w:ind w:left="2506" w:hanging="360"/>
      </w:pPr>
    </w:lvl>
    <w:lvl w:ilvl="2">
      <w:start w:val="1"/>
      <w:numFmt w:val="lowerRoman"/>
      <w:lvlText w:val="%3."/>
      <w:lvlJc w:val="right"/>
      <w:pPr>
        <w:ind w:left="3226" w:hanging="180"/>
      </w:pPr>
    </w:lvl>
    <w:lvl w:ilvl="3">
      <w:start w:val="1"/>
      <w:numFmt w:val="decimal"/>
      <w:lvlText w:val="%4."/>
      <w:lvlJc w:val="left"/>
      <w:pPr>
        <w:ind w:left="3946" w:hanging="360"/>
      </w:pPr>
    </w:lvl>
    <w:lvl w:ilvl="4">
      <w:start w:val="1"/>
      <w:numFmt w:val="lowerLetter"/>
      <w:lvlText w:val="%5."/>
      <w:lvlJc w:val="left"/>
      <w:pPr>
        <w:ind w:left="4666" w:hanging="360"/>
      </w:pPr>
    </w:lvl>
    <w:lvl w:ilvl="5">
      <w:start w:val="1"/>
      <w:numFmt w:val="lowerRoman"/>
      <w:lvlText w:val="%6."/>
      <w:lvlJc w:val="right"/>
      <w:pPr>
        <w:ind w:left="5386" w:hanging="180"/>
      </w:pPr>
    </w:lvl>
    <w:lvl w:ilvl="6">
      <w:start w:val="1"/>
      <w:numFmt w:val="decimal"/>
      <w:lvlText w:val="%7."/>
      <w:lvlJc w:val="left"/>
      <w:pPr>
        <w:ind w:left="6106" w:hanging="360"/>
      </w:pPr>
    </w:lvl>
    <w:lvl w:ilvl="7">
      <w:start w:val="1"/>
      <w:numFmt w:val="lowerLetter"/>
      <w:lvlText w:val="%8."/>
      <w:lvlJc w:val="left"/>
      <w:pPr>
        <w:ind w:left="6826" w:hanging="360"/>
      </w:pPr>
    </w:lvl>
    <w:lvl w:ilvl="8">
      <w:start w:val="1"/>
      <w:numFmt w:val="lowerRoman"/>
      <w:lvlText w:val="%9."/>
      <w:lvlJc w:val="right"/>
      <w:pPr>
        <w:ind w:left="7546" w:hanging="180"/>
      </w:pPr>
    </w:lvl>
  </w:abstractNum>
  <w:abstractNum w:abstractNumId="17">
    <w:nsid w:val="2B2B4449"/>
    <w:multiLevelType w:val="hybridMultilevel"/>
    <w:tmpl w:val="EACAC5F4"/>
    <w:lvl w:ilvl="0" w:tplc="0409000F">
      <w:start w:val="1"/>
      <w:numFmt w:val="decimal"/>
      <w:lvlText w:val="%1."/>
      <w:lvlJc w:val="left"/>
      <w:pPr>
        <w:ind w:left="551" w:hanging="360"/>
      </w:p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8">
    <w:nsid w:val="2F2F585C"/>
    <w:multiLevelType w:val="multilevel"/>
    <w:tmpl w:val="1A0EC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0D9328B"/>
    <w:multiLevelType w:val="multilevel"/>
    <w:tmpl w:val="5B9E3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ED3574"/>
    <w:multiLevelType w:val="hybridMultilevel"/>
    <w:tmpl w:val="E902B29C"/>
    <w:lvl w:ilvl="0" w:tplc="0409000F">
      <w:start w:val="1"/>
      <w:numFmt w:val="decimal"/>
      <w:lvlText w:val="%1."/>
      <w:lvlJc w:val="left"/>
      <w:pPr>
        <w:ind w:left="551" w:hanging="360"/>
      </w:p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1">
    <w:nsid w:val="382656F1"/>
    <w:multiLevelType w:val="hybridMultilevel"/>
    <w:tmpl w:val="4324293C"/>
    <w:lvl w:ilvl="0" w:tplc="0409000F">
      <w:start w:val="1"/>
      <w:numFmt w:val="decimal"/>
      <w:lvlText w:val="%1."/>
      <w:lvlJc w:val="left"/>
      <w:pPr>
        <w:ind w:left="551" w:hanging="360"/>
      </w:p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2">
    <w:nsid w:val="3CAE1CDB"/>
    <w:multiLevelType w:val="hybridMultilevel"/>
    <w:tmpl w:val="4E1E2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1AA4"/>
    <w:multiLevelType w:val="multilevel"/>
    <w:tmpl w:val="8E142D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3E4F1D7E"/>
    <w:multiLevelType w:val="multilevel"/>
    <w:tmpl w:val="5E3ED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EB273E5"/>
    <w:multiLevelType w:val="multilevel"/>
    <w:tmpl w:val="DDACB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09B3EC4"/>
    <w:multiLevelType w:val="multilevel"/>
    <w:tmpl w:val="680C2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3E15717"/>
    <w:multiLevelType w:val="multilevel"/>
    <w:tmpl w:val="8EE211AE"/>
    <w:lvl w:ilvl="0">
      <w:start w:val="1"/>
      <w:numFmt w:val="decimal"/>
      <w:lvlText w:val="%1."/>
      <w:lvlJc w:val="left"/>
      <w:pPr>
        <w:ind w:left="911" w:hanging="360"/>
      </w:pPr>
    </w:lvl>
    <w:lvl w:ilvl="1">
      <w:start w:val="1"/>
      <w:numFmt w:val="lowerLetter"/>
      <w:lvlText w:val="%2."/>
      <w:lvlJc w:val="left"/>
      <w:pPr>
        <w:ind w:left="1631" w:hanging="360"/>
      </w:pPr>
    </w:lvl>
    <w:lvl w:ilvl="2">
      <w:start w:val="1"/>
      <w:numFmt w:val="lowerRoman"/>
      <w:lvlText w:val="%3."/>
      <w:lvlJc w:val="right"/>
      <w:pPr>
        <w:ind w:left="2351" w:hanging="180"/>
      </w:pPr>
    </w:lvl>
    <w:lvl w:ilvl="3">
      <w:start w:val="1"/>
      <w:numFmt w:val="decimal"/>
      <w:lvlText w:val="%4."/>
      <w:lvlJc w:val="left"/>
      <w:pPr>
        <w:ind w:left="3071" w:hanging="360"/>
      </w:pPr>
    </w:lvl>
    <w:lvl w:ilvl="4">
      <w:start w:val="1"/>
      <w:numFmt w:val="lowerLetter"/>
      <w:lvlText w:val="%5."/>
      <w:lvlJc w:val="left"/>
      <w:pPr>
        <w:ind w:left="3791" w:hanging="360"/>
      </w:pPr>
    </w:lvl>
    <w:lvl w:ilvl="5">
      <w:start w:val="1"/>
      <w:numFmt w:val="lowerRoman"/>
      <w:lvlText w:val="%6."/>
      <w:lvlJc w:val="right"/>
      <w:pPr>
        <w:ind w:left="4511" w:hanging="180"/>
      </w:pPr>
    </w:lvl>
    <w:lvl w:ilvl="6">
      <w:start w:val="1"/>
      <w:numFmt w:val="decimal"/>
      <w:lvlText w:val="%7."/>
      <w:lvlJc w:val="left"/>
      <w:pPr>
        <w:ind w:left="5231" w:hanging="360"/>
      </w:pPr>
    </w:lvl>
    <w:lvl w:ilvl="7">
      <w:start w:val="1"/>
      <w:numFmt w:val="lowerLetter"/>
      <w:lvlText w:val="%8."/>
      <w:lvlJc w:val="left"/>
      <w:pPr>
        <w:ind w:left="5951" w:hanging="360"/>
      </w:pPr>
    </w:lvl>
    <w:lvl w:ilvl="8">
      <w:start w:val="1"/>
      <w:numFmt w:val="lowerRoman"/>
      <w:lvlText w:val="%9."/>
      <w:lvlJc w:val="right"/>
      <w:pPr>
        <w:ind w:left="6671" w:hanging="180"/>
      </w:pPr>
    </w:lvl>
  </w:abstractNum>
  <w:abstractNum w:abstractNumId="28">
    <w:nsid w:val="46BF5A97"/>
    <w:multiLevelType w:val="multilevel"/>
    <w:tmpl w:val="19DA0D9C"/>
    <w:lvl w:ilvl="0">
      <w:start w:val="1"/>
      <w:numFmt w:val="lowerLetter"/>
      <w:lvlText w:val="%1."/>
      <w:lvlJc w:val="left"/>
      <w:pPr>
        <w:ind w:left="1786" w:hanging="360"/>
      </w:pPr>
    </w:lvl>
    <w:lvl w:ilvl="1">
      <w:start w:val="1"/>
      <w:numFmt w:val="lowerLetter"/>
      <w:lvlText w:val="%2."/>
      <w:lvlJc w:val="left"/>
      <w:pPr>
        <w:ind w:left="2506" w:hanging="360"/>
      </w:pPr>
    </w:lvl>
    <w:lvl w:ilvl="2">
      <w:start w:val="1"/>
      <w:numFmt w:val="lowerRoman"/>
      <w:lvlText w:val="%3."/>
      <w:lvlJc w:val="right"/>
      <w:pPr>
        <w:ind w:left="3226" w:hanging="180"/>
      </w:pPr>
    </w:lvl>
    <w:lvl w:ilvl="3">
      <w:start w:val="1"/>
      <w:numFmt w:val="decimal"/>
      <w:lvlText w:val="%4."/>
      <w:lvlJc w:val="left"/>
      <w:pPr>
        <w:ind w:left="3946" w:hanging="360"/>
      </w:pPr>
    </w:lvl>
    <w:lvl w:ilvl="4">
      <w:start w:val="1"/>
      <w:numFmt w:val="lowerLetter"/>
      <w:lvlText w:val="%5."/>
      <w:lvlJc w:val="left"/>
      <w:pPr>
        <w:ind w:left="4666" w:hanging="360"/>
      </w:pPr>
    </w:lvl>
    <w:lvl w:ilvl="5">
      <w:start w:val="1"/>
      <w:numFmt w:val="lowerRoman"/>
      <w:lvlText w:val="%6."/>
      <w:lvlJc w:val="right"/>
      <w:pPr>
        <w:ind w:left="5386" w:hanging="180"/>
      </w:pPr>
    </w:lvl>
    <w:lvl w:ilvl="6">
      <w:start w:val="1"/>
      <w:numFmt w:val="decimal"/>
      <w:lvlText w:val="%7."/>
      <w:lvlJc w:val="left"/>
      <w:pPr>
        <w:ind w:left="6106" w:hanging="360"/>
      </w:pPr>
    </w:lvl>
    <w:lvl w:ilvl="7">
      <w:start w:val="1"/>
      <w:numFmt w:val="lowerLetter"/>
      <w:lvlText w:val="%8."/>
      <w:lvlJc w:val="left"/>
      <w:pPr>
        <w:ind w:left="6826" w:hanging="360"/>
      </w:pPr>
    </w:lvl>
    <w:lvl w:ilvl="8">
      <w:start w:val="1"/>
      <w:numFmt w:val="lowerRoman"/>
      <w:lvlText w:val="%9."/>
      <w:lvlJc w:val="right"/>
      <w:pPr>
        <w:ind w:left="7546" w:hanging="180"/>
      </w:pPr>
    </w:lvl>
  </w:abstractNum>
  <w:abstractNum w:abstractNumId="29">
    <w:nsid w:val="49A05006"/>
    <w:multiLevelType w:val="multilevel"/>
    <w:tmpl w:val="6D863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2D0CA1"/>
    <w:multiLevelType w:val="hybridMultilevel"/>
    <w:tmpl w:val="4E2AF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734773"/>
    <w:multiLevelType w:val="multilevel"/>
    <w:tmpl w:val="9BD23B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54547399"/>
    <w:multiLevelType w:val="multilevel"/>
    <w:tmpl w:val="EA5A3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3C2133"/>
    <w:multiLevelType w:val="hybridMultilevel"/>
    <w:tmpl w:val="9D46E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5974A7"/>
    <w:multiLevelType w:val="hybridMultilevel"/>
    <w:tmpl w:val="FEE2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020EE"/>
    <w:multiLevelType w:val="multilevel"/>
    <w:tmpl w:val="28A478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83207C"/>
    <w:multiLevelType w:val="multilevel"/>
    <w:tmpl w:val="C01EBF9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654D0860"/>
    <w:multiLevelType w:val="multilevel"/>
    <w:tmpl w:val="D610C77E"/>
    <w:lvl w:ilvl="0">
      <w:start w:val="2"/>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nsid w:val="67FA28D5"/>
    <w:multiLevelType w:val="multilevel"/>
    <w:tmpl w:val="5AE42F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BD04DEE"/>
    <w:multiLevelType w:val="multilevel"/>
    <w:tmpl w:val="F2009B8E"/>
    <w:lvl w:ilvl="0">
      <w:start w:val="1"/>
      <w:numFmt w:val="decimal"/>
      <w:lvlText w:val="%1."/>
      <w:lvlJc w:val="left"/>
      <w:pPr>
        <w:ind w:left="7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0">
    <w:nsid w:val="744C685F"/>
    <w:multiLevelType w:val="multilevel"/>
    <w:tmpl w:val="B1F69D3C"/>
    <w:lvl w:ilvl="0">
      <w:start w:val="1"/>
      <w:numFmt w:val="lowerLetter"/>
      <w:lvlText w:val="%1."/>
      <w:lvlJc w:val="left"/>
      <w:pPr>
        <w:ind w:left="1571" w:hanging="360"/>
      </w:pPr>
      <w:rPr>
        <w:rFonts w:ascii="Times New Roman" w:eastAsia="Times New Roman" w:hAnsi="Times New Roman" w:cs="Times New Roman"/>
      </w:r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nsid w:val="76E5054D"/>
    <w:multiLevelType w:val="hybridMultilevel"/>
    <w:tmpl w:val="9450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C135BC"/>
    <w:multiLevelType w:val="multilevel"/>
    <w:tmpl w:val="5BD8C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DCA01B6"/>
    <w:multiLevelType w:val="multilevel"/>
    <w:tmpl w:val="B6C63A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9"/>
  </w:num>
  <w:num w:numId="3">
    <w:abstractNumId w:val="6"/>
  </w:num>
  <w:num w:numId="4">
    <w:abstractNumId w:val="43"/>
  </w:num>
  <w:num w:numId="5">
    <w:abstractNumId w:val="27"/>
  </w:num>
  <w:num w:numId="6">
    <w:abstractNumId w:val="29"/>
  </w:num>
  <w:num w:numId="7">
    <w:abstractNumId w:val="38"/>
  </w:num>
  <w:num w:numId="8">
    <w:abstractNumId w:val="3"/>
  </w:num>
  <w:num w:numId="9">
    <w:abstractNumId w:val="42"/>
  </w:num>
  <w:num w:numId="10">
    <w:abstractNumId w:val="13"/>
  </w:num>
  <w:num w:numId="11">
    <w:abstractNumId w:val="40"/>
  </w:num>
  <w:num w:numId="12">
    <w:abstractNumId w:val="25"/>
  </w:num>
  <w:num w:numId="13">
    <w:abstractNumId w:val="37"/>
  </w:num>
  <w:num w:numId="14">
    <w:abstractNumId w:val="39"/>
  </w:num>
  <w:num w:numId="15">
    <w:abstractNumId w:val="5"/>
  </w:num>
  <w:num w:numId="16">
    <w:abstractNumId w:val="2"/>
  </w:num>
  <w:num w:numId="17">
    <w:abstractNumId w:val="23"/>
  </w:num>
  <w:num w:numId="18">
    <w:abstractNumId w:val="7"/>
  </w:num>
  <w:num w:numId="19">
    <w:abstractNumId w:val="16"/>
  </w:num>
  <w:num w:numId="20">
    <w:abstractNumId w:val="1"/>
  </w:num>
  <w:num w:numId="21">
    <w:abstractNumId w:val="28"/>
  </w:num>
  <w:num w:numId="22">
    <w:abstractNumId w:val="24"/>
  </w:num>
  <w:num w:numId="23">
    <w:abstractNumId w:val="35"/>
  </w:num>
  <w:num w:numId="24">
    <w:abstractNumId w:val="26"/>
  </w:num>
  <w:num w:numId="25">
    <w:abstractNumId w:val="4"/>
  </w:num>
  <w:num w:numId="26">
    <w:abstractNumId w:val="18"/>
  </w:num>
  <w:num w:numId="27">
    <w:abstractNumId w:val="8"/>
  </w:num>
  <w:num w:numId="28">
    <w:abstractNumId w:val="14"/>
  </w:num>
  <w:num w:numId="29">
    <w:abstractNumId w:val="32"/>
  </w:num>
  <w:num w:numId="30">
    <w:abstractNumId w:val="15"/>
  </w:num>
  <w:num w:numId="31">
    <w:abstractNumId w:val="9"/>
  </w:num>
  <w:num w:numId="32">
    <w:abstractNumId w:val="10"/>
  </w:num>
  <w:num w:numId="33">
    <w:abstractNumId w:val="31"/>
  </w:num>
  <w:num w:numId="34">
    <w:abstractNumId w:val="12"/>
  </w:num>
  <w:num w:numId="35">
    <w:abstractNumId w:val="41"/>
  </w:num>
  <w:num w:numId="36">
    <w:abstractNumId w:val="22"/>
  </w:num>
  <w:num w:numId="37">
    <w:abstractNumId w:val="11"/>
  </w:num>
  <w:num w:numId="38">
    <w:abstractNumId w:val="0"/>
  </w:num>
  <w:num w:numId="39">
    <w:abstractNumId w:val="20"/>
  </w:num>
  <w:num w:numId="40">
    <w:abstractNumId w:val="21"/>
  </w:num>
  <w:num w:numId="41">
    <w:abstractNumId w:val="17"/>
  </w:num>
  <w:num w:numId="42">
    <w:abstractNumId w:val="34"/>
  </w:num>
  <w:num w:numId="43">
    <w:abstractNumId w:val="3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CD"/>
    <w:rsid w:val="0000250A"/>
    <w:rsid w:val="000143DF"/>
    <w:rsid w:val="00020C3F"/>
    <w:rsid w:val="00021B57"/>
    <w:rsid w:val="00026DF8"/>
    <w:rsid w:val="0002739C"/>
    <w:rsid w:val="0003087E"/>
    <w:rsid w:val="00042E2E"/>
    <w:rsid w:val="00051D0F"/>
    <w:rsid w:val="00057FD6"/>
    <w:rsid w:val="00073BF3"/>
    <w:rsid w:val="00081132"/>
    <w:rsid w:val="00084805"/>
    <w:rsid w:val="00091312"/>
    <w:rsid w:val="00097637"/>
    <w:rsid w:val="000977C6"/>
    <w:rsid w:val="000A35C5"/>
    <w:rsid w:val="000A5EB6"/>
    <w:rsid w:val="000C35B1"/>
    <w:rsid w:val="000D354E"/>
    <w:rsid w:val="000D3C22"/>
    <w:rsid w:val="000D7A52"/>
    <w:rsid w:val="000E1A2C"/>
    <w:rsid w:val="000E26A1"/>
    <w:rsid w:val="000E3E96"/>
    <w:rsid w:val="000E5479"/>
    <w:rsid w:val="000F19E6"/>
    <w:rsid w:val="000F3897"/>
    <w:rsid w:val="000F497C"/>
    <w:rsid w:val="000F612F"/>
    <w:rsid w:val="0010116E"/>
    <w:rsid w:val="0010381B"/>
    <w:rsid w:val="001207EA"/>
    <w:rsid w:val="0013052F"/>
    <w:rsid w:val="00132440"/>
    <w:rsid w:val="00135EE0"/>
    <w:rsid w:val="00142D06"/>
    <w:rsid w:val="00147DF3"/>
    <w:rsid w:val="001503A7"/>
    <w:rsid w:val="00153E9F"/>
    <w:rsid w:val="0018076B"/>
    <w:rsid w:val="001850F4"/>
    <w:rsid w:val="0018796E"/>
    <w:rsid w:val="001A0282"/>
    <w:rsid w:val="001A2BD8"/>
    <w:rsid w:val="001A378A"/>
    <w:rsid w:val="001B33AE"/>
    <w:rsid w:val="001B7D27"/>
    <w:rsid w:val="001D5810"/>
    <w:rsid w:val="001E7408"/>
    <w:rsid w:val="001F6746"/>
    <w:rsid w:val="00200BED"/>
    <w:rsid w:val="0020324A"/>
    <w:rsid w:val="00212874"/>
    <w:rsid w:val="00222F51"/>
    <w:rsid w:val="002330DF"/>
    <w:rsid w:val="00240820"/>
    <w:rsid w:val="0024383B"/>
    <w:rsid w:val="00253C3D"/>
    <w:rsid w:val="00261036"/>
    <w:rsid w:val="0026507C"/>
    <w:rsid w:val="00277397"/>
    <w:rsid w:val="00281FA1"/>
    <w:rsid w:val="002907EF"/>
    <w:rsid w:val="00290E2D"/>
    <w:rsid w:val="002974C6"/>
    <w:rsid w:val="002A128C"/>
    <w:rsid w:val="002A44D9"/>
    <w:rsid w:val="002A4ECB"/>
    <w:rsid w:val="002B1117"/>
    <w:rsid w:val="002B53B2"/>
    <w:rsid w:val="002B6512"/>
    <w:rsid w:val="002C167E"/>
    <w:rsid w:val="002C4600"/>
    <w:rsid w:val="002D33D1"/>
    <w:rsid w:val="002D4E14"/>
    <w:rsid w:val="002E042A"/>
    <w:rsid w:val="002E6A65"/>
    <w:rsid w:val="002E7D83"/>
    <w:rsid w:val="002F77CD"/>
    <w:rsid w:val="00302EA5"/>
    <w:rsid w:val="00315ACC"/>
    <w:rsid w:val="0031767A"/>
    <w:rsid w:val="003353D5"/>
    <w:rsid w:val="003408CF"/>
    <w:rsid w:val="00340BB3"/>
    <w:rsid w:val="003416B1"/>
    <w:rsid w:val="00352DE0"/>
    <w:rsid w:val="00353CFF"/>
    <w:rsid w:val="00371B21"/>
    <w:rsid w:val="00376E21"/>
    <w:rsid w:val="00383A1C"/>
    <w:rsid w:val="00387A81"/>
    <w:rsid w:val="00391210"/>
    <w:rsid w:val="00394B02"/>
    <w:rsid w:val="00396F3C"/>
    <w:rsid w:val="00397FA4"/>
    <w:rsid w:val="003A5813"/>
    <w:rsid w:val="003A5AA4"/>
    <w:rsid w:val="003B22BE"/>
    <w:rsid w:val="003D44FC"/>
    <w:rsid w:val="003F2589"/>
    <w:rsid w:val="00416B4E"/>
    <w:rsid w:val="00432BE0"/>
    <w:rsid w:val="00434FA1"/>
    <w:rsid w:val="00436641"/>
    <w:rsid w:val="00441AAF"/>
    <w:rsid w:val="004424FF"/>
    <w:rsid w:val="00452A94"/>
    <w:rsid w:val="004530B8"/>
    <w:rsid w:val="00454E1C"/>
    <w:rsid w:val="00455FD3"/>
    <w:rsid w:val="004650ED"/>
    <w:rsid w:val="00466977"/>
    <w:rsid w:val="00494E5D"/>
    <w:rsid w:val="004A2050"/>
    <w:rsid w:val="004B42C6"/>
    <w:rsid w:val="004B4F20"/>
    <w:rsid w:val="004D59A1"/>
    <w:rsid w:val="004E5727"/>
    <w:rsid w:val="004E75E7"/>
    <w:rsid w:val="004F4579"/>
    <w:rsid w:val="004F61CD"/>
    <w:rsid w:val="004F6A6E"/>
    <w:rsid w:val="004F6FB7"/>
    <w:rsid w:val="0050045F"/>
    <w:rsid w:val="00505B71"/>
    <w:rsid w:val="00517AD4"/>
    <w:rsid w:val="005227A4"/>
    <w:rsid w:val="00523B58"/>
    <w:rsid w:val="005330EB"/>
    <w:rsid w:val="00545729"/>
    <w:rsid w:val="00547B8A"/>
    <w:rsid w:val="00550DDF"/>
    <w:rsid w:val="00560FE8"/>
    <w:rsid w:val="0056453C"/>
    <w:rsid w:val="0057687F"/>
    <w:rsid w:val="005800BF"/>
    <w:rsid w:val="0058102C"/>
    <w:rsid w:val="00582699"/>
    <w:rsid w:val="005B33BB"/>
    <w:rsid w:val="005C6B1B"/>
    <w:rsid w:val="005D0E08"/>
    <w:rsid w:val="005E1897"/>
    <w:rsid w:val="005E2D50"/>
    <w:rsid w:val="005E79F8"/>
    <w:rsid w:val="005F0D20"/>
    <w:rsid w:val="005F64CE"/>
    <w:rsid w:val="005F7750"/>
    <w:rsid w:val="0060234A"/>
    <w:rsid w:val="00604064"/>
    <w:rsid w:val="00605538"/>
    <w:rsid w:val="0060720C"/>
    <w:rsid w:val="00612BE9"/>
    <w:rsid w:val="00614FBD"/>
    <w:rsid w:val="0062339E"/>
    <w:rsid w:val="00625E0F"/>
    <w:rsid w:val="00626760"/>
    <w:rsid w:val="0063115B"/>
    <w:rsid w:val="0063510B"/>
    <w:rsid w:val="00640F22"/>
    <w:rsid w:val="00642D85"/>
    <w:rsid w:val="006514DD"/>
    <w:rsid w:val="00656AB3"/>
    <w:rsid w:val="00665553"/>
    <w:rsid w:val="00666044"/>
    <w:rsid w:val="006674D5"/>
    <w:rsid w:val="00675037"/>
    <w:rsid w:val="00690187"/>
    <w:rsid w:val="006A4907"/>
    <w:rsid w:val="006A66C2"/>
    <w:rsid w:val="006B2196"/>
    <w:rsid w:val="006D3702"/>
    <w:rsid w:val="006D5882"/>
    <w:rsid w:val="006E359A"/>
    <w:rsid w:val="006E4366"/>
    <w:rsid w:val="006E4F10"/>
    <w:rsid w:val="006F7A5A"/>
    <w:rsid w:val="0070225B"/>
    <w:rsid w:val="0070358D"/>
    <w:rsid w:val="0070402A"/>
    <w:rsid w:val="0073544C"/>
    <w:rsid w:val="007439BD"/>
    <w:rsid w:val="00747D26"/>
    <w:rsid w:val="00757D84"/>
    <w:rsid w:val="00775367"/>
    <w:rsid w:val="00775D52"/>
    <w:rsid w:val="00782CB0"/>
    <w:rsid w:val="007902A9"/>
    <w:rsid w:val="0079379B"/>
    <w:rsid w:val="00793F6E"/>
    <w:rsid w:val="007A00AC"/>
    <w:rsid w:val="007A4A8D"/>
    <w:rsid w:val="007C25BA"/>
    <w:rsid w:val="007C6841"/>
    <w:rsid w:val="007D469A"/>
    <w:rsid w:val="007D6D74"/>
    <w:rsid w:val="007D6F0B"/>
    <w:rsid w:val="008021EB"/>
    <w:rsid w:val="00811D26"/>
    <w:rsid w:val="00822F41"/>
    <w:rsid w:val="008231F5"/>
    <w:rsid w:val="00827B3C"/>
    <w:rsid w:val="00831187"/>
    <w:rsid w:val="00850539"/>
    <w:rsid w:val="00854EC9"/>
    <w:rsid w:val="008703D6"/>
    <w:rsid w:val="00872B79"/>
    <w:rsid w:val="00874C7A"/>
    <w:rsid w:val="008754D5"/>
    <w:rsid w:val="00884680"/>
    <w:rsid w:val="008A2B02"/>
    <w:rsid w:val="008C3CA4"/>
    <w:rsid w:val="008D1C76"/>
    <w:rsid w:val="008F137D"/>
    <w:rsid w:val="00902333"/>
    <w:rsid w:val="009050A0"/>
    <w:rsid w:val="009051BD"/>
    <w:rsid w:val="00926482"/>
    <w:rsid w:val="00926A51"/>
    <w:rsid w:val="009304C6"/>
    <w:rsid w:val="00931518"/>
    <w:rsid w:val="00935864"/>
    <w:rsid w:val="00951F6D"/>
    <w:rsid w:val="00953C6B"/>
    <w:rsid w:val="00964274"/>
    <w:rsid w:val="009702D5"/>
    <w:rsid w:val="00972AB1"/>
    <w:rsid w:val="009739CF"/>
    <w:rsid w:val="009824BA"/>
    <w:rsid w:val="009919B7"/>
    <w:rsid w:val="00997049"/>
    <w:rsid w:val="009A5E80"/>
    <w:rsid w:val="009A7B66"/>
    <w:rsid w:val="009B6DC7"/>
    <w:rsid w:val="009C0622"/>
    <w:rsid w:val="009D497C"/>
    <w:rsid w:val="009E0384"/>
    <w:rsid w:val="009E1E64"/>
    <w:rsid w:val="00A01BF3"/>
    <w:rsid w:val="00A04976"/>
    <w:rsid w:val="00A16230"/>
    <w:rsid w:val="00A173B1"/>
    <w:rsid w:val="00A22ADD"/>
    <w:rsid w:val="00A2447D"/>
    <w:rsid w:val="00A25A83"/>
    <w:rsid w:val="00A26451"/>
    <w:rsid w:val="00A30BA1"/>
    <w:rsid w:val="00A30D07"/>
    <w:rsid w:val="00A32406"/>
    <w:rsid w:val="00A330F7"/>
    <w:rsid w:val="00A42ED1"/>
    <w:rsid w:val="00A44151"/>
    <w:rsid w:val="00A46BE3"/>
    <w:rsid w:val="00A6411E"/>
    <w:rsid w:val="00A6726A"/>
    <w:rsid w:val="00A82E7B"/>
    <w:rsid w:val="00A92A35"/>
    <w:rsid w:val="00A96FB7"/>
    <w:rsid w:val="00AB401B"/>
    <w:rsid w:val="00AB6273"/>
    <w:rsid w:val="00AB7978"/>
    <w:rsid w:val="00AC3034"/>
    <w:rsid w:val="00AD185E"/>
    <w:rsid w:val="00AD2C4F"/>
    <w:rsid w:val="00AE05AB"/>
    <w:rsid w:val="00AF4C0A"/>
    <w:rsid w:val="00B00EB4"/>
    <w:rsid w:val="00B056D3"/>
    <w:rsid w:val="00B0679F"/>
    <w:rsid w:val="00B15659"/>
    <w:rsid w:val="00B20719"/>
    <w:rsid w:val="00B22563"/>
    <w:rsid w:val="00B225A4"/>
    <w:rsid w:val="00B2383B"/>
    <w:rsid w:val="00B3158C"/>
    <w:rsid w:val="00B3295F"/>
    <w:rsid w:val="00B3398D"/>
    <w:rsid w:val="00B40187"/>
    <w:rsid w:val="00B418EC"/>
    <w:rsid w:val="00B46635"/>
    <w:rsid w:val="00B51788"/>
    <w:rsid w:val="00B55D2F"/>
    <w:rsid w:val="00B62166"/>
    <w:rsid w:val="00B644F1"/>
    <w:rsid w:val="00B67FEC"/>
    <w:rsid w:val="00B75775"/>
    <w:rsid w:val="00B81A3C"/>
    <w:rsid w:val="00B95B0E"/>
    <w:rsid w:val="00B97DC4"/>
    <w:rsid w:val="00BA0595"/>
    <w:rsid w:val="00BA2C82"/>
    <w:rsid w:val="00BA379E"/>
    <w:rsid w:val="00BB7398"/>
    <w:rsid w:val="00BC1FF5"/>
    <w:rsid w:val="00BC4A5F"/>
    <w:rsid w:val="00BC5FC5"/>
    <w:rsid w:val="00BE7CEE"/>
    <w:rsid w:val="00C05CF0"/>
    <w:rsid w:val="00C06054"/>
    <w:rsid w:val="00C12E40"/>
    <w:rsid w:val="00C17D0E"/>
    <w:rsid w:val="00C24A70"/>
    <w:rsid w:val="00C24BAB"/>
    <w:rsid w:val="00C26C0A"/>
    <w:rsid w:val="00C27224"/>
    <w:rsid w:val="00C3114C"/>
    <w:rsid w:val="00C3264F"/>
    <w:rsid w:val="00C3379E"/>
    <w:rsid w:val="00C54EC1"/>
    <w:rsid w:val="00C62387"/>
    <w:rsid w:val="00C71F33"/>
    <w:rsid w:val="00C76D30"/>
    <w:rsid w:val="00C86348"/>
    <w:rsid w:val="00C87B6F"/>
    <w:rsid w:val="00C9118D"/>
    <w:rsid w:val="00C96736"/>
    <w:rsid w:val="00CA53DF"/>
    <w:rsid w:val="00CB3C1D"/>
    <w:rsid w:val="00CC0F84"/>
    <w:rsid w:val="00CE7997"/>
    <w:rsid w:val="00CF5DEE"/>
    <w:rsid w:val="00CF6DD4"/>
    <w:rsid w:val="00CF7D54"/>
    <w:rsid w:val="00D02D01"/>
    <w:rsid w:val="00D04434"/>
    <w:rsid w:val="00D05710"/>
    <w:rsid w:val="00D12C44"/>
    <w:rsid w:val="00D14200"/>
    <w:rsid w:val="00D339AD"/>
    <w:rsid w:val="00D370BD"/>
    <w:rsid w:val="00D373F7"/>
    <w:rsid w:val="00D446FD"/>
    <w:rsid w:val="00D46D2E"/>
    <w:rsid w:val="00D5402A"/>
    <w:rsid w:val="00D57CBE"/>
    <w:rsid w:val="00D61BF3"/>
    <w:rsid w:val="00D72266"/>
    <w:rsid w:val="00D808D5"/>
    <w:rsid w:val="00D81AFD"/>
    <w:rsid w:val="00D823A3"/>
    <w:rsid w:val="00D82AD2"/>
    <w:rsid w:val="00D83F67"/>
    <w:rsid w:val="00D92081"/>
    <w:rsid w:val="00D9435D"/>
    <w:rsid w:val="00DA0DAA"/>
    <w:rsid w:val="00DA387F"/>
    <w:rsid w:val="00DB5315"/>
    <w:rsid w:val="00DB5740"/>
    <w:rsid w:val="00DC1642"/>
    <w:rsid w:val="00DC7280"/>
    <w:rsid w:val="00DD7E78"/>
    <w:rsid w:val="00E03BA6"/>
    <w:rsid w:val="00E16033"/>
    <w:rsid w:val="00E20581"/>
    <w:rsid w:val="00E23431"/>
    <w:rsid w:val="00E27D34"/>
    <w:rsid w:val="00E46216"/>
    <w:rsid w:val="00E46302"/>
    <w:rsid w:val="00E5217D"/>
    <w:rsid w:val="00E56351"/>
    <w:rsid w:val="00E64EE5"/>
    <w:rsid w:val="00EA2372"/>
    <w:rsid w:val="00EA33BC"/>
    <w:rsid w:val="00EA55D2"/>
    <w:rsid w:val="00EC380D"/>
    <w:rsid w:val="00ED2CFA"/>
    <w:rsid w:val="00ED6737"/>
    <w:rsid w:val="00EF2205"/>
    <w:rsid w:val="00EF2971"/>
    <w:rsid w:val="00EF795E"/>
    <w:rsid w:val="00F06251"/>
    <w:rsid w:val="00F13D3B"/>
    <w:rsid w:val="00F17C1C"/>
    <w:rsid w:val="00F2588F"/>
    <w:rsid w:val="00F3262E"/>
    <w:rsid w:val="00F52AD5"/>
    <w:rsid w:val="00F57AB3"/>
    <w:rsid w:val="00F76ABB"/>
    <w:rsid w:val="00F77048"/>
    <w:rsid w:val="00FB22B0"/>
    <w:rsid w:val="00FC08B4"/>
    <w:rsid w:val="00FD4BD9"/>
    <w:rsid w:val="00FD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89"/>
    <w:rPr>
      <w:lang w:eastAsia="en-GB"/>
    </w:rPr>
  </w:style>
  <w:style w:type="paragraph" w:styleId="Heading1">
    <w:name w:val="heading 1"/>
    <w:aliases w:val="BAB"/>
    <w:basedOn w:val="Normal"/>
    <w:next w:val="Normal"/>
    <w:link w:val="Heading1Char"/>
    <w:uiPriority w:val="9"/>
    <w:qFormat/>
    <w:rsid w:val="0003772D"/>
    <w:pPr>
      <w:spacing w:line="360" w:lineRule="auto"/>
      <w:jc w:val="center"/>
      <w:outlineLvl w:val="0"/>
    </w:pPr>
    <w:rPr>
      <w:b/>
    </w:rPr>
  </w:style>
  <w:style w:type="paragraph" w:styleId="Heading2">
    <w:name w:val="heading 2"/>
    <w:aliases w:val="SUB BAB"/>
    <w:basedOn w:val="Normal"/>
    <w:next w:val="Normal"/>
    <w:link w:val="Heading2Char"/>
    <w:uiPriority w:val="9"/>
    <w:unhideWhenUsed/>
    <w:qFormat/>
    <w:rsid w:val="00FF7E9F"/>
    <w:pPr>
      <w:keepNext/>
      <w:keepLines/>
      <w:spacing w:before="100" w:beforeAutospacing="1" w:line="360" w:lineRule="auto"/>
      <w:jc w:val="both"/>
      <w:outlineLvl w:val="1"/>
    </w:pPr>
    <w:rPr>
      <w:b/>
      <w:bCs/>
      <w:szCs w:val="26"/>
      <w:lang w:val="id-ID" w:eastAsia="en-US"/>
    </w:rPr>
  </w:style>
  <w:style w:type="paragraph" w:styleId="Heading3">
    <w:name w:val="heading 3"/>
    <w:basedOn w:val="Subtitle"/>
    <w:next w:val="Normal"/>
    <w:link w:val="Heading3Char"/>
    <w:uiPriority w:val="9"/>
    <w:unhideWhenUsed/>
    <w:qFormat/>
    <w:rsid w:val="00534A1C"/>
    <w:pPr>
      <w:ind w:right="2"/>
      <w:jc w:val="both"/>
      <w:outlineLvl w:val="2"/>
    </w:pPr>
    <w:rPr>
      <w:b/>
      <w:lang w:val="en-US"/>
    </w:rPr>
  </w:style>
  <w:style w:type="paragraph" w:styleId="Heading4">
    <w:name w:val="heading 4"/>
    <w:basedOn w:val="Heading3"/>
    <w:next w:val="Normal"/>
    <w:link w:val="Heading4Char"/>
    <w:uiPriority w:val="9"/>
    <w:unhideWhenUsed/>
    <w:qFormat/>
    <w:rsid w:val="004068FA"/>
    <w:pPr>
      <w:numPr>
        <w:ilvl w:val="2"/>
        <w:numId w:val="33"/>
      </w:numPr>
      <w:ind w:left="709"/>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108F"/>
    <w:pPr>
      <w:pBdr>
        <w:bottom w:val="single" w:sz="8" w:space="4" w:color="4F81BD"/>
      </w:pBdr>
      <w:spacing w:line="480" w:lineRule="auto"/>
      <w:contextualSpacing/>
      <w:jc w:val="both"/>
    </w:pPr>
    <w:rPr>
      <w:color w:val="000000"/>
      <w:spacing w:val="5"/>
      <w:kern w:val="28"/>
      <w:szCs w:val="52"/>
      <w:lang w:val="id-ID" w:eastAsia="en-US"/>
    </w:rPr>
  </w:style>
  <w:style w:type="paragraph" w:styleId="ListParagraph">
    <w:name w:val="List Paragraph"/>
    <w:aliases w:val="kepala,Paragraph"/>
    <w:basedOn w:val="Normal"/>
    <w:link w:val="ListParagraphChar"/>
    <w:uiPriority w:val="34"/>
    <w:qFormat/>
    <w:rsid w:val="00C33189"/>
    <w:pPr>
      <w:spacing w:after="200" w:line="276" w:lineRule="auto"/>
      <w:ind w:left="720"/>
      <w:contextualSpacing/>
    </w:pPr>
    <w:rPr>
      <w:rFonts w:asciiTheme="minorHAnsi" w:hAnsiTheme="minorHAnsi" w:cstheme="minorBidi"/>
      <w:sz w:val="22"/>
      <w:szCs w:val="22"/>
      <w:lang w:val="en-US" w:eastAsia="en-US"/>
    </w:rPr>
  </w:style>
  <w:style w:type="paragraph" w:styleId="Footer">
    <w:name w:val="footer"/>
    <w:basedOn w:val="Normal"/>
    <w:link w:val="FooterChar"/>
    <w:uiPriority w:val="99"/>
    <w:unhideWhenUsed/>
    <w:rsid w:val="00C33189"/>
    <w:pPr>
      <w:tabs>
        <w:tab w:val="center" w:pos="4680"/>
        <w:tab w:val="right" w:pos="9360"/>
      </w:tabs>
    </w:pPr>
  </w:style>
  <w:style w:type="character" w:customStyle="1" w:styleId="FooterChar">
    <w:name w:val="Footer Char"/>
    <w:basedOn w:val="DefaultParagraphFont"/>
    <w:link w:val="Footer"/>
    <w:uiPriority w:val="99"/>
    <w:rsid w:val="00C33189"/>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C33189"/>
    <w:rPr>
      <w:rFonts w:cs="Times New Roman"/>
    </w:rPr>
  </w:style>
  <w:style w:type="paragraph" w:styleId="BalloonText">
    <w:name w:val="Balloon Text"/>
    <w:basedOn w:val="Normal"/>
    <w:link w:val="BalloonTextChar"/>
    <w:uiPriority w:val="99"/>
    <w:semiHidden/>
    <w:unhideWhenUsed/>
    <w:rsid w:val="00C33189"/>
    <w:rPr>
      <w:rFonts w:ascii="Tahoma" w:hAnsi="Tahoma" w:cs="Tahoma"/>
      <w:sz w:val="16"/>
      <w:szCs w:val="16"/>
    </w:rPr>
  </w:style>
  <w:style w:type="character" w:customStyle="1" w:styleId="BalloonTextChar">
    <w:name w:val="Balloon Text Char"/>
    <w:basedOn w:val="DefaultParagraphFont"/>
    <w:link w:val="BalloonText"/>
    <w:uiPriority w:val="99"/>
    <w:semiHidden/>
    <w:rsid w:val="00C33189"/>
    <w:rPr>
      <w:rFonts w:ascii="Tahoma" w:eastAsia="Times New Roman" w:hAnsi="Tahoma" w:cs="Tahoma"/>
      <w:color w:val="auto"/>
      <w:sz w:val="16"/>
      <w:szCs w:val="16"/>
      <w:lang w:val="en-GB" w:eastAsia="en-GB"/>
    </w:rPr>
  </w:style>
  <w:style w:type="character" w:styleId="Hyperlink">
    <w:name w:val="Hyperlink"/>
    <w:basedOn w:val="DefaultParagraphFont"/>
    <w:uiPriority w:val="99"/>
    <w:unhideWhenUsed/>
    <w:rsid w:val="00CB3853"/>
    <w:rPr>
      <w:color w:val="0000FF" w:themeColor="hyperlink"/>
      <w:u w:val="single"/>
    </w:rPr>
  </w:style>
  <w:style w:type="table" w:styleId="TableGrid">
    <w:name w:val="Table Grid"/>
    <w:basedOn w:val="TableNormal"/>
    <w:uiPriority w:val="39"/>
    <w:rsid w:val="00CB3853"/>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AB Char"/>
    <w:basedOn w:val="DefaultParagraphFont"/>
    <w:link w:val="Heading1"/>
    <w:uiPriority w:val="9"/>
    <w:rsid w:val="0003772D"/>
    <w:rPr>
      <w:rFonts w:ascii="Times New Roman" w:eastAsia="Times New Roman" w:hAnsi="Times New Roman" w:cs="Times New Roman"/>
      <w:b/>
      <w:color w:val="auto"/>
      <w:sz w:val="24"/>
      <w:szCs w:val="24"/>
      <w:lang w:val="en-GB" w:eastAsia="en-GB"/>
    </w:rPr>
  </w:style>
  <w:style w:type="character" w:customStyle="1" w:styleId="Heading2Char">
    <w:name w:val="Heading 2 Char"/>
    <w:aliases w:val="SUB BAB Char"/>
    <w:basedOn w:val="DefaultParagraphFont"/>
    <w:link w:val="Heading2"/>
    <w:uiPriority w:val="9"/>
    <w:rsid w:val="0093108F"/>
    <w:rPr>
      <w:rFonts w:ascii="Times New Roman" w:eastAsia="Times New Roman" w:hAnsi="Times New Roman" w:cs="Times New Roman"/>
      <w:b/>
      <w:bCs/>
      <w:color w:val="auto"/>
      <w:sz w:val="24"/>
      <w:szCs w:val="26"/>
      <w:lang w:val="id-ID"/>
    </w:rPr>
  </w:style>
  <w:style w:type="paragraph" w:styleId="Header">
    <w:name w:val="header"/>
    <w:basedOn w:val="Normal"/>
    <w:link w:val="HeaderChar"/>
    <w:uiPriority w:val="99"/>
    <w:unhideWhenUsed/>
    <w:rsid w:val="0093108F"/>
    <w:pPr>
      <w:tabs>
        <w:tab w:val="center" w:pos="4680"/>
        <w:tab w:val="right" w:pos="9360"/>
      </w:tabs>
    </w:pPr>
    <w:rPr>
      <w:rFonts w:ascii="Calibri" w:eastAsia="Calibri" w:hAnsi="Calibri"/>
      <w:sz w:val="22"/>
      <w:szCs w:val="22"/>
      <w:lang w:val="id-ID" w:eastAsia="en-US"/>
    </w:rPr>
  </w:style>
  <w:style w:type="character" w:customStyle="1" w:styleId="HeaderChar">
    <w:name w:val="Header Char"/>
    <w:basedOn w:val="DefaultParagraphFont"/>
    <w:link w:val="Header"/>
    <w:uiPriority w:val="99"/>
    <w:rsid w:val="0093108F"/>
    <w:rPr>
      <w:rFonts w:ascii="Calibri" w:eastAsia="Calibri" w:hAnsi="Calibri" w:cs="Times New Roman"/>
      <w:color w:val="auto"/>
      <w:sz w:val="22"/>
      <w:szCs w:val="22"/>
      <w:lang w:val="id-ID"/>
    </w:rPr>
  </w:style>
  <w:style w:type="paragraph" w:customStyle="1" w:styleId="ColorfulList-Accent11">
    <w:name w:val="Colorful List - Accent 11"/>
    <w:basedOn w:val="Normal"/>
    <w:uiPriority w:val="72"/>
    <w:qFormat/>
    <w:rsid w:val="0093108F"/>
    <w:pPr>
      <w:spacing w:after="200" w:line="276" w:lineRule="auto"/>
      <w:ind w:left="720"/>
      <w:contextualSpacing/>
    </w:pPr>
    <w:rPr>
      <w:rFonts w:ascii="Calibri" w:eastAsia="Calibri" w:hAnsi="Calibri"/>
      <w:sz w:val="22"/>
      <w:szCs w:val="22"/>
      <w:lang w:val="id-ID" w:eastAsia="en-US"/>
    </w:rPr>
  </w:style>
  <w:style w:type="character" w:customStyle="1" w:styleId="TitleChar">
    <w:name w:val="Title Char"/>
    <w:basedOn w:val="DefaultParagraphFont"/>
    <w:link w:val="Title"/>
    <w:uiPriority w:val="10"/>
    <w:rsid w:val="0093108F"/>
    <w:rPr>
      <w:rFonts w:ascii="Times New Roman" w:eastAsia="Times New Roman" w:hAnsi="Times New Roman" w:cs="Times New Roman"/>
      <w:color w:val="000000"/>
      <w:spacing w:val="5"/>
      <w:kern w:val="28"/>
      <w:sz w:val="24"/>
      <w:szCs w:val="52"/>
      <w:lang w:val="id-ID"/>
    </w:rPr>
  </w:style>
  <w:style w:type="paragraph" w:styleId="Subtitle">
    <w:name w:val="Subtitle"/>
    <w:basedOn w:val="Normal"/>
    <w:next w:val="Normal"/>
    <w:link w:val="SubtitleChar"/>
    <w:uiPriority w:val="11"/>
    <w:qFormat/>
    <w:pPr>
      <w:spacing w:after="200" w:line="276" w:lineRule="auto"/>
    </w:pPr>
  </w:style>
  <w:style w:type="character" w:customStyle="1" w:styleId="SubtitleChar">
    <w:name w:val="Subtitle Char"/>
    <w:basedOn w:val="DefaultParagraphFont"/>
    <w:link w:val="Subtitle"/>
    <w:uiPriority w:val="11"/>
    <w:rsid w:val="0093108F"/>
    <w:rPr>
      <w:rFonts w:ascii="Times New Roman" w:eastAsia="Times New Roman" w:hAnsi="Times New Roman" w:cs="Times New Roman"/>
      <w:iCs/>
      <w:color w:val="auto"/>
      <w:spacing w:val="15"/>
      <w:sz w:val="24"/>
      <w:szCs w:val="24"/>
      <w:lang w:val="id-ID"/>
    </w:rPr>
  </w:style>
  <w:style w:type="paragraph" w:styleId="NormalWeb">
    <w:name w:val="Normal (Web)"/>
    <w:basedOn w:val="Normal"/>
    <w:uiPriority w:val="99"/>
    <w:unhideWhenUsed/>
    <w:rsid w:val="0093108F"/>
    <w:pPr>
      <w:spacing w:before="100" w:beforeAutospacing="1" w:after="100" w:afterAutospacing="1"/>
    </w:pPr>
    <w:rPr>
      <w:lang w:val="id-ID" w:eastAsia="id-ID"/>
    </w:rPr>
  </w:style>
  <w:style w:type="paragraph" w:styleId="TOCHeading">
    <w:name w:val="TOC Heading"/>
    <w:basedOn w:val="Heading1"/>
    <w:next w:val="Normal"/>
    <w:uiPriority w:val="39"/>
    <w:unhideWhenUsed/>
    <w:qFormat/>
    <w:rsid w:val="0093108F"/>
    <w:pPr>
      <w:spacing w:before="480" w:line="276" w:lineRule="auto"/>
      <w:jc w:val="left"/>
      <w:outlineLvl w:val="9"/>
    </w:pPr>
    <w:rPr>
      <w:rFonts w:ascii="Cambria" w:hAnsi="Cambria"/>
      <w:color w:val="365F91"/>
      <w:sz w:val="28"/>
      <w:lang w:val="en-US" w:eastAsia="ja-JP"/>
    </w:rPr>
  </w:style>
  <w:style w:type="paragraph" w:styleId="TOC2">
    <w:name w:val="toc 2"/>
    <w:basedOn w:val="Normal"/>
    <w:next w:val="Normal"/>
    <w:autoRedefine/>
    <w:uiPriority w:val="39"/>
    <w:unhideWhenUsed/>
    <w:qFormat/>
    <w:rsid w:val="00A22ADD"/>
    <w:pPr>
      <w:tabs>
        <w:tab w:val="left" w:pos="720"/>
        <w:tab w:val="right" w:leader="dot" w:pos="7928"/>
      </w:tabs>
      <w:spacing w:line="360" w:lineRule="auto"/>
      <w:ind w:left="220"/>
    </w:pPr>
    <w:rPr>
      <w:rFonts w:ascii="Calibri" w:hAnsi="Calibri"/>
      <w:sz w:val="22"/>
      <w:szCs w:val="22"/>
      <w:lang w:val="en-US" w:eastAsia="ja-JP"/>
    </w:rPr>
  </w:style>
  <w:style w:type="paragraph" w:styleId="TOC1">
    <w:name w:val="toc 1"/>
    <w:basedOn w:val="Normal"/>
    <w:next w:val="Normal"/>
    <w:autoRedefine/>
    <w:uiPriority w:val="39"/>
    <w:unhideWhenUsed/>
    <w:qFormat/>
    <w:rsid w:val="005C6B1B"/>
    <w:pPr>
      <w:tabs>
        <w:tab w:val="right" w:leader="dot" w:pos="7928"/>
      </w:tabs>
      <w:spacing w:after="100" w:line="360" w:lineRule="auto"/>
    </w:pPr>
    <w:rPr>
      <w:rFonts w:ascii="Calibri" w:hAnsi="Calibri"/>
      <w:sz w:val="22"/>
      <w:szCs w:val="22"/>
      <w:lang w:val="en-US" w:eastAsia="ja-JP"/>
    </w:rPr>
  </w:style>
  <w:style w:type="paragraph" w:styleId="TOC3">
    <w:name w:val="toc 3"/>
    <w:basedOn w:val="Normal"/>
    <w:next w:val="Normal"/>
    <w:autoRedefine/>
    <w:uiPriority w:val="39"/>
    <w:unhideWhenUsed/>
    <w:qFormat/>
    <w:rsid w:val="0093108F"/>
    <w:pPr>
      <w:spacing w:after="100" w:line="276" w:lineRule="auto"/>
      <w:ind w:left="440"/>
    </w:pPr>
    <w:rPr>
      <w:rFonts w:ascii="Calibri" w:hAnsi="Calibri"/>
      <w:sz w:val="22"/>
      <w:szCs w:val="22"/>
      <w:lang w:val="en-US" w:eastAsia="ja-JP"/>
    </w:rPr>
  </w:style>
  <w:style w:type="character" w:styleId="BookTitle">
    <w:name w:val="Book Title"/>
    <w:uiPriority w:val="33"/>
    <w:qFormat/>
    <w:rsid w:val="0093108F"/>
    <w:rPr>
      <w:rFonts w:ascii="Times New Roman" w:hAnsi="Times New Roman"/>
      <w:b/>
      <w:bCs/>
      <w:smallCaps/>
      <w:spacing w:val="5"/>
      <w:sz w:val="24"/>
    </w:rPr>
  </w:style>
  <w:style w:type="paragraph" w:customStyle="1" w:styleId="MediumGrid21">
    <w:name w:val="Medium Grid 21"/>
    <w:uiPriority w:val="1"/>
    <w:qFormat/>
    <w:rsid w:val="0093108F"/>
    <w:rPr>
      <w:rFonts w:ascii="Calibri" w:eastAsia="Calibri" w:hAnsi="Calibri"/>
      <w:sz w:val="22"/>
      <w:szCs w:val="22"/>
      <w:lang w:val="id-ID"/>
    </w:rPr>
  </w:style>
  <w:style w:type="paragraph" w:styleId="NoSpacing">
    <w:name w:val="No Spacing"/>
    <w:uiPriority w:val="1"/>
    <w:qFormat/>
    <w:rsid w:val="0093108F"/>
    <w:rPr>
      <w:rFonts w:ascii="Calibri" w:eastAsia="Calibri" w:hAnsi="Calibri"/>
      <w:sz w:val="22"/>
      <w:szCs w:val="22"/>
      <w:lang w:val="id-ID"/>
    </w:rPr>
  </w:style>
  <w:style w:type="character" w:styleId="FollowedHyperlink">
    <w:name w:val="FollowedHyperlink"/>
    <w:uiPriority w:val="99"/>
    <w:semiHidden/>
    <w:unhideWhenUsed/>
    <w:rsid w:val="0093108F"/>
    <w:rPr>
      <w:color w:val="954F72"/>
      <w:u w:val="single"/>
    </w:rPr>
  </w:style>
  <w:style w:type="character" w:customStyle="1" w:styleId="fontstyle01">
    <w:name w:val="fontstyle01"/>
    <w:rsid w:val="0093108F"/>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93108F"/>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93108F"/>
    <w:rPr>
      <w:rFonts w:ascii="Times New Roman" w:eastAsia="Times New Roman" w:hAnsi="Times New Roman" w:cs="Times New Roman"/>
      <w:color w:val="auto"/>
      <w:sz w:val="24"/>
      <w:szCs w:val="24"/>
    </w:rPr>
  </w:style>
  <w:style w:type="character" w:customStyle="1" w:styleId="ListParagraphChar">
    <w:name w:val="List Paragraph Char"/>
    <w:aliases w:val="kepala Char,Paragraph Char"/>
    <w:link w:val="ListParagraph"/>
    <w:uiPriority w:val="34"/>
    <w:locked/>
    <w:rsid w:val="0093108F"/>
    <w:rPr>
      <w:rFonts w:asciiTheme="minorHAnsi" w:eastAsia="Times New Roman" w:hAnsiTheme="minorHAnsi" w:cstheme="minorBidi"/>
      <w:color w:val="auto"/>
      <w:sz w:val="22"/>
      <w:szCs w:val="22"/>
    </w:rPr>
  </w:style>
  <w:style w:type="character" w:styleId="PageNumber">
    <w:name w:val="page number"/>
    <w:basedOn w:val="DefaultParagraphFont"/>
    <w:uiPriority w:val="99"/>
    <w:semiHidden/>
    <w:unhideWhenUsed/>
    <w:rsid w:val="00122808"/>
  </w:style>
  <w:style w:type="character" w:customStyle="1" w:styleId="A5">
    <w:name w:val="A5"/>
    <w:uiPriority w:val="99"/>
    <w:rsid w:val="00560B5A"/>
    <w:rPr>
      <w:b/>
      <w:bCs/>
      <w:i/>
      <w:iCs/>
      <w:color w:val="000000"/>
      <w:sz w:val="18"/>
      <w:szCs w:val="18"/>
    </w:rPr>
  </w:style>
  <w:style w:type="paragraph" w:customStyle="1" w:styleId="Default">
    <w:name w:val="Default"/>
    <w:rsid w:val="00580FEA"/>
    <w:pPr>
      <w:widowControl w:val="0"/>
      <w:autoSpaceDE w:val="0"/>
      <w:autoSpaceDN w:val="0"/>
      <w:adjustRightInd w:val="0"/>
    </w:pPr>
    <w:rPr>
      <w:color w:val="000000"/>
    </w:rPr>
  </w:style>
  <w:style w:type="character" w:customStyle="1" w:styleId="Heading3Char">
    <w:name w:val="Heading 3 Char"/>
    <w:basedOn w:val="DefaultParagraphFont"/>
    <w:link w:val="Heading3"/>
    <w:uiPriority w:val="9"/>
    <w:rsid w:val="00140354"/>
    <w:rPr>
      <w:rFonts w:ascii="Times New Roman" w:eastAsia="Times New Roman" w:hAnsi="Times New Roman" w:cs="Times New Roman"/>
      <w:b/>
      <w:iCs/>
      <w:color w:val="auto"/>
      <w:sz w:val="24"/>
      <w:szCs w:val="24"/>
    </w:rPr>
  </w:style>
  <w:style w:type="character" w:customStyle="1" w:styleId="Heading4Char">
    <w:name w:val="Heading 4 Char"/>
    <w:basedOn w:val="DefaultParagraphFont"/>
    <w:link w:val="Heading4"/>
    <w:uiPriority w:val="9"/>
    <w:rsid w:val="004068FA"/>
    <w:rPr>
      <w:rFonts w:ascii="Times New Roman" w:eastAsia="Times New Roman" w:hAnsi="Times New Roman" w:cs="Times New Roman"/>
      <w:b/>
      <w:iCs/>
      <w:color w:val="auto"/>
      <w:sz w:val="24"/>
      <w:szCs w:val="24"/>
    </w:rPr>
  </w:style>
  <w:style w:type="paragraph" w:styleId="Caption">
    <w:name w:val="caption"/>
    <w:basedOn w:val="Normal"/>
    <w:next w:val="Normal"/>
    <w:link w:val="CaptionChar"/>
    <w:uiPriority w:val="35"/>
    <w:unhideWhenUsed/>
    <w:qFormat/>
    <w:rsid w:val="0004677D"/>
    <w:pPr>
      <w:spacing w:after="200"/>
    </w:pPr>
    <w:rPr>
      <w:i/>
      <w:iCs/>
      <w:color w:val="1F497D" w:themeColor="text2"/>
      <w:sz w:val="18"/>
      <w:szCs w:val="18"/>
    </w:rPr>
  </w:style>
  <w:style w:type="paragraph" w:styleId="TableofFigures">
    <w:name w:val="table of figures"/>
    <w:basedOn w:val="Normal"/>
    <w:next w:val="Normal"/>
    <w:uiPriority w:val="99"/>
    <w:unhideWhenUsed/>
    <w:rsid w:val="00E67EA9"/>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rPr>
      <w:rFonts w:ascii="Calibri" w:eastAsia="Calibri" w:hAnsi="Calibri" w:cs="Calibri"/>
      <w:color w:val="000000"/>
      <w:sz w:val="22"/>
      <w:szCs w:val="22"/>
    </w:rPr>
    <w:tblPr>
      <w:tblStyleRowBandSize w:val="1"/>
      <w:tblStyleColBandSize w:val="1"/>
    </w:tblPr>
  </w:style>
  <w:style w:type="table" w:customStyle="1" w:styleId="36">
    <w:name w:val="36"/>
    <w:basedOn w:val="TableNormal"/>
    <w:rPr>
      <w:rFonts w:ascii="Calibri" w:eastAsia="Calibri" w:hAnsi="Calibri" w:cs="Calibri"/>
      <w:color w:val="000000"/>
      <w:sz w:val="22"/>
      <w:szCs w:val="22"/>
    </w:rPr>
    <w:tblPr>
      <w:tblStyleRowBandSize w:val="1"/>
      <w:tblStyleColBandSize w:val="1"/>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rPr>
      <w:rFonts w:ascii="Calibri" w:eastAsia="Calibri" w:hAnsi="Calibri" w:cs="Calibri"/>
      <w:color w:val="000000"/>
      <w:sz w:val="22"/>
      <w:szCs w:val="22"/>
    </w:rPr>
    <w:tblPr>
      <w:tblStyleRowBandSize w:val="1"/>
      <w:tblStyleColBandSize w:val="1"/>
    </w:tblPr>
  </w:style>
  <w:style w:type="table" w:customStyle="1" w:styleId="33">
    <w:name w:val="33"/>
    <w:basedOn w:val="TableNormal"/>
    <w:rPr>
      <w:rFonts w:ascii="Calibri" w:eastAsia="Calibri" w:hAnsi="Calibri" w:cs="Calibri"/>
      <w:color w:val="000000"/>
      <w:sz w:val="22"/>
      <w:szCs w:val="22"/>
    </w:rPr>
    <w:tblPr>
      <w:tblStyleRowBandSize w:val="1"/>
      <w:tblStyleColBandSize w:val="1"/>
    </w:tblPr>
  </w:style>
  <w:style w:type="table" w:customStyle="1" w:styleId="32">
    <w:name w:val="32"/>
    <w:basedOn w:val="TableNormal"/>
    <w:tblPr>
      <w:tblStyleRowBandSize w:val="1"/>
      <w:tblStyleColBandSize w:val="1"/>
      <w:tblCellMar>
        <w:left w:w="0" w:type="dxa"/>
        <w:right w:w="0" w:type="dxa"/>
      </w:tblCellMar>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rPr>
      <w:rFonts w:ascii="Calibri" w:eastAsia="Calibri" w:hAnsi="Calibri" w:cs="Calibri"/>
      <w:color w:val="000000"/>
      <w:sz w:val="22"/>
      <w:szCs w:val="22"/>
    </w:rPr>
    <w:tblPr>
      <w:tblStyleRowBandSize w:val="1"/>
      <w:tblStyleColBandSize w:val="1"/>
    </w:tblPr>
  </w:style>
  <w:style w:type="table" w:customStyle="1" w:styleId="29">
    <w:name w:val="29"/>
    <w:basedOn w:val="TableNormal"/>
    <w:rPr>
      <w:rFonts w:ascii="Calibri" w:eastAsia="Calibri" w:hAnsi="Calibri" w:cs="Calibri"/>
      <w:color w:val="000000"/>
      <w:sz w:val="22"/>
      <w:szCs w:val="22"/>
    </w:rPr>
    <w:tblPr>
      <w:tblStyleRowBandSize w:val="1"/>
      <w:tblStyleColBandSize w:val="1"/>
    </w:tblPr>
  </w:style>
  <w:style w:type="table" w:customStyle="1" w:styleId="28">
    <w:name w:val="28"/>
    <w:basedOn w:val="TableNormal"/>
    <w:rPr>
      <w:rFonts w:ascii="Calibri" w:eastAsia="Calibri" w:hAnsi="Calibri" w:cs="Calibri"/>
      <w:color w:val="000000"/>
      <w:sz w:val="22"/>
      <w:szCs w:val="22"/>
    </w:rPr>
    <w:tblPr>
      <w:tblStyleRowBandSize w:val="1"/>
      <w:tblStyleColBandSize w:val="1"/>
    </w:tblPr>
  </w:style>
  <w:style w:type="table" w:customStyle="1" w:styleId="27">
    <w:name w:val="27"/>
    <w:basedOn w:val="TableNormal"/>
    <w:rPr>
      <w:rFonts w:ascii="Calibri" w:eastAsia="Calibri" w:hAnsi="Calibri" w:cs="Calibri"/>
      <w:color w:val="000000"/>
      <w:sz w:val="22"/>
      <w:szCs w:val="22"/>
    </w:rPr>
    <w:tblPr>
      <w:tblStyleRowBandSize w:val="1"/>
      <w:tblStyleColBandSize w:val="1"/>
    </w:tblPr>
  </w:style>
  <w:style w:type="table" w:customStyle="1" w:styleId="26">
    <w:name w:val="26"/>
    <w:basedOn w:val="TableNormal"/>
    <w:rPr>
      <w:rFonts w:ascii="Calibri" w:eastAsia="Calibri" w:hAnsi="Calibri" w:cs="Calibri"/>
      <w:color w:val="000000"/>
      <w:sz w:val="22"/>
      <w:szCs w:val="22"/>
    </w:rPr>
    <w:tblPr>
      <w:tblStyleRowBandSize w:val="1"/>
      <w:tblStyleColBandSize w:val="1"/>
    </w:tblPr>
  </w:style>
  <w:style w:type="table" w:customStyle="1" w:styleId="25">
    <w:name w:val="25"/>
    <w:basedOn w:val="TableNormal"/>
    <w:rPr>
      <w:rFonts w:ascii="Calibri" w:eastAsia="Calibri" w:hAnsi="Calibri" w:cs="Calibri"/>
      <w:color w:val="000000"/>
      <w:sz w:val="22"/>
      <w:szCs w:val="22"/>
    </w:rPr>
    <w:tblPr>
      <w:tblStyleRowBandSize w:val="1"/>
      <w:tblStyleColBandSize w:val="1"/>
    </w:tblPr>
  </w:style>
  <w:style w:type="table" w:customStyle="1" w:styleId="24">
    <w:name w:val="24"/>
    <w:basedOn w:val="TableNormal"/>
    <w:rPr>
      <w:rFonts w:ascii="Calibri" w:eastAsia="Calibri" w:hAnsi="Calibri" w:cs="Calibri"/>
      <w:color w:val="000000"/>
      <w:sz w:val="22"/>
      <w:szCs w:val="22"/>
    </w:rPr>
    <w:tblPr>
      <w:tblStyleRowBandSize w:val="1"/>
      <w:tblStyleColBandSize w:val="1"/>
    </w:tblPr>
  </w:style>
  <w:style w:type="table" w:customStyle="1" w:styleId="23">
    <w:name w:val="23"/>
    <w:basedOn w:val="TableNormal"/>
    <w:rPr>
      <w:rFonts w:ascii="Calibri" w:eastAsia="Calibri" w:hAnsi="Calibri" w:cs="Calibri"/>
      <w:color w:val="000000"/>
      <w:sz w:val="22"/>
      <w:szCs w:val="22"/>
    </w:rPr>
    <w:tblPr>
      <w:tblStyleRowBandSize w:val="1"/>
      <w:tblStyleColBandSize w:val="1"/>
    </w:tblPr>
  </w:style>
  <w:style w:type="table" w:customStyle="1" w:styleId="22">
    <w:name w:val="22"/>
    <w:basedOn w:val="TableNormal"/>
    <w:rPr>
      <w:rFonts w:ascii="Calibri" w:eastAsia="Calibri" w:hAnsi="Calibri" w:cs="Calibri"/>
      <w:color w:val="000000"/>
      <w:sz w:val="22"/>
      <w:szCs w:val="22"/>
    </w:rPr>
    <w:tblPr>
      <w:tblStyleRowBandSize w:val="1"/>
      <w:tblStyleColBandSize w:val="1"/>
    </w:tblPr>
  </w:style>
  <w:style w:type="table" w:customStyle="1" w:styleId="21">
    <w:name w:val="21"/>
    <w:basedOn w:val="TableNormal"/>
    <w:rPr>
      <w:rFonts w:ascii="Calibri" w:eastAsia="Calibri" w:hAnsi="Calibri" w:cs="Calibri"/>
      <w:color w:val="000000"/>
      <w:sz w:val="22"/>
      <w:szCs w:val="22"/>
    </w:rPr>
    <w:tblPr>
      <w:tblStyleRowBandSize w:val="1"/>
      <w:tblStyleColBandSize w:val="1"/>
    </w:tblPr>
  </w:style>
  <w:style w:type="paragraph" w:styleId="TOC4">
    <w:name w:val="toc 4"/>
    <w:basedOn w:val="Normal"/>
    <w:next w:val="Normal"/>
    <w:autoRedefine/>
    <w:uiPriority w:val="39"/>
    <w:unhideWhenUsed/>
    <w:rsid w:val="00A22ADD"/>
    <w:pPr>
      <w:tabs>
        <w:tab w:val="left" w:pos="1200"/>
        <w:tab w:val="right" w:leader="dot" w:pos="7928"/>
      </w:tabs>
      <w:spacing w:line="360" w:lineRule="auto"/>
      <w:ind w:left="720"/>
    </w:pPr>
  </w:style>
  <w:style w:type="table" w:customStyle="1" w:styleId="20">
    <w:name w:val="20"/>
    <w:basedOn w:val="TableNormal"/>
    <w:rPr>
      <w:rFonts w:ascii="Calibri" w:eastAsia="Calibri" w:hAnsi="Calibri" w:cs="Calibri"/>
      <w:color w:val="000000"/>
      <w:sz w:val="22"/>
      <w:szCs w:val="22"/>
    </w:rPr>
    <w:tblPr>
      <w:tblStyleRowBandSize w:val="1"/>
      <w:tblStyleColBandSize w:val="1"/>
    </w:tblPr>
  </w:style>
  <w:style w:type="table" w:customStyle="1" w:styleId="19">
    <w:name w:val="19"/>
    <w:basedOn w:val="TableNormal"/>
    <w:rPr>
      <w:rFonts w:ascii="Calibri" w:eastAsia="Calibri" w:hAnsi="Calibri" w:cs="Calibri"/>
      <w:color w:val="000000"/>
      <w:sz w:val="22"/>
      <w:szCs w:val="22"/>
    </w:rPr>
    <w:tblPr>
      <w:tblStyleRowBandSize w:val="1"/>
      <w:tblStyleColBandSize w:val="1"/>
    </w:tblPr>
  </w:style>
  <w:style w:type="table" w:customStyle="1" w:styleId="18">
    <w:name w:val="18"/>
    <w:basedOn w:val="TableNormal"/>
    <w:rPr>
      <w:rFonts w:ascii="Calibri" w:eastAsia="Calibri" w:hAnsi="Calibri" w:cs="Calibri"/>
      <w:color w:val="000000"/>
      <w:sz w:val="22"/>
      <w:szCs w:val="22"/>
    </w:rPr>
    <w:tblPr>
      <w:tblStyleRowBandSize w:val="1"/>
      <w:tblStyleColBandSize w:val="1"/>
    </w:tblPr>
  </w:style>
  <w:style w:type="table" w:customStyle="1" w:styleId="17">
    <w:name w:val="17"/>
    <w:basedOn w:val="TableNormal"/>
    <w:rPr>
      <w:rFonts w:ascii="Calibri" w:eastAsia="Calibri" w:hAnsi="Calibri" w:cs="Calibri"/>
      <w:color w:val="000000"/>
      <w:sz w:val="22"/>
      <w:szCs w:val="22"/>
    </w:rPr>
    <w:tblPr>
      <w:tblStyleRowBandSize w:val="1"/>
      <w:tblStyleColBandSize w:val="1"/>
    </w:tblPr>
  </w:style>
  <w:style w:type="table" w:customStyle="1" w:styleId="16">
    <w:name w:val="16"/>
    <w:basedOn w:val="TableNormal"/>
    <w:rPr>
      <w:rFonts w:ascii="Calibri" w:eastAsia="Calibri" w:hAnsi="Calibri" w:cs="Calibri"/>
      <w:color w:val="000000"/>
      <w:sz w:val="22"/>
      <w:szCs w:val="22"/>
    </w:rPr>
    <w:tblPr>
      <w:tblStyleRowBandSize w:val="1"/>
      <w:tblStyleColBandSize w:val="1"/>
    </w:tblPr>
  </w:style>
  <w:style w:type="table" w:customStyle="1" w:styleId="15">
    <w:name w:val="15"/>
    <w:basedOn w:val="TableNormal"/>
    <w:rPr>
      <w:rFonts w:ascii="Calibri" w:eastAsia="Calibri" w:hAnsi="Calibri" w:cs="Calibri"/>
      <w:color w:val="000000"/>
      <w:sz w:val="22"/>
      <w:szCs w:val="22"/>
    </w:r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rPr>
      <w:rFonts w:ascii="Calibri" w:eastAsia="Calibri" w:hAnsi="Calibri" w:cs="Calibri"/>
      <w:color w:val="000000"/>
      <w:sz w:val="22"/>
      <w:szCs w:val="22"/>
    </w:rPr>
    <w:tblPr>
      <w:tblStyleRowBandSize w:val="1"/>
      <w:tblStyleColBandSize w:val="1"/>
    </w:tblPr>
  </w:style>
  <w:style w:type="table" w:customStyle="1" w:styleId="12">
    <w:name w:val="12"/>
    <w:basedOn w:val="TableNormal"/>
    <w:rPr>
      <w:rFonts w:ascii="Calibri" w:eastAsia="Calibri" w:hAnsi="Calibri" w:cs="Calibri"/>
      <w:color w:val="000000"/>
      <w:sz w:val="22"/>
      <w:szCs w:val="22"/>
    </w:rPr>
    <w:tblPr>
      <w:tblStyleRowBandSize w:val="1"/>
      <w:tblStyleColBandSize w:val="1"/>
    </w:tblPr>
  </w:style>
  <w:style w:type="table" w:customStyle="1" w:styleId="11">
    <w:name w:val="11"/>
    <w:basedOn w:val="TableNormal"/>
    <w:rPr>
      <w:rFonts w:ascii="Calibri" w:eastAsia="Calibri" w:hAnsi="Calibri" w:cs="Calibri"/>
      <w:color w:val="000000"/>
      <w:sz w:val="22"/>
      <w:szCs w:val="22"/>
    </w:rPr>
    <w:tblPr>
      <w:tblStyleRowBandSize w:val="1"/>
      <w:tblStyleColBandSize w:val="1"/>
    </w:tblPr>
  </w:style>
  <w:style w:type="table" w:customStyle="1" w:styleId="10">
    <w:name w:val="10"/>
    <w:basedOn w:val="TableNormal"/>
    <w:rPr>
      <w:rFonts w:ascii="Calibri" w:eastAsia="Calibri" w:hAnsi="Calibri" w:cs="Calibri"/>
      <w:color w:val="000000"/>
      <w:sz w:val="22"/>
      <w:szCs w:val="22"/>
    </w:rPr>
    <w:tblPr>
      <w:tblStyleRowBandSize w:val="1"/>
      <w:tblStyleColBandSize w:val="1"/>
    </w:tblPr>
  </w:style>
  <w:style w:type="table" w:customStyle="1" w:styleId="9">
    <w:name w:val="9"/>
    <w:basedOn w:val="TableNormal"/>
    <w:rPr>
      <w:rFonts w:ascii="Calibri" w:eastAsia="Calibri" w:hAnsi="Calibri" w:cs="Calibri"/>
      <w:color w:val="000000"/>
      <w:sz w:val="22"/>
      <w:szCs w:val="22"/>
    </w:rPr>
    <w:tblPr>
      <w:tblStyleRowBandSize w:val="1"/>
      <w:tblStyleColBandSize w:val="1"/>
    </w:tblPr>
  </w:style>
  <w:style w:type="table" w:customStyle="1" w:styleId="8">
    <w:name w:val="8"/>
    <w:basedOn w:val="TableNormal"/>
    <w:rPr>
      <w:rFonts w:ascii="Calibri" w:eastAsia="Calibri" w:hAnsi="Calibri" w:cs="Calibri"/>
      <w:color w:val="000000"/>
      <w:sz w:val="22"/>
      <w:szCs w:val="22"/>
    </w:rPr>
    <w:tblPr>
      <w:tblStyleRowBandSize w:val="1"/>
      <w:tblStyleColBandSize w:val="1"/>
    </w:tblPr>
  </w:style>
  <w:style w:type="table" w:customStyle="1" w:styleId="7">
    <w:name w:val="7"/>
    <w:basedOn w:val="TableNormal"/>
    <w:rPr>
      <w:rFonts w:ascii="Calibri" w:eastAsia="Calibri" w:hAnsi="Calibri" w:cs="Calibri"/>
      <w:color w:val="000000"/>
      <w:sz w:val="22"/>
      <w:szCs w:val="22"/>
    </w:rPr>
    <w:tblPr>
      <w:tblStyleRowBandSize w:val="1"/>
      <w:tblStyleColBandSize w:val="1"/>
    </w:tblPr>
  </w:style>
  <w:style w:type="table" w:customStyle="1" w:styleId="6">
    <w:name w:val="6"/>
    <w:basedOn w:val="TableNormal"/>
    <w:rPr>
      <w:rFonts w:ascii="Calibri" w:eastAsia="Calibri" w:hAnsi="Calibri" w:cs="Calibri"/>
      <w:color w:val="000000"/>
      <w:sz w:val="22"/>
      <w:szCs w:val="22"/>
    </w:rPr>
    <w:tblPr>
      <w:tblStyleRowBandSize w:val="1"/>
      <w:tblStyleColBandSize w:val="1"/>
    </w:tblPr>
  </w:style>
  <w:style w:type="table" w:customStyle="1" w:styleId="5">
    <w:name w:val="5"/>
    <w:basedOn w:val="TableNormal"/>
    <w:rPr>
      <w:rFonts w:ascii="Calibri" w:eastAsia="Calibri" w:hAnsi="Calibri" w:cs="Calibri"/>
      <w:color w:val="000000"/>
      <w:sz w:val="22"/>
      <w:szCs w:val="22"/>
    </w:rPr>
    <w:tblPr>
      <w:tblStyleRowBandSize w:val="1"/>
      <w:tblStyleColBandSize w:val="1"/>
    </w:tblPr>
  </w:style>
  <w:style w:type="table" w:customStyle="1" w:styleId="4">
    <w:name w:val="4"/>
    <w:basedOn w:val="TableNormal"/>
    <w:rPr>
      <w:rFonts w:ascii="Calibri" w:eastAsia="Calibri" w:hAnsi="Calibri" w:cs="Calibri"/>
      <w:color w:val="000000"/>
      <w:sz w:val="22"/>
      <w:szCs w:val="22"/>
    </w:rPr>
    <w:tblPr>
      <w:tblStyleRowBandSize w:val="1"/>
      <w:tblStyleColBandSize w:val="1"/>
    </w:tblPr>
  </w:style>
  <w:style w:type="table" w:customStyle="1" w:styleId="3">
    <w:name w:val="3"/>
    <w:basedOn w:val="TableNormal"/>
    <w:rPr>
      <w:rFonts w:ascii="Calibri" w:eastAsia="Calibri" w:hAnsi="Calibri" w:cs="Calibri"/>
      <w:color w:val="000000"/>
      <w:sz w:val="22"/>
      <w:szCs w:val="22"/>
    </w:rPr>
    <w:tblPr>
      <w:tblStyleRowBandSize w:val="1"/>
      <w:tblStyleColBandSize w:val="1"/>
    </w:tblPr>
  </w:style>
  <w:style w:type="table" w:customStyle="1" w:styleId="2">
    <w:name w:val="2"/>
    <w:basedOn w:val="TableNormal"/>
    <w:rPr>
      <w:rFonts w:ascii="Calibri" w:eastAsia="Calibri" w:hAnsi="Calibri" w:cs="Calibri"/>
      <w:color w:val="000000"/>
      <w:sz w:val="22"/>
      <w:szCs w:val="22"/>
    </w:rPr>
    <w:tblPr>
      <w:tblStyleRowBandSize w:val="1"/>
      <w:tblStyleColBandSize w:val="1"/>
    </w:tblPr>
  </w:style>
  <w:style w:type="table" w:customStyle="1" w:styleId="1">
    <w:name w:val="1"/>
    <w:basedOn w:val="TableNormal"/>
    <w:rPr>
      <w:rFonts w:ascii="Calibri" w:eastAsia="Calibri" w:hAnsi="Calibri" w:cs="Calibri"/>
      <w:color w:val="000000"/>
      <w:sz w:val="22"/>
      <w:szCs w:val="22"/>
    </w:rPr>
    <w:tblPr>
      <w:tblStyleRowBandSize w:val="1"/>
      <w:tblStyleColBandSize w:val="1"/>
    </w:tblPr>
  </w:style>
  <w:style w:type="paragraph" w:customStyle="1" w:styleId="CaptionStyle">
    <w:name w:val="Caption Style"/>
    <w:basedOn w:val="Caption"/>
    <w:link w:val="CaptionStyleChar"/>
    <w:qFormat/>
    <w:rsid w:val="000A5EB6"/>
    <w:pPr>
      <w:keepNext/>
    </w:pPr>
    <w:rPr>
      <w:b/>
      <w:bCs/>
      <w:i w:val="0"/>
      <w:iCs w:val="0"/>
      <w:color w:val="auto"/>
      <w:sz w:val="24"/>
      <w:szCs w:val="24"/>
    </w:rPr>
  </w:style>
  <w:style w:type="character" w:customStyle="1" w:styleId="CaptionChar">
    <w:name w:val="Caption Char"/>
    <w:basedOn w:val="DefaultParagraphFont"/>
    <w:link w:val="Caption"/>
    <w:uiPriority w:val="35"/>
    <w:rsid w:val="000A5EB6"/>
    <w:rPr>
      <w:i/>
      <w:iCs/>
      <w:color w:val="1F497D" w:themeColor="text2"/>
      <w:sz w:val="18"/>
      <w:szCs w:val="18"/>
      <w:lang w:eastAsia="en-GB"/>
    </w:rPr>
  </w:style>
  <w:style w:type="character" w:customStyle="1" w:styleId="CaptionStyleChar">
    <w:name w:val="Caption Style Char"/>
    <w:basedOn w:val="CaptionChar"/>
    <w:link w:val="CaptionStyle"/>
    <w:rsid w:val="000A5EB6"/>
    <w:rPr>
      <w:b/>
      <w:bCs/>
      <w:i w:val="0"/>
      <w:iCs w:val="0"/>
      <w:color w:val="1F497D" w:themeColor="text2"/>
      <w:sz w:val="18"/>
      <w:szCs w:val="18"/>
      <w:lang w:eastAsia="en-GB"/>
    </w:rPr>
  </w:style>
  <w:style w:type="character" w:styleId="Emphasis">
    <w:name w:val="Emphasis"/>
    <w:basedOn w:val="DefaultParagraphFont"/>
    <w:uiPriority w:val="20"/>
    <w:qFormat/>
    <w:rsid w:val="00811D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89"/>
    <w:rPr>
      <w:lang w:eastAsia="en-GB"/>
    </w:rPr>
  </w:style>
  <w:style w:type="paragraph" w:styleId="Heading1">
    <w:name w:val="heading 1"/>
    <w:aliases w:val="BAB"/>
    <w:basedOn w:val="Normal"/>
    <w:next w:val="Normal"/>
    <w:link w:val="Heading1Char"/>
    <w:uiPriority w:val="9"/>
    <w:qFormat/>
    <w:rsid w:val="0003772D"/>
    <w:pPr>
      <w:spacing w:line="360" w:lineRule="auto"/>
      <w:jc w:val="center"/>
      <w:outlineLvl w:val="0"/>
    </w:pPr>
    <w:rPr>
      <w:b/>
    </w:rPr>
  </w:style>
  <w:style w:type="paragraph" w:styleId="Heading2">
    <w:name w:val="heading 2"/>
    <w:aliases w:val="SUB BAB"/>
    <w:basedOn w:val="Normal"/>
    <w:next w:val="Normal"/>
    <w:link w:val="Heading2Char"/>
    <w:uiPriority w:val="9"/>
    <w:unhideWhenUsed/>
    <w:qFormat/>
    <w:rsid w:val="00FF7E9F"/>
    <w:pPr>
      <w:keepNext/>
      <w:keepLines/>
      <w:spacing w:before="100" w:beforeAutospacing="1" w:line="360" w:lineRule="auto"/>
      <w:jc w:val="both"/>
      <w:outlineLvl w:val="1"/>
    </w:pPr>
    <w:rPr>
      <w:b/>
      <w:bCs/>
      <w:szCs w:val="26"/>
      <w:lang w:val="id-ID" w:eastAsia="en-US"/>
    </w:rPr>
  </w:style>
  <w:style w:type="paragraph" w:styleId="Heading3">
    <w:name w:val="heading 3"/>
    <w:basedOn w:val="Subtitle"/>
    <w:next w:val="Normal"/>
    <w:link w:val="Heading3Char"/>
    <w:uiPriority w:val="9"/>
    <w:unhideWhenUsed/>
    <w:qFormat/>
    <w:rsid w:val="00534A1C"/>
    <w:pPr>
      <w:ind w:right="2"/>
      <w:jc w:val="both"/>
      <w:outlineLvl w:val="2"/>
    </w:pPr>
    <w:rPr>
      <w:b/>
      <w:lang w:val="en-US"/>
    </w:rPr>
  </w:style>
  <w:style w:type="paragraph" w:styleId="Heading4">
    <w:name w:val="heading 4"/>
    <w:basedOn w:val="Heading3"/>
    <w:next w:val="Normal"/>
    <w:link w:val="Heading4Char"/>
    <w:uiPriority w:val="9"/>
    <w:unhideWhenUsed/>
    <w:qFormat/>
    <w:rsid w:val="004068FA"/>
    <w:pPr>
      <w:numPr>
        <w:ilvl w:val="2"/>
        <w:numId w:val="33"/>
      </w:numPr>
      <w:ind w:left="709"/>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108F"/>
    <w:pPr>
      <w:pBdr>
        <w:bottom w:val="single" w:sz="8" w:space="4" w:color="4F81BD"/>
      </w:pBdr>
      <w:spacing w:line="480" w:lineRule="auto"/>
      <w:contextualSpacing/>
      <w:jc w:val="both"/>
    </w:pPr>
    <w:rPr>
      <w:color w:val="000000"/>
      <w:spacing w:val="5"/>
      <w:kern w:val="28"/>
      <w:szCs w:val="52"/>
      <w:lang w:val="id-ID" w:eastAsia="en-US"/>
    </w:rPr>
  </w:style>
  <w:style w:type="paragraph" w:styleId="ListParagraph">
    <w:name w:val="List Paragraph"/>
    <w:aliases w:val="kepala,Paragraph"/>
    <w:basedOn w:val="Normal"/>
    <w:link w:val="ListParagraphChar"/>
    <w:uiPriority w:val="34"/>
    <w:qFormat/>
    <w:rsid w:val="00C33189"/>
    <w:pPr>
      <w:spacing w:after="200" w:line="276" w:lineRule="auto"/>
      <w:ind w:left="720"/>
      <w:contextualSpacing/>
    </w:pPr>
    <w:rPr>
      <w:rFonts w:asciiTheme="minorHAnsi" w:hAnsiTheme="minorHAnsi" w:cstheme="minorBidi"/>
      <w:sz w:val="22"/>
      <w:szCs w:val="22"/>
      <w:lang w:val="en-US" w:eastAsia="en-US"/>
    </w:rPr>
  </w:style>
  <w:style w:type="paragraph" w:styleId="Footer">
    <w:name w:val="footer"/>
    <w:basedOn w:val="Normal"/>
    <w:link w:val="FooterChar"/>
    <w:uiPriority w:val="99"/>
    <w:unhideWhenUsed/>
    <w:rsid w:val="00C33189"/>
    <w:pPr>
      <w:tabs>
        <w:tab w:val="center" w:pos="4680"/>
        <w:tab w:val="right" w:pos="9360"/>
      </w:tabs>
    </w:pPr>
  </w:style>
  <w:style w:type="character" w:customStyle="1" w:styleId="FooterChar">
    <w:name w:val="Footer Char"/>
    <w:basedOn w:val="DefaultParagraphFont"/>
    <w:link w:val="Footer"/>
    <w:uiPriority w:val="99"/>
    <w:rsid w:val="00C33189"/>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C33189"/>
    <w:rPr>
      <w:rFonts w:cs="Times New Roman"/>
    </w:rPr>
  </w:style>
  <w:style w:type="paragraph" w:styleId="BalloonText">
    <w:name w:val="Balloon Text"/>
    <w:basedOn w:val="Normal"/>
    <w:link w:val="BalloonTextChar"/>
    <w:uiPriority w:val="99"/>
    <w:semiHidden/>
    <w:unhideWhenUsed/>
    <w:rsid w:val="00C33189"/>
    <w:rPr>
      <w:rFonts w:ascii="Tahoma" w:hAnsi="Tahoma" w:cs="Tahoma"/>
      <w:sz w:val="16"/>
      <w:szCs w:val="16"/>
    </w:rPr>
  </w:style>
  <w:style w:type="character" w:customStyle="1" w:styleId="BalloonTextChar">
    <w:name w:val="Balloon Text Char"/>
    <w:basedOn w:val="DefaultParagraphFont"/>
    <w:link w:val="BalloonText"/>
    <w:uiPriority w:val="99"/>
    <w:semiHidden/>
    <w:rsid w:val="00C33189"/>
    <w:rPr>
      <w:rFonts w:ascii="Tahoma" w:eastAsia="Times New Roman" w:hAnsi="Tahoma" w:cs="Tahoma"/>
      <w:color w:val="auto"/>
      <w:sz w:val="16"/>
      <w:szCs w:val="16"/>
      <w:lang w:val="en-GB" w:eastAsia="en-GB"/>
    </w:rPr>
  </w:style>
  <w:style w:type="character" w:styleId="Hyperlink">
    <w:name w:val="Hyperlink"/>
    <w:basedOn w:val="DefaultParagraphFont"/>
    <w:uiPriority w:val="99"/>
    <w:unhideWhenUsed/>
    <w:rsid w:val="00CB3853"/>
    <w:rPr>
      <w:color w:val="0000FF" w:themeColor="hyperlink"/>
      <w:u w:val="single"/>
    </w:rPr>
  </w:style>
  <w:style w:type="table" w:styleId="TableGrid">
    <w:name w:val="Table Grid"/>
    <w:basedOn w:val="TableNormal"/>
    <w:uiPriority w:val="39"/>
    <w:rsid w:val="00CB3853"/>
    <w:rPr>
      <w:rFonts w:ascii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AB Char"/>
    <w:basedOn w:val="DefaultParagraphFont"/>
    <w:link w:val="Heading1"/>
    <w:uiPriority w:val="9"/>
    <w:rsid w:val="0003772D"/>
    <w:rPr>
      <w:rFonts w:ascii="Times New Roman" w:eastAsia="Times New Roman" w:hAnsi="Times New Roman" w:cs="Times New Roman"/>
      <w:b/>
      <w:color w:val="auto"/>
      <w:sz w:val="24"/>
      <w:szCs w:val="24"/>
      <w:lang w:val="en-GB" w:eastAsia="en-GB"/>
    </w:rPr>
  </w:style>
  <w:style w:type="character" w:customStyle="1" w:styleId="Heading2Char">
    <w:name w:val="Heading 2 Char"/>
    <w:aliases w:val="SUB BAB Char"/>
    <w:basedOn w:val="DefaultParagraphFont"/>
    <w:link w:val="Heading2"/>
    <w:uiPriority w:val="9"/>
    <w:rsid w:val="0093108F"/>
    <w:rPr>
      <w:rFonts w:ascii="Times New Roman" w:eastAsia="Times New Roman" w:hAnsi="Times New Roman" w:cs="Times New Roman"/>
      <w:b/>
      <w:bCs/>
      <w:color w:val="auto"/>
      <w:sz w:val="24"/>
      <w:szCs w:val="26"/>
      <w:lang w:val="id-ID"/>
    </w:rPr>
  </w:style>
  <w:style w:type="paragraph" w:styleId="Header">
    <w:name w:val="header"/>
    <w:basedOn w:val="Normal"/>
    <w:link w:val="HeaderChar"/>
    <w:uiPriority w:val="99"/>
    <w:unhideWhenUsed/>
    <w:rsid w:val="0093108F"/>
    <w:pPr>
      <w:tabs>
        <w:tab w:val="center" w:pos="4680"/>
        <w:tab w:val="right" w:pos="9360"/>
      </w:tabs>
    </w:pPr>
    <w:rPr>
      <w:rFonts w:ascii="Calibri" w:eastAsia="Calibri" w:hAnsi="Calibri"/>
      <w:sz w:val="22"/>
      <w:szCs w:val="22"/>
      <w:lang w:val="id-ID" w:eastAsia="en-US"/>
    </w:rPr>
  </w:style>
  <w:style w:type="character" w:customStyle="1" w:styleId="HeaderChar">
    <w:name w:val="Header Char"/>
    <w:basedOn w:val="DefaultParagraphFont"/>
    <w:link w:val="Header"/>
    <w:uiPriority w:val="99"/>
    <w:rsid w:val="0093108F"/>
    <w:rPr>
      <w:rFonts w:ascii="Calibri" w:eastAsia="Calibri" w:hAnsi="Calibri" w:cs="Times New Roman"/>
      <w:color w:val="auto"/>
      <w:sz w:val="22"/>
      <w:szCs w:val="22"/>
      <w:lang w:val="id-ID"/>
    </w:rPr>
  </w:style>
  <w:style w:type="paragraph" w:customStyle="1" w:styleId="ColorfulList-Accent11">
    <w:name w:val="Colorful List - Accent 11"/>
    <w:basedOn w:val="Normal"/>
    <w:uiPriority w:val="72"/>
    <w:qFormat/>
    <w:rsid w:val="0093108F"/>
    <w:pPr>
      <w:spacing w:after="200" w:line="276" w:lineRule="auto"/>
      <w:ind w:left="720"/>
      <w:contextualSpacing/>
    </w:pPr>
    <w:rPr>
      <w:rFonts w:ascii="Calibri" w:eastAsia="Calibri" w:hAnsi="Calibri"/>
      <w:sz w:val="22"/>
      <w:szCs w:val="22"/>
      <w:lang w:val="id-ID" w:eastAsia="en-US"/>
    </w:rPr>
  </w:style>
  <w:style w:type="character" w:customStyle="1" w:styleId="TitleChar">
    <w:name w:val="Title Char"/>
    <w:basedOn w:val="DefaultParagraphFont"/>
    <w:link w:val="Title"/>
    <w:uiPriority w:val="10"/>
    <w:rsid w:val="0093108F"/>
    <w:rPr>
      <w:rFonts w:ascii="Times New Roman" w:eastAsia="Times New Roman" w:hAnsi="Times New Roman" w:cs="Times New Roman"/>
      <w:color w:val="000000"/>
      <w:spacing w:val="5"/>
      <w:kern w:val="28"/>
      <w:sz w:val="24"/>
      <w:szCs w:val="52"/>
      <w:lang w:val="id-ID"/>
    </w:rPr>
  </w:style>
  <w:style w:type="paragraph" w:styleId="Subtitle">
    <w:name w:val="Subtitle"/>
    <w:basedOn w:val="Normal"/>
    <w:next w:val="Normal"/>
    <w:link w:val="SubtitleChar"/>
    <w:uiPriority w:val="11"/>
    <w:qFormat/>
    <w:pPr>
      <w:spacing w:after="200" w:line="276" w:lineRule="auto"/>
    </w:pPr>
  </w:style>
  <w:style w:type="character" w:customStyle="1" w:styleId="SubtitleChar">
    <w:name w:val="Subtitle Char"/>
    <w:basedOn w:val="DefaultParagraphFont"/>
    <w:link w:val="Subtitle"/>
    <w:uiPriority w:val="11"/>
    <w:rsid w:val="0093108F"/>
    <w:rPr>
      <w:rFonts w:ascii="Times New Roman" w:eastAsia="Times New Roman" w:hAnsi="Times New Roman" w:cs="Times New Roman"/>
      <w:iCs/>
      <w:color w:val="auto"/>
      <w:spacing w:val="15"/>
      <w:sz w:val="24"/>
      <w:szCs w:val="24"/>
      <w:lang w:val="id-ID"/>
    </w:rPr>
  </w:style>
  <w:style w:type="paragraph" w:styleId="NormalWeb">
    <w:name w:val="Normal (Web)"/>
    <w:basedOn w:val="Normal"/>
    <w:uiPriority w:val="99"/>
    <w:unhideWhenUsed/>
    <w:rsid w:val="0093108F"/>
    <w:pPr>
      <w:spacing w:before="100" w:beforeAutospacing="1" w:after="100" w:afterAutospacing="1"/>
    </w:pPr>
    <w:rPr>
      <w:lang w:val="id-ID" w:eastAsia="id-ID"/>
    </w:rPr>
  </w:style>
  <w:style w:type="paragraph" w:styleId="TOCHeading">
    <w:name w:val="TOC Heading"/>
    <w:basedOn w:val="Heading1"/>
    <w:next w:val="Normal"/>
    <w:uiPriority w:val="39"/>
    <w:unhideWhenUsed/>
    <w:qFormat/>
    <w:rsid w:val="0093108F"/>
    <w:pPr>
      <w:spacing w:before="480" w:line="276" w:lineRule="auto"/>
      <w:jc w:val="left"/>
      <w:outlineLvl w:val="9"/>
    </w:pPr>
    <w:rPr>
      <w:rFonts w:ascii="Cambria" w:hAnsi="Cambria"/>
      <w:color w:val="365F91"/>
      <w:sz w:val="28"/>
      <w:lang w:val="en-US" w:eastAsia="ja-JP"/>
    </w:rPr>
  </w:style>
  <w:style w:type="paragraph" w:styleId="TOC2">
    <w:name w:val="toc 2"/>
    <w:basedOn w:val="Normal"/>
    <w:next w:val="Normal"/>
    <w:autoRedefine/>
    <w:uiPriority w:val="39"/>
    <w:unhideWhenUsed/>
    <w:qFormat/>
    <w:rsid w:val="00A22ADD"/>
    <w:pPr>
      <w:tabs>
        <w:tab w:val="left" w:pos="720"/>
        <w:tab w:val="right" w:leader="dot" w:pos="7928"/>
      </w:tabs>
      <w:spacing w:line="360" w:lineRule="auto"/>
      <w:ind w:left="220"/>
    </w:pPr>
    <w:rPr>
      <w:rFonts w:ascii="Calibri" w:hAnsi="Calibri"/>
      <w:sz w:val="22"/>
      <w:szCs w:val="22"/>
      <w:lang w:val="en-US" w:eastAsia="ja-JP"/>
    </w:rPr>
  </w:style>
  <w:style w:type="paragraph" w:styleId="TOC1">
    <w:name w:val="toc 1"/>
    <w:basedOn w:val="Normal"/>
    <w:next w:val="Normal"/>
    <w:autoRedefine/>
    <w:uiPriority w:val="39"/>
    <w:unhideWhenUsed/>
    <w:qFormat/>
    <w:rsid w:val="005C6B1B"/>
    <w:pPr>
      <w:tabs>
        <w:tab w:val="right" w:leader="dot" w:pos="7928"/>
      </w:tabs>
      <w:spacing w:after="100" w:line="360" w:lineRule="auto"/>
    </w:pPr>
    <w:rPr>
      <w:rFonts w:ascii="Calibri" w:hAnsi="Calibri"/>
      <w:sz w:val="22"/>
      <w:szCs w:val="22"/>
      <w:lang w:val="en-US" w:eastAsia="ja-JP"/>
    </w:rPr>
  </w:style>
  <w:style w:type="paragraph" w:styleId="TOC3">
    <w:name w:val="toc 3"/>
    <w:basedOn w:val="Normal"/>
    <w:next w:val="Normal"/>
    <w:autoRedefine/>
    <w:uiPriority w:val="39"/>
    <w:unhideWhenUsed/>
    <w:qFormat/>
    <w:rsid w:val="0093108F"/>
    <w:pPr>
      <w:spacing w:after="100" w:line="276" w:lineRule="auto"/>
      <w:ind w:left="440"/>
    </w:pPr>
    <w:rPr>
      <w:rFonts w:ascii="Calibri" w:hAnsi="Calibri"/>
      <w:sz w:val="22"/>
      <w:szCs w:val="22"/>
      <w:lang w:val="en-US" w:eastAsia="ja-JP"/>
    </w:rPr>
  </w:style>
  <w:style w:type="character" w:styleId="BookTitle">
    <w:name w:val="Book Title"/>
    <w:uiPriority w:val="33"/>
    <w:qFormat/>
    <w:rsid w:val="0093108F"/>
    <w:rPr>
      <w:rFonts w:ascii="Times New Roman" w:hAnsi="Times New Roman"/>
      <w:b/>
      <w:bCs/>
      <w:smallCaps/>
      <w:spacing w:val="5"/>
      <w:sz w:val="24"/>
    </w:rPr>
  </w:style>
  <w:style w:type="paragraph" w:customStyle="1" w:styleId="MediumGrid21">
    <w:name w:val="Medium Grid 21"/>
    <w:uiPriority w:val="1"/>
    <w:qFormat/>
    <w:rsid w:val="0093108F"/>
    <w:rPr>
      <w:rFonts w:ascii="Calibri" w:eastAsia="Calibri" w:hAnsi="Calibri"/>
      <w:sz w:val="22"/>
      <w:szCs w:val="22"/>
      <w:lang w:val="id-ID"/>
    </w:rPr>
  </w:style>
  <w:style w:type="paragraph" w:styleId="NoSpacing">
    <w:name w:val="No Spacing"/>
    <w:uiPriority w:val="1"/>
    <w:qFormat/>
    <w:rsid w:val="0093108F"/>
    <w:rPr>
      <w:rFonts w:ascii="Calibri" w:eastAsia="Calibri" w:hAnsi="Calibri"/>
      <w:sz w:val="22"/>
      <w:szCs w:val="22"/>
      <w:lang w:val="id-ID"/>
    </w:rPr>
  </w:style>
  <w:style w:type="character" w:styleId="FollowedHyperlink">
    <w:name w:val="FollowedHyperlink"/>
    <w:uiPriority w:val="99"/>
    <w:semiHidden/>
    <w:unhideWhenUsed/>
    <w:rsid w:val="0093108F"/>
    <w:rPr>
      <w:color w:val="954F72"/>
      <w:u w:val="single"/>
    </w:rPr>
  </w:style>
  <w:style w:type="character" w:customStyle="1" w:styleId="fontstyle01">
    <w:name w:val="fontstyle01"/>
    <w:rsid w:val="0093108F"/>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93108F"/>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93108F"/>
    <w:rPr>
      <w:rFonts w:ascii="Times New Roman" w:eastAsia="Times New Roman" w:hAnsi="Times New Roman" w:cs="Times New Roman"/>
      <w:color w:val="auto"/>
      <w:sz w:val="24"/>
      <w:szCs w:val="24"/>
    </w:rPr>
  </w:style>
  <w:style w:type="character" w:customStyle="1" w:styleId="ListParagraphChar">
    <w:name w:val="List Paragraph Char"/>
    <w:aliases w:val="kepala Char,Paragraph Char"/>
    <w:link w:val="ListParagraph"/>
    <w:uiPriority w:val="34"/>
    <w:locked/>
    <w:rsid w:val="0093108F"/>
    <w:rPr>
      <w:rFonts w:asciiTheme="minorHAnsi" w:eastAsia="Times New Roman" w:hAnsiTheme="minorHAnsi" w:cstheme="minorBidi"/>
      <w:color w:val="auto"/>
      <w:sz w:val="22"/>
      <w:szCs w:val="22"/>
    </w:rPr>
  </w:style>
  <w:style w:type="character" w:styleId="PageNumber">
    <w:name w:val="page number"/>
    <w:basedOn w:val="DefaultParagraphFont"/>
    <w:uiPriority w:val="99"/>
    <w:semiHidden/>
    <w:unhideWhenUsed/>
    <w:rsid w:val="00122808"/>
  </w:style>
  <w:style w:type="character" w:customStyle="1" w:styleId="A5">
    <w:name w:val="A5"/>
    <w:uiPriority w:val="99"/>
    <w:rsid w:val="00560B5A"/>
    <w:rPr>
      <w:b/>
      <w:bCs/>
      <w:i/>
      <w:iCs/>
      <w:color w:val="000000"/>
      <w:sz w:val="18"/>
      <w:szCs w:val="18"/>
    </w:rPr>
  </w:style>
  <w:style w:type="paragraph" w:customStyle="1" w:styleId="Default">
    <w:name w:val="Default"/>
    <w:rsid w:val="00580FEA"/>
    <w:pPr>
      <w:widowControl w:val="0"/>
      <w:autoSpaceDE w:val="0"/>
      <w:autoSpaceDN w:val="0"/>
      <w:adjustRightInd w:val="0"/>
    </w:pPr>
    <w:rPr>
      <w:color w:val="000000"/>
    </w:rPr>
  </w:style>
  <w:style w:type="character" w:customStyle="1" w:styleId="Heading3Char">
    <w:name w:val="Heading 3 Char"/>
    <w:basedOn w:val="DefaultParagraphFont"/>
    <w:link w:val="Heading3"/>
    <w:uiPriority w:val="9"/>
    <w:rsid w:val="00140354"/>
    <w:rPr>
      <w:rFonts w:ascii="Times New Roman" w:eastAsia="Times New Roman" w:hAnsi="Times New Roman" w:cs="Times New Roman"/>
      <w:b/>
      <w:iCs/>
      <w:color w:val="auto"/>
      <w:sz w:val="24"/>
      <w:szCs w:val="24"/>
    </w:rPr>
  </w:style>
  <w:style w:type="character" w:customStyle="1" w:styleId="Heading4Char">
    <w:name w:val="Heading 4 Char"/>
    <w:basedOn w:val="DefaultParagraphFont"/>
    <w:link w:val="Heading4"/>
    <w:uiPriority w:val="9"/>
    <w:rsid w:val="004068FA"/>
    <w:rPr>
      <w:rFonts w:ascii="Times New Roman" w:eastAsia="Times New Roman" w:hAnsi="Times New Roman" w:cs="Times New Roman"/>
      <w:b/>
      <w:iCs/>
      <w:color w:val="auto"/>
      <w:sz w:val="24"/>
      <w:szCs w:val="24"/>
    </w:rPr>
  </w:style>
  <w:style w:type="paragraph" w:styleId="Caption">
    <w:name w:val="caption"/>
    <w:basedOn w:val="Normal"/>
    <w:next w:val="Normal"/>
    <w:link w:val="CaptionChar"/>
    <w:uiPriority w:val="35"/>
    <w:unhideWhenUsed/>
    <w:qFormat/>
    <w:rsid w:val="0004677D"/>
    <w:pPr>
      <w:spacing w:after="200"/>
    </w:pPr>
    <w:rPr>
      <w:i/>
      <w:iCs/>
      <w:color w:val="1F497D" w:themeColor="text2"/>
      <w:sz w:val="18"/>
      <w:szCs w:val="18"/>
    </w:rPr>
  </w:style>
  <w:style w:type="paragraph" w:styleId="TableofFigures">
    <w:name w:val="table of figures"/>
    <w:basedOn w:val="Normal"/>
    <w:next w:val="Normal"/>
    <w:uiPriority w:val="99"/>
    <w:unhideWhenUsed/>
    <w:rsid w:val="00E67EA9"/>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rPr>
      <w:rFonts w:ascii="Calibri" w:eastAsia="Calibri" w:hAnsi="Calibri" w:cs="Calibri"/>
      <w:color w:val="000000"/>
      <w:sz w:val="22"/>
      <w:szCs w:val="22"/>
    </w:rPr>
    <w:tblPr>
      <w:tblStyleRowBandSize w:val="1"/>
      <w:tblStyleColBandSize w:val="1"/>
    </w:tblPr>
  </w:style>
  <w:style w:type="table" w:customStyle="1" w:styleId="36">
    <w:name w:val="36"/>
    <w:basedOn w:val="TableNormal"/>
    <w:rPr>
      <w:rFonts w:ascii="Calibri" w:eastAsia="Calibri" w:hAnsi="Calibri" w:cs="Calibri"/>
      <w:color w:val="000000"/>
      <w:sz w:val="22"/>
      <w:szCs w:val="22"/>
    </w:rPr>
    <w:tblPr>
      <w:tblStyleRowBandSize w:val="1"/>
      <w:tblStyleColBandSize w:val="1"/>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rPr>
      <w:rFonts w:ascii="Calibri" w:eastAsia="Calibri" w:hAnsi="Calibri" w:cs="Calibri"/>
      <w:color w:val="000000"/>
      <w:sz w:val="22"/>
      <w:szCs w:val="22"/>
    </w:rPr>
    <w:tblPr>
      <w:tblStyleRowBandSize w:val="1"/>
      <w:tblStyleColBandSize w:val="1"/>
    </w:tblPr>
  </w:style>
  <w:style w:type="table" w:customStyle="1" w:styleId="33">
    <w:name w:val="33"/>
    <w:basedOn w:val="TableNormal"/>
    <w:rPr>
      <w:rFonts w:ascii="Calibri" w:eastAsia="Calibri" w:hAnsi="Calibri" w:cs="Calibri"/>
      <w:color w:val="000000"/>
      <w:sz w:val="22"/>
      <w:szCs w:val="22"/>
    </w:rPr>
    <w:tblPr>
      <w:tblStyleRowBandSize w:val="1"/>
      <w:tblStyleColBandSize w:val="1"/>
    </w:tblPr>
  </w:style>
  <w:style w:type="table" w:customStyle="1" w:styleId="32">
    <w:name w:val="32"/>
    <w:basedOn w:val="TableNormal"/>
    <w:tblPr>
      <w:tblStyleRowBandSize w:val="1"/>
      <w:tblStyleColBandSize w:val="1"/>
      <w:tblCellMar>
        <w:left w:w="0" w:type="dxa"/>
        <w:right w:w="0" w:type="dxa"/>
      </w:tblCellMar>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rPr>
      <w:rFonts w:ascii="Calibri" w:eastAsia="Calibri" w:hAnsi="Calibri" w:cs="Calibri"/>
      <w:color w:val="000000"/>
      <w:sz w:val="22"/>
      <w:szCs w:val="22"/>
    </w:rPr>
    <w:tblPr>
      <w:tblStyleRowBandSize w:val="1"/>
      <w:tblStyleColBandSize w:val="1"/>
    </w:tblPr>
  </w:style>
  <w:style w:type="table" w:customStyle="1" w:styleId="29">
    <w:name w:val="29"/>
    <w:basedOn w:val="TableNormal"/>
    <w:rPr>
      <w:rFonts w:ascii="Calibri" w:eastAsia="Calibri" w:hAnsi="Calibri" w:cs="Calibri"/>
      <w:color w:val="000000"/>
      <w:sz w:val="22"/>
      <w:szCs w:val="22"/>
    </w:rPr>
    <w:tblPr>
      <w:tblStyleRowBandSize w:val="1"/>
      <w:tblStyleColBandSize w:val="1"/>
    </w:tblPr>
  </w:style>
  <w:style w:type="table" w:customStyle="1" w:styleId="28">
    <w:name w:val="28"/>
    <w:basedOn w:val="TableNormal"/>
    <w:rPr>
      <w:rFonts w:ascii="Calibri" w:eastAsia="Calibri" w:hAnsi="Calibri" w:cs="Calibri"/>
      <w:color w:val="000000"/>
      <w:sz w:val="22"/>
      <w:szCs w:val="22"/>
    </w:rPr>
    <w:tblPr>
      <w:tblStyleRowBandSize w:val="1"/>
      <w:tblStyleColBandSize w:val="1"/>
    </w:tblPr>
  </w:style>
  <w:style w:type="table" w:customStyle="1" w:styleId="27">
    <w:name w:val="27"/>
    <w:basedOn w:val="TableNormal"/>
    <w:rPr>
      <w:rFonts w:ascii="Calibri" w:eastAsia="Calibri" w:hAnsi="Calibri" w:cs="Calibri"/>
      <w:color w:val="000000"/>
      <w:sz w:val="22"/>
      <w:szCs w:val="22"/>
    </w:rPr>
    <w:tblPr>
      <w:tblStyleRowBandSize w:val="1"/>
      <w:tblStyleColBandSize w:val="1"/>
    </w:tblPr>
  </w:style>
  <w:style w:type="table" w:customStyle="1" w:styleId="26">
    <w:name w:val="26"/>
    <w:basedOn w:val="TableNormal"/>
    <w:rPr>
      <w:rFonts w:ascii="Calibri" w:eastAsia="Calibri" w:hAnsi="Calibri" w:cs="Calibri"/>
      <w:color w:val="000000"/>
      <w:sz w:val="22"/>
      <w:szCs w:val="22"/>
    </w:rPr>
    <w:tblPr>
      <w:tblStyleRowBandSize w:val="1"/>
      <w:tblStyleColBandSize w:val="1"/>
    </w:tblPr>
  </w:style>
  <w:style w:type="table" w:customStyle="1" w:styleId="25">
    <w:name w:val="25"/>
    <w:basedOn w:val="TableNormal"/>
    <w:rPr>
      <w:rFonts w:ascii="Calibri" w:eastAsia="Calibri" w:hAnsi="Calibri" w:cs="Calibri"/>
      <w:color w:val="000000"/>
      <w:sz w:val="22"/>
      <w:szCs w:val="22"/>
    </w:rPr>
    <w:tblPr>
      <w:tblStyleRowBandSize w:val="1"/>
      <w:tblStyleColBandSize w:val="1"/>
    </w:tblPr>
  </w:style>
  <w:style w:type="table" w:customStyle="1" w:styleId="24">
    <w:name w:val="24"/>
    <w:basedOn w:val="TableNormal"/>
    <w:rPr>
      <w:rFonts w:ascii="Calibri" w:eastAsia="Calibri" w:hAnsi="Calibri" w:cs="Calibri"/>
      <w:color w:val="000000"/>
      <w:sz w:val="22"/>
      <w:szCs w:val="22"/>
    </w:rPr>
    <w:tblPr>
      <w:tblStyleRowBandSize w:val="1"/>
      <w:tblStyleColBandSize w:val="1"/>
    </w:tblPr>
  </w:style>
  <w:style w:type="table" w:customStyle="1" w:styleId="23">
    <w:name w:val="23"/>
    <w:basedOn w:val="TableNormal"/>
    <w:rPr>
      <w:rFonts w:ascii="Calibri" w:eastAsia="Calibri" w:hAnsi="Calibri" w:cs="Calibri"/>
      <w:color w:val="000000"/>
      <w:sz w:val="22"/>
      <w:szCs w:val="22"/>
    </w:rPr>
    <w:tblPr>
      <w:tblStyleRowBandSize w:val="1"/>
      <w:tblStyleColBandSize w:val="1"/>
    </w:tblPr>
  </w:style>
  <w:style w:type="table" w:customStyle="1" w:styleId="22">
    <w:name w:val="22"/>
    <w:basedOn w:val="TableNormal"/>
    <w:rPr>
      <w:rFonts w:ascii="Calibri" w:eastAsia="Calibri" w:hAnsi="Calibri" w:cs="Calibri"/>
      <w:color w:val="000000"/>
      <w:sz w:val="22"/>
      <w:szCs w:val="22"/>
    </w:rPr>
    <w:tblPr>
      <w:tblStyleRowBandSize w:val="1"/>
      <w:tblStyleColBandSize w:val="1"/>
    </w:tblPr>
  </w:style>
  <w:style w:type="table" w:customStyle="1" w:styleId="21">
    <w:name w:val="21"/>
    <w:basedOn w:val="TableNormal"/>
    <w:rPr>
      <w:rFonts w:ascii="Calibri" w:eastAsia="Calibri" w:hAnsi="Calibri" w:cs="Calibri"/>
      <w:color w:val="000000"/>
      <w:sz w:val="22"/>
      <w:szCs w:val="22"/>
    </w:rPr>
    <w:tblPr>
      <w:tblStyleRowBandSize w:val="1"/>
      <w:tblStyleColBandSize w:val="1"/>
    </w:tblPr>
  </w:style>
  <w:style w:type="paragraph" w:styleId="TOC4">
    <w:name w:val="toc 4"/>
    <w:basedOn w:val="Normal"/>
    <w:next w:val="Normal"/>
    <w:autoRedefine/>
    <w:uiPriority w:val="39"/>
    <w:unhideWhenUsed/>
    <w:rsid w:val="00A22ADD"/>
    <w:pPr>
      <w:tabs>
        <w:tab w:val="left" w:pos="1200"/>
        <w:tab w:val="right" w:leader="dot" w:pos="7928"/>
      </w:tabs>
      <w:spacing w:line="360" w:lineRule="auto"/>
      <w:ind w:left="720"/>
    </w:pPr>
  </w:style>
  <w:style w:type="table" w:customStyle="1" w:styleId="20">
    <w:name w:val="20"/>
    <w:basedOn w:val="TableNormal"/>
    <w:rPr>
      <w:rFonts w:ascii="Calibri" w:eastAsia="Calibri" w:hAnsi="Calibri" w:cs="Calibri"/>
      <w:color w:val="000000"/>
      <w:sz w:val="22"/>
      <w:szCs w:val="22"/>
    </w:rPr>
    <w:tblPr>
      <w:tblStyleRowBandSize w:val="1"/>
      <w:tblStyleColBandSize w:val="1"/>
    </w:tblPr>
  </w:style>
  <w:style w:type="table" w:customStyle="1" w:styleId="19">
    <w:name w:val="19"/>
    <w:basedOn w:val="TableNormal"/>
    <w:rPr>
      <w:rFonts w:ascii="Calibri" w:eastAsia="Calibri" w:hAnsi="Calibri" w:cs="Calibri"/>
      <w:color w:val="000000"/>
      <w:sz w:val="22"/>
      <w:szCs w:val="22"/>
    </w:rPr>
    <w:tblPr>
      <w:tblStyleRowBandSize w:val="1"/>
      <w:tblStyleColBandSize w:val="1"/>
    </w:tblPr>
  </w:style>
  <w:style w:type="table" w:customStyle="1" w:styleId="18">
    <w:name w:val="18"/>
    <w:basedOn w:val="TableNormal"/>
    <w:rPr>
      <w:rFonts w:ascii="Calibri" w:eastAsia="Calibri" w:hAnsi="Calibri" w:cs="Calibri"/>
      <w:color w:val="000000"/>
      <w:sz w:val="22"/>
      <w:szCs w:val="22"/>
    </w:rPr>
    <w:tblPr>
      <w:tblStyleRowBandSize w:val="1"/>
      <w:tblStyleColBandSize w:val="1"/>
    </w:tblPr>
  </w:style>
  <w:style w:type="table" w:customStyle="1" w:styleId="17">
    <w:name w:val="17"/>
    <w:basedOn w:val="TableNormal"/>
    <w:rPr>
      <w:rFonts w:ascii="Calibri" w:eastAsia="Calibri" w:hAnsi="Calibri" w:cs="Calibri"/>
      <w:color w:val="000000"/>
      <w:sz w:val="22"/>
      <w:szCs w:val="22"/>
    </w:rPr>
    <w:tblPr>
      <w:tblStyleRowBandSize w:val="1"/>
      <w:tblStyleColBandSize w:val="1"/>
    </w:tblPr>
  </w:style>
  <w:style w:type="table" w:customStyle="1" w:styleId="16">
    <w:name w:val="16"/>
    <w:basedOn w:val="TableNormal"/>
    <w:rPr>
      <w:rFonts w:ascii="Calibri" w:eastAsia="Calibri" w:hAnsi="Calibri" w:cs="Calibri"/>
      <w:color w:val="000000"/>
      <w:sz w:val="22"/>
      <w:szCs w:val="22"/>
    </w:rPr>
    <w:tblPr>
      <w:tblStyleRowBandSize w:val="1"/>
      <w:tblStyleColBandSize w:val="1"/>
    </w:tblPr>
  </w:style>
  <w:style w:type="table" w:customStyle="1" w:styleId="15">
    <w:name w:val="15"/>
    <w:basedOn w:val="TableNormal"/>
    <w:rPr>
      <w:rFonts w:ascii="Calibri" w:eastAsia="Calibri" w:hAnsi="Calibri" w:cs="Calibri"/>
      <w:color w:val="000000"/>
      <w:sz w:val="22"/>
      <w:szCs w:val="22"/>
    </w:r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rPr>
      <w:rFonts w:ascii="Calibri" w:eastAsia="Calibri" w:hAnsi="Calibri" w:cs="Calibri"/>
      <w:color w:val="000000"/>
      <w:sz w:val="22"/>
      <w:szCs w:val="22"/>
    </w:rPr>
    <w:tblPr>
      <w:tblStyleRowBandSize w:val="1"/>
      <w:tblStyleColBandSize w:val="1"/>
    </w:tblPr>
  </w:style>
  <w:style w:type="table" w:customStyle="1" w:styleId="12">
    <w:name w:val="12"/>
    <w:basedOn w:val="TableNormal"/>
    <w:rPr>
      <w:rFonts w:ascii="Calibri" w:eastAsia="Calibri" w:hAnsi="Calibri" w:cs="Calibri"/>
      <w:color w:val="000000"/>
      <w:sz w:val="22"/>
      <w:szCs w:val="22"/>
    </w:rPr>
    <w:tblPr>
      <w:tblStyleRowBandSize w:val="1"/>
      <w:tblStyleColBandSize w:val="1"/>
    </w:tblPr>
  </w:style>
  <w:style w:type="table" w:customStyle="1" w:styleId="11">
    <w:name w:val="11"/>
    <w:basedOn w:val="TableNormal"/>
    <w:rPr>
      <w:rFonts w:ascii="Calibri" w:eastAsia="Calibri" w:hAnsi="Calibri" w:cs="Calibri"/>
      <w:color w:val="000000"/>
      <w:sz w:val="22"/>
      <w:szCs w:val="22"/>
    </w:rPr>
    <w:tblPr>
      <w:tblStyleRowBandSize w:val="1"/>
      <w:tblStyleColBandSize w:val="1"/>
    </w:tblPr>
  </w:style>
  <w:style w:type="table" w:customStyle="1" w:styleId="10">
    <w:name w:val="10"/>
    <w:basedOn w:val="TableNormal"/>
    <w:rPr>
      <w:rFonts w:ascii="Calibri" w:eastAsia="Calibri" w:hAnsi="Calibri" w:cs="Calibri"/>
      <w:color w:val="000000"/>
      <w:sz w:val="22"/>
      <w:szCs w:val="22"/>
    </w:rPr>
    <w:tblPr>
      <w:tblStyleRowBandSize w:val="1"/>
      <w:tblStyleColBandSize w:val="1"/>
    </w:tblPr>
  </w:style>
  <w:style w:type="table" w:customStyle="1" w:styleId="9">
    <w:name w:val="9"/>
    <w:basedOn w:val="TableNormal"/>
    <w:rPr>
      <w:rFonts w:ascii="Calibri" w:eastAsia="Calibri" w:hAnsi="Calibri" w:cs="Calibri"/>
      <w:color w:val="000000"/>
      <w:sz w:val="22"/>
      <w:szCs w:val="22"/>
    </w:rPr>
    <w:tblPr>
      <w:tblStyleRowBandSize w:val="1"/>
      <w:tblStyleColBandSize w:val="1"/>
    </w:tblPr>
  </w:style>
  <w:style w:type="table" w:customStyle="1" w:styleId="8">
    <w:name w:val="8"/>
    <w:basedOn w:val="TableNormal"/>
    <w:rPr>
      <w:rFonts w:ascii="Calibri" w:eastAsia="Calibri" w:hAnsi="Calibri" w:cs="Calibri"/>
      <w:color w:val="000000"/>
      <w:sz w:val="22"/>
      <w:szCs w:val="22"/>
    </w:rPr>
    <w:tblPr>
      <w:tblStyleRowBandSize w:val="1"/>
      <w:tblStyleColBandSize w:val="1"/>
    </w:tblPr>
  </w:style>
  <w:style w:type="table" w:customStyle="1" w:styleId="7">
    <w:name w:val="7"/>
    <w:basedOn w:val="TableNormal"/>
    <w:rPr>
      <w:rFonts w:ascii="Calibri" w:eastAsia="Calibri" w:hAnsi="Calibri" w:cs="Calibri"/>
      <w:color w:val="000000"/>
      <w:sz w:val="22"/>
      <w:szCs w:val="22"/>
    </w:rPr>
    <w:tblPr>
      <w:tblStyleRowBandSize w:val="1"/>
      <w:tblStyleColBandSize w:val="1"/>
    </w:tblPr>
  </w:style>
  <w:style w:type="table" w:customStyle="1" w:styleId="6">
    <w:name w:val="6"/>
    <w:basedOn w:val="TableNormal"/>
    <w:rPr>
      <w:rFonts w:ascii="Calibri" w:eastAsia="Calibri" w:hAnsi="Calibri" w:cs="Calibri"/>
      <w:color w:val="000000"/>
      <w:sz w:val="22"/>
      <w:szCs w:val="22"/>
    </w:rPr>
    <w:tblPr>
      <w:tblStyleRowBandSize w:val="1"/>
      <w:tblStyleColBandSize w:val="1"/>
    </w:tblPr>
  </w:style>
  <w:style w:type="table" w:customStyle="1" w:styleId="5">
    <w:name w:val="5"/>
    <w:basedOn w:val="TableNormal"/>
    <w:rPr>
      <w:rFonts w:ascii="Calibri" w:eastAsia="Calibri" w:hAnsi="Calibri" w:cs="Calibri"/>
      <w:color w:val="000000"/>
      <w:sz w:val="22"/>
      <w:szCs w:val="22"/>
    </w:rPr>
    <w:tblPr>
      <w:tblStyleRowBandSize w:val="1"/>
      <w:tblStyleColBandSize w:val="1"/>
    </w:tblPr>
  </w:style>
  <w:style w:type="table" w:customStyle="1" w:styleId="4">
    <w:name w:val="4"/>
    <w:basedOn w:val="TableNormal"/>
    <w:rPr>
      <w:rFonts w:ascii="Calibri" w:eastAsia="Calibri" w:hAnsi="Calibri" w:cs="Calibri"/>
      <w:color w:val="000000"/>
      <w:sz w:val="22"/>
      <w:szCs w:val="22"/>
    </w:rPr>
    <w:tblPr>
      <w:tblStyleRowBandSize w:val="1"/>
      <w:tblStyleColBandSize w:val="1"/>
    </w:tblPr>
  </w:style>
  <w:style w:type="table" w:customStyle="1" w:styleId="3">
    <w:name w:val="3"/>
    <w:basedOn w:val="TableNormal"/>
    <w:rPr>
      <w:rFonts w:ascii="Calibri" w:eastAsia="Calibri" w:hAnsi="Calibri" w:cs="Calibri"/>
      <w:color w:val="000000"/>
      <w:sz w:val="22"/>
      <w:szCs w:val="22"/>
    </w:rPr>
    <w:tblPr>
      <w:tblStyleRowBandSize w:val="1"/>
      <w:tblStyleColBandSize w:val="1"/>
    </w:tblPr>
  </w:style>
  <w:style w:type="table" w:customStyle="1" w:styleId="2">
    <w:name w:val="2"/>
    <w:basedOn w:val="TableNormal"/>
    <w:rPr>
      <w:rFonts w:ascii="Calibri" w:eastAsia="Calibri" w:hAnsi="Calibri" w:cs="Calibri"/>
      <w:color w:val="000000"/>
      <w:sz w:val="22"/>
      <w:szCs w:val="22"/>
    </w:rPr>
    <w:tblPr>
      <w:tblStyleRowBandSize w:val="1"/>
      <w:tblStyleColBandSize w:val="1"/>
    </w:tblPr>
  </w:style>
  <w:style w:type="table" w:customStyle="1" w:styleId="1">
    <w:name w:val="1"/>
    <w:basedOn w:val="TableNormal"/>
    <w:rPr>
      <w:rFonts w:ascii="Calibri" w:eastAsia="Calibri" w:hAnsi="Calibri" w:cs="Calibri"/>
      <w:color w:val="000000"/>
      <w:sz w:val="22"/>
      <w:szCs w:val="22"/>
    </w:rPr>
    <w:tblPr>
      <w:tblStyleRowBandSize w:val="1"/>
      <w:tblStyleColBandSize w:val="1"/>
    </w:tblPr>
  </w:style>
  <w:style w:type="paragraph" w:customStyle="1" w:styleId="CaptionStyle">
    <w:name w:val="Caption Style"/>
    <w:basedOn w:val="Caption"/>
    <w:link w:val="CaptionStyleChar"/>
    <w:qFormat/>
    <w:rsid w:val="000A5EB6"/>
    <w:pPr>
      <w:keepNext/>
    </w:pPr>
    <w:rPr>
      <w:b/>
      <w:bCs/>
      <w:i w:val="0"/>
      <w:iCs w:val="0"/>
      <w:color w:val="auto"/>
      <w:sz w:val="24"/>
      <w:szCs w:val="24"/>
    </w:rPr>
  </w:style>
  <w:style w:type="character" w:customStyle="1" w:styleId="CaptionChar">
    <w:name w:val="Caption Char"/>
    <w:basedOn w:val="DefaultParagraphFont"/>
    <w:link w:val="Caption"/>
    <w:uiPriority w:val="35"/>
    <w:rsid w:val="000A5EB6"/>
    <w:rPr>
      <w:i/>
      <w:iCs/>
      <w:color w:val="1F497D" w:themeColor="text2"/>
      <w:sz w:val="18"/>
      <w:szCs w:val="18"/>
      <w:lang w:eastAsia="en-GB"/>
    </w:rPr>
  </w:style>
  <w:style w:type="character" w:customStyle="1" w:styleId="CaptionStyleChar">
    <w:name w:val="Caption Style Char"/>
    <w:basedOn w:val="CaptionChar"/>
    <w:link w:val="CaptionStyle"/>
    <w:rsid w:val="000A5EB6"/>
    <w:rPr>
      <w:b/>
      <w:bCs/>
      <w:i w:val="0"/>
      <w:iCs w:val="0"/>
      <w:color w:val="1F497D" w:themeColor="text2"/>
      <w:sz w:val="18"/>
      <w:szCs w:val="18"/>
      <w:lang w:eastAsia="en-GB"/>
    </w:rPr>
  </w:style>
  <w:style w:type="character" w:styleId="Emphasis">
    <w:name w:val="Emphasis"/>
    <w:basedOn w:val="DefaultParagraphFont"/>
    <w:uiPriority w:val="20"/>
    <w:qFormat/>
    <w:rsid w:val="00811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doi.org/10.1038/jp.2009.8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i.org/10.1101/cshperspect.a0234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oi.org/%2010.2399/prn.14022300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EBAA-4B4C-4458-9239-45064ACD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FKU</cp:lastModifiedBy>
  <cp:revision>2</cp:revision>
  <cp:lastPrinted>2019-08-23T16:31:00Z</cp:lastPrinted>
  <dcterms:created xsi:type="dcterms:W3CDTF">2020-10-05T06:59:00Z</dcterms:created>
  <dcterms:modified xsi:type="dcterms:W3CDTF">2020-10-05T06:59:00Z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reyhanhd@gmail.com@www.mendeley.com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