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720E" w14:textId="32A35943" w:rsidR="003143CF" w:rsidRPr="00B5438B" w:rsidRDefault="003143CF" w:rsidP="003143CF">
      <w:pPr>
        <w:pStyle w:val="Caption"/>
        <w:rPr>
          <w:b w:val="0"/>
          <w:bCs w:val="0"/>
        </w:rPr>
      </w:pPr>
      <w:r>
        <w:t xml:space="preserve">Modified SOL-Q-R (Indonesian language)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560"/>
        <w:gridCol w:w="6791"/>
      </w:tblGrid>
      <w:tr w:rsidR="003143CF" w:rsidRPr="009D69EC" w14:paraId="5069C7B2" w14:textId="77777777" w:rsidTr="003143CF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38E" w14:textId="77777777" w:rsidR="003143CF" w:rsidRPr="009D69EC" w:rsidRDefault="003143CF" w:rsidP="00714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zh-CN"/>
              </w:rPr>
            </w:pPr>
            <w:r w:rsidRPr="009D69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>Domain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1F0" w14:textId="77777777" w:rsidR="003143CF" w:rsidRPr="009D69EC" w:rsidRDefault="003143CF" w:rsidP="00714D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zh-CN"/>
              </w:rPr>
            </w:pPr>
            <w:r w:rsidRPr="009D69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Questionnaire item </w:t>
            </w:r>
          </w:p>
        </w:tc>
      </w:tr>
      <w:tr w:rsidR="003143CF" w:rsidRPr="009D69EC" w14:paraId="1AA3AD51" w14:textId="77777777" w:rsidTr="003143CF">
        <w:trPr>
          <w:trHeight w:val="9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AC2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Metacognitive activities before learning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7F5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1. Saya memikirkan tentang apa yang harus saya pelajari sebelum memulai suatu kuliah.</w:t>
            </w:r>
          </w:p>
        </w:tc>
      </w:tr>
      <w:tr w:rsidR="003143CF" w:rsidRPr="009D69EC" w14:paraId="320AB8E7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F74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35D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2. Sebelum blok dimulai, saya bertanya kepada diri sendiri tentang apa yang akan saya pelajari dari pembelajaran dalam blok tersebut.</w:t>
            </w:r>
          </w:p>
        </w:tc>
      </w:tr>
      <w:tr w:rsidR="003143CF" w:rsidRPr="009D69EC" w14:paraId="1C9B4A51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41F8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EF3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 xml:space="preserve">3. Saya menentukan target jangka pendek (harian atau mingguan) atau target jangka panjang (bulanan atau keseluruhan durasi blok). </w:t>
            </w:r>
          </w:p>
        </w:tc>
      </w:tr>
      <w:tr w:rsidR="003143CF" w:rsidRPr="009D69EC" w14:paraId="34E168F8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B516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9AF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4. Saya menentukan target untuk membantu saya mengatur waktu belajar dalam sepanjang blok.</w:t>
            </w:r>
          </w:p>
        </w:tc>
      </w:tr>
      <w:tr w:rsidR="003143CF" w:rsidRPr="009D69EC" w14:paraId="16ADCAB8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D406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387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5. Saya menentukan target yang ingin saya capai sebelum memulai suatu kuliah.</w:t>
            </w:r>
          </w:p>
        </w:tc>
      </w:tr>
      <w:tr w:rsidR="003143CF" w:rsidRPr="009D69EC" w14:paraId="70ECE90D" w14:textId="77777777" w:rsidTr="003143CF">
        <w:trPr>
          <w:trHeight w:val="155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53E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18A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6. Saya memikirkan metode alternatif untuk memecahkan masalah yang saya temui selama perkuliahan dan memilih metode penyelesaian masalah yang terbaik.</w:t>
            </w:r>
          </w:p>
        </w:tc>
      </w:tr>
      <w:tr w:rsidR="003143CF" w:rsidRPr="009D69EC" w14:paraId="3A54A28C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8378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43B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7. Saat memulai suatu kuliah, saya memikirkan strategi belajar yang akan saya gunakan.</w:t>
            </w:r>
          </w:p>
        </w:tc>
      </w:tr>
      <w:tr w:rsidR="003143CF" w:rsidRPr="009D69EC" w14:paraId="1855FCB2" w14:textId="77777777" w:rsidTr="003143CF">
        <w:trPr>
          <w:trHeight w:val="124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7A7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Metacognitive activities during learning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6DC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8. Saya mencoba untuk menggunakan strategi belajar yang telah berhasil sebelumnya untuk menghadapi perkuliahan dalam blok.</w:t>
            </w:r>
          </w:p>
        </w:tc>
      </w:tr>
      <w:tr w:rsidR="003143CF" w:rsidRPr="009D69EC" w14:paraId="62E29383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0A0A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F25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9. Saya memiliki maksud di balik setiap strategi yang saya gunakan selama perkuliahan dalam blok.</w:t>
            </w:r>
          </w:p>
        </w:tc>
      </w:tr>
      <w:tr w:rsidR="003143CF" w:rsidRPr="009D69EC" w14:paraId="686A4A00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F935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051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10. Saya sadar akan strategi belajar yang sedang saya gunakan setiap mengikuti perkuliahan dalam blok.</w:t>
            </w:r>
          </w:p>
        </w:tc>
      </w:tr>
      <w:tr w:rsidR="003143CF" w:rsidRPr="009D69EC" w14:paraId="3FD6D066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D564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CAE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11. Saya mengubah strategi belajar jika pemahaman saya terkait materi perkuliahan tidak meningkat.</w:t>
            </w:r>
          </w:p>
        </w:tc>
      </w:tr>
      <w:tr w:rsidR="003143CF" w:rsidRPr="009D69EC" w14:paraId="7015DE24" w14:textId="77777777" w:rsidTr="003143CF">
        <w:trPr>
          <w:trHeight w:val="2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3F2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B0E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12. Saya me-review modul-modul kuliah (membaca kembali slide powerpoint dan handout, membaca catatan kuliah, mengerjakan soal-soal latihan, dan lain-lain),  secara rutin untuk meningkatkan pemahaman saya tentang hubungan-hubungan penting antar materi dalam blok.</w:t>
            </w:r>
          </w:p>
        </w:tc>
      </w:tr>
      <w:tr w:rsidR="003143CF" w:rsidRPr="009D69EC" w14:paraId="47462771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04EA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5F8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13. Saya berhenti sejenak di antara perkuliahan untuk memeriksa pemahaman saya terhadap materi-materi kuliah tersebut.</w:t>
            </w:r>
          </w:p>
        </w:tc>
      </w:tr>
      <w:tr w:rsidR="003143CF" w:rsidRPr="009D69EC" w14:paraId="7B119221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6B3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A43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14. Saya bertanya kepada diri sendiri tentang performa saya dalam mempelajari suatu materi dalam blok.</w:t>
            </w:r>
          </w:p>
        </w:tc>
      </w:tr>
      <w:tr w:rsidR="003143CF" w:rsidRPr="009D69EC" w14:paraId="38AA2FA0" w14:textId="77777777" w:rsidTr="003143CF">
        <w:trPr>
          <w:trHeight w:val="9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B5D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Metacognitive activities after learning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6E6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15. Saya memikirkan tentang apa yang telah saya pelajari setelah menyelesaikan blok.</w:t>
            </w:r>
          </w:p>
        </w:tc>
      </w:tr>
      <w:tr w:rsidR="003143CF" w:rsidRPr="009D69EC" w14:paraId="3561DAAD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DE32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289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16. Setelah saya menyelesaikan blok, saya melihat kembali target saya lalu menilai pencapaian saya terhadap target tersebut.</w:t>
            </w:r>
          </w:p>
        </w:tc>
      </w:tr>
      <w:tr w:rsidR="003143CF" w:rsidRPr="009D69EC" w14:paraId="795DE7D2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EE93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B12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17. Setelah menyelesaikan blok, saya merefleksikan kembali (memikirkan, mengevaluasi, dan memutuskan solusi) hal-hal yang telah saya pelajari.</w:t>
            </w:r>
          </w:p>
        </w:tc>
      </w:tr>
      <w:tr w:rsidR="003143CF" w:rsidRPr="009D69EC" w14:paraId="018F0773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4BAB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3A6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18. Saya menilai kembali keefektifan strategi-strategi belajar yang telah saya gunakan dalam tiap blok.</w:t>
            </w:r>
          </w:p>
        </w:tc>
      </w:tr>
      <w:tr w:rsidR="003143CF" w:rsidRPr="009D69EC" w14:paraId="521D5F3D" w14:textId="77777777" w:rsidTr="003143CF">
        <w:trPr>
          <w:trHeight w:val="217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678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36D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19. Setelah saya menyelesaikan materi pada blok, saya bertanya kepada diri sendiri apakah ada hal-hal yang dapat saya lakukan dengan berbeda (misal dalam melakukan diagnosis, merencanakan manajemen dan terapi, edukasi pasien, dan sebagainya).</w:t>
            </w:r>
          </w:p>
        </w:tc>
      </w:tr>
      <w:tr w:rsidR="003143CF" w:rsidRPr="009D69EC" w14:paraId="3E4FA2AF" w14:textId="77777777" w:rsidTr="003143CF">
        <w:trPr>
          <w:trHeight w:val="124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DB4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Time management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45D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20. Saya telah merencanakan sebelumnya untuk mengalokasikan waktu yang diperlukan untuk perkuliahan daring dalam blok.</w:t>
            </w:r>
          </w:p>
        </w:tc>
      </w:tr>
      <w:tr w:rsidR="003143CF" w:rsidRPr="009D69EC" w14:paraId="06BAE220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7AF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B76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21. Saya menemukan waktu yang tepat untuk belajar agar saya tidak terganggu dalam belajar.</w:t>
            </w:r>
          </w:p>
        </w:tc>
      </w:tr>
      <w:tr w:rsidR="003143CF" w:rsidRPr="009D69EC" w14:paraId="00F76653" w14:textId="77777777" w:rsidTr="003143CF">
        <w:trPr>
          <w:trHeight w:val="9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A73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Environmental structuring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9C9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22. Saya memilih lokasi belajar saya selama perkuliahan untuk menghindari distraksi berlebih.</w:t>
            </w:r>
          </w:p>
        </w:tc>
      </w:tr>
      <w:tr w:rsidR="003143CF" w:rsidRPr="009D69EC" w14:paraId="44A289E4" w14:textId="77777777" w:rsidTr="003143CF">
        <w:trPr>
          <w:trHeight w:val="62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CC2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792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23. Saya mencari tempat yang nyaman untuk mengikuti perkuliahan dalam blok.</w:t>
            </w:r>
          </w:p>
        </w:tc>
      </w:tr>
      <w:tr w:rsidR="003143CF" w:rsidRPr="009D69EC" w14:paraId="738FAD32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AB7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969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24. Saya mengetahui tempat dimana saya dapat belajar dengan paling efisien di sepanjang blok.</w:t>
            </w:r>
          </w:p>
        </w:tc>
      </w:tr>
      <w:tr w:rsidR="003143CF" w:rsidRPr="009D69EC" w14:paraId="70F0DCF4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3F03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D00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25. Saya menetapkan lokasi belajar khusus yang saya gunakan secara rutin di sepanjang blok.</w:t>
            </w:r>
          </w:p>
        </w:tc>
      </w:tr>
      <w:tr w:rsidR="003143CF" w:rsidRPr="009D69EC" w14:paraId="480F7D0B" w14:textId="77777777" w:rsidTr="003143CF">
        <w:trPr>
          <w:trHeight w:val="9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251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Persistence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9FE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26. Saat saya merasa bosan selama perkuliahan, saya memaksa diri saya untuk memperhatikan kuliah tersebut.</w:t>
            </w:r>
          </w:p>
        </w:tc>
      </w:tr>
      <w:tr w:rsidR="003143CF" w:rsidRPr="009D69EC" w14:paraId="2AEB7B77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EDEF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29E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27. Saat pikiran saya mulai tidak fokus di tengah suatu kuliah, saya memberikan usaha lebih untuk tetap fokus.</w:t>
            </w:r>
          </w:p>
        </w:tc>
      </w:tr>
      <w:tr w:rsidR="003143CF" w:rsidRPr="009D69EC" w14:paraId="145A70C3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4592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480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28. Saat saya mulai kehilangan minat terhadap blok, saya mendorong diri saya lebih keras.</w:t>
            </w:r>
          </w:p>
        </w:tc>
      </w:tr>
      <w:tr w:rsidR="003143CF" w:rsidRPr="009D69EC" w14:paraId="02E0CD44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FA5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FBC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29. Saya berusaha untuk mencapai performa yang baik dalam blok meskipun saya tidak menyukai beberapa bagiannya.</w:t>
            </w:r>
          </w:p>
        </w:tc>
      </w:tr>
      <w:tr w:rsidR="003143CF" w:rsidRPr="009D69EC" w14:paraId="1BA9ACDA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6580" w14:textId="77777777" w:rsidR="003143CF" w:rsidRPr="009D69EC" w:rsidRDefault="003143CF" w:rsidP="00714D6A">
            <w:pPr>
              <w:jc w:val="left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109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30. Meskipun materi-materi perkuliahan dalam blok membosankan dan kurang menarik, saya tetap bisa menyelesaikan materi-materi tersebut.</w:t>
            </w:r>
          </w:p>
        </w:tc>
      </w:tr>
      <w:tr w:rsidR="003143CF" w:rsidRPr="009D69EC" w14:paraId="7E590369" w14:textId="77777777" w:rsidTr="003143CF">
        <w:trPr>
          <w:trHeight w:val="124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051" w14:textId="77777777" w:rsidR="003143CF" w:rsidRPr="009D69EC" w:rsidRDefault="003143CF" w:rsidP="00714D6A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Help-seeking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46C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31. Saat saya tidak sepenuhnya memahami suatu materi, saya bertanya kepada teman saya yang mengikuti blok tersebut.</w:t>
            </w:r>
          </w:p>
        </w:tc>
      </w:tr>
      <w:tr w:rsidR="003143CF" w:rsidRPr="009D69EC" w14:paraId="5A1283F9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B7B" w14:textId="77777777" w:rsidR="003143CF" w:rsidRPr="009D69EC" w:rsidRDefault="003143CF" w:rsidP="00714D6A">
            <w:pPr>
              <w:jc w:val="lef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CBB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32. Saya mendiskusikan masalah pembelajaran yang saya hadapi dengan teman saya untuk mencari letak kesulitan kami lalu memecahkan masalah bersama.</w:t>
            </w:r>
          </w:p>
        </w:tc>
      </w:tr>
      <w:tr w:rsidR="003143CF" w:rsidRPr="009D69EC" w14:paraId="423737F6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D2D5" w14:textId="77777777" w:rsidR="003143CF" w:rsidRPr="009D69EC" w:rsidRDefault="003143CF" w:rsidP="00714D6A">
            <w:pPr>
              <w:jc w:val="lef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406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33. Saat saya tidak yakin terhadap suatu materi dalam blok yang dilaksanakan secara daring ini, saya mengulas materi bersama orang lain.</w:t>
            </w:r>
          </w:p>
        </w:tc>
      </w:tr>
      <w:tr w:rsidR="003143CF" w:rsidRPr="009D69EC" w14:paraId="003CE07A" w14:textId="77777777" w:rsidTr="003143CF">
        <w:trPr>
          <w:trHeight w:val="124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B188" w14:textId="77777777" w:rsidR="003143CF" w:rsidRPr="009D69EC" w:rsidRDefault="003143CF" w:rsidP="00714D6A">
            <w:pPr>
              <w:jc w:val="lef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E17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34. Saya mempertahankan komunikasi dengan teman-teman saya untuk membandingkan performa saya dengan mereka dalam blok.</w:t>
            </w:r>
          </w:p>
        </w:tc>
      </w:tr>
      <w:tr w:rsidR="003143CF" w:rsidRPr="009D69EC" w14:paraId="636F904C" w14:textId="77777777" w:rsidTr="003143CF">
        <w:trPr>
          <w:trHeight w:val="9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4CD0" w14:textId="77777777" w:rsidR="003143CF" w:rsidRPr="009D69EC" w:rsidRDefault="003143CF" w:rsidP="00714D6A">
            <w:pPr>
              <w:jc w:val="left"/>
              <w:rPr>
                <w:rFonts w:ascii="Calibri" w:eastAsia="Times New Roman" w:hAnsi="Calibri" w:cs="Calibri"/>
                <w:color w:val="000000"/>
                <w:lang w:val="en-US" w:eastAsia="zh-CN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CA6" w14:textId="77777777" w:rsidR="003143CF" w:rsidRPr="009D69EC" w:rsidRDefault="003143CF" w:rsidP="00714D6A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  <w:r w:rsidRPr="009D69EC">
              <w:rPr>
                <w:rFonts w:eastAsia="Times New Roman" w:cs="Times New Roman"/>
                <w:color w:val="000000"/>
                <w:lang w:val="en-US" w:eastAsia="zh-CN"/>
              </w:rPr>
              <w:t>35. Saat saya mengalami kesulitan dalam proses pembelajaran, saya mencari bantuan.</w:t>
            </w:r>
          </w:p>
        </w:tc>
      </w:tr>
    </w:tbl>
    <w:p w14:paraId="49FFA533" w14:textId="77777777" w:rsidR="003143CF" w:rsidRDefault="003143CF" w:rsidP="003143CF">
      <w:pPr>
        <w:pStyle w:val="ListParagraph"/>
        <w:ind w:left="0"/>
        <w:rPr>
          <w:rStyle w:val="TableformatChar"/>
        </w:rPr>
      </w:pPr>
    </w:p>
    <w:p w14:paraId="6F717D73" w14:textId="61A44E63" w:rsidR="00D558BB" w:rsidRDefault="003143CF" w:rsidP="003143CF">
      <w:pPr>
        <w:spacing w:after="160" w:line="259" w:lineRule="auto"/>
        <w:jc w:val="left"/>
        <w:rPr>
          <w:rStyle w:val="TableformatChar"/>
        </w:rPr>
      </w:pPr>
      <w:r>
        <w:rPr>
          <w:rStyle w:val="TableformatChar"/>
        </w:rPr>
        <w:br w:type="page"/>
      </w:r>
    </w:p>
    <w:p w14:paraId="26D8AE52" w14:textId="6D914790" w:rsidR="003143CF" w:rsidRPr="00D558BB" w:rsidRDefault="00D558BB" w:rsidP="003143CF">
      <w:pPr>
        <w:spacing w:after="160" w:line="259" w:lineRule="auto"/>
        <w:jc w:val="left"/>
        <w:rPr>
          <w:rStyle w:val="TableformatChar"/>
          <w:b w:val="0"/>
          <w:bCs w:val="0"/>
        </w:rPr>
      </w:pPr>
      <w:r w:rsidRPr="00D558BB">
        <w:rPr>
          <w:b/>
          <w:bCs/>
        </w:rPr>
        <w:lastRenderedPageBreak/>
        <w:t xml:space="preserve">Internal-consistency reliability of questionnaire </w:t>
      </w:r>
      <w:r w:rsidRPr="00D558BB">
        <w:rPr>
          <w:rStyle w:val="TableformatChar"/>
          <w:b w:val="0"/>
          <w:bCs w:val="0"/>
        </w:rPr>
        <w:drawing>
          <wp:anchor distT="0" distB="0" distL="114300" distR="114300" simplePos="0" relativeHeight="251658240" behindDoc="0" locked="0" layoutInCell="1" allowOverlap="1" wp14:anchorId="79F7D0C3" wp14:editId="4A8F057B">
            <wp:simplePos x="0" y="0"/>
            <wp:positionH relativeFrom="column">
              <wp:posOffset>0</wp:posOffset>
            </wp:positionH>
            <wp:positionV relativeFrom="paragraph">
              <wp:posOffset>441960</wp:posOffset>
            </wp:positionV>
            <wp:extent cx="5943600" cy="6019165"/>
            <wp:effectExtent l="0" t="0" r="0" b="635"/>
            <wp:wrapTopAndBottom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8BB">
        <w:rPr>
          <w:rStyle w:val="TableformatChar"/>
          <w:b w:val="0"/>
          <w:bCs w:val="0"/>
        </w:rPr>
        <w:br w:type="page"/>
      </w:r>
    </w:p>
    <w:p w14:paraId="6FE6A281" w14:textId="69B91C38" w:rsidR="003143CF" w:rsidRPr="003E466D" w:rsidRDefault="003143CF" w:rsidP="003143CF">
      <w:pPr>
        <w:pStyle w:val="Caption"/>
        <w:rPr>
          <w:rStyle w:val="TableformatChar"/>
        </w:rPr>
      </w:pPr>
      <w:r>
        <w:lastRenderedPageBreak/>
        <w:t xml:space="preserve">Semi-structured Interview Guide (Indonesian Language)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339"/>
        <w:gridCol w:w="4260"/>
      </w:tblGrid>
      <w:tr w:rsidR="003143CF" w:rsidRPr="003E466D" w14:paraId="0708239C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2745" w14:textId="77777777" w:rsidR="003143CF" w:rsidRPr="003E466D" w:rsidRDefault="003143CF" w:rsidP="00714D6A">
            <w:pPr>
              <w:rPr>
                <w:b/>
                <w:bCs/>
              </w:rPr>
            </w:pPr>
            <w:r w:rsidRPr="003E466D">
              <w:rPr>
                <w:b/>
                <w:bCs/>
              </w:rPr>
              <w:t>No.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7E5F" w14:textId="77777777" w:rsidR="003143CF" w:rsidRPr="003E466D" w:rsidRDefault="003143CF" w:rsidP="00714D6A">
            <w:pPr>
              <w:rPr>
                <w:b/>
                <w:bCs/>
              </w:rPr>
            </w:pPr>
            <w:r w:rsidRPr="003E466D">
              <w:rPr>
                <w:b/>
                <w:bCs/>
              </w:rPr>
              <w:t>Main Open-ended question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989" w14:textId="77777777" w:rsidR="003143CF" w:rsidRPr="003E466D" w:rsidRDefault="003143CF" w:rsidP="00714D6A">
            <w:pPr>
              <w:rPr>
                <w:b/>
                <w:bCs/>
              </w:rPr>
            </w:pPr>
            <w:r w:rsidRPr="003E466D">
              <w:rPr>
                <w:b/>
                <w:bCs/>
              </w:rPr>
              <w:t xml:space="preserve">Probing question </w:t>
            </w:r>
          </w:p>
        </w:tc>
      </w:tr>
      <w:tr w:rsidR="003143CF" w:rsidRPr="00EA3295" w14:paraId="7D707B1D" w14:textId="77777777" w:rsidTr="00714D6A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CE4B" w14:textId="77777777" w:rsidR="003143CF" w:rsidRDefault="003143CF" w:rsidP="00714D6A">
            <w:pPr>
              <w:rPr>
                <w:b/>
                <w:bCs/>
              </w:rPr>
            </w:pPr>
            <w:r>
              <w:rPr>
                <w:b/>
              </w:rPr>
              <w:t>Perkuliahan daring sinkronus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D0B" w14:textId="77777777" w:rsidR="003143CF" w:rsidRPr="00EA3295" w:rsidRDefault="003143CF" w:rsidP="00714D6A">
            <w:pPr>
              <w:rPr>
                <w:b/>
                <w:bCs/>
              </w:rPr>
            </w:pPr>
          </w:p>
        </w:tc>
      </w:tr>
      <w:tr w:rsidR="003143CF" w:rsidRPr="00C85079" w14:paraId="1BE7FF8A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0BEF" w14:textId="77777777" w:rsidR="003143CF" w:rsidRDefault="003143CF" w:rsidP="00714D6A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A82A" w14:textId="77777777" w:rsidR="003143CF" w:rsidRDefault="003143CF" w:rsidP="00714D6A">
            <w:r>
              <w:t>Apakah hal yang paling berkesan bagi Anda atau yang paling anda sukai terkait pelaksanaan kuliah sinkronis daring selama pandemi Covid-19?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305" w14:textId="77777777" w:rsidR="003143CF" w:rsidRPr="00C85079" w:rsidRDefault="003143CF" w:rsidP="003143CF">
            <w:pPr>
              <w:pStyle w:val="ListParagraph"/>
              <w:numPr>
                <w:ilvl w:val="0"/>
                <w:numId w:val="2"/>
              </w:numPr>
              <w:ind w:left="225" w:hanging="225"/>
            </w:pPr>
            <w:r>
              <w:t>Mengapa hal tersebut berkesan bagi Anda/mengapa Anda menyukainya?</w:t>
            </w:r>
          </w:p>
        </w:tc>
      </w:tr>
      <w:tr w:rsidR="003143CF" w:rsidRPr="00C85079" w14:paraId="557AF461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7DE" w14:textId="77777777" w:rsidR="003143CF" w:rsidRDefault="003143CF" w:rsidP="00714D6A">
            <w: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51B" w14:textId="77777777" w:rsidR="003143CF" w:rsidRDefault="003143CF" w:rsidP="00714D6A">
            <w:r>
              <w:t>Apakah Anda memiliki saran untuk meningkatkan kualitas interaksi antara pengajar-mahasiswa selama kuliah sinkronus daring?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542" w14:textId="77777777" w:rsidR="003143CF" w:rsidRPr="004C629D" w:rsidRDefault="003143CF" w:rsidP="003143CF">
            <w:pPr>
              <w:pStyle w:val="ListParagraph"/>
              <w:numPr>
                <w:ilvl w:val="0"/>
                <w:numId w:val="2"/>
              </w:numPr>
              <w:ind w:left="225" w:hanging="225"/>
            </w:pPr>
            <w:r w:rsidRPr="004C629D">
              <w:t xml:space="preserve">Selama pelaksanaan kuliah daring sinkronus di Universitas Gadjah Mada, apakah ada metode pengajaran tertentu dari salah satu dosen yang paling berkesan bagi Anda? </w:t>
            </w:r>
          </w:p>
          <w:p w14:paraId="0546B6C3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25"/>
            </w:pPr>
            <w:r>
              <w:t>Mengapa Anda menyukai metode pengajaran tersebut?</w:t>
            </w:r>
          </w:p>
          <w:p w14:paraId="04DE0BE5" w14:textId="77777777" w:rsidR="003143CF" w:rsidRPr="00C85079" w:rsidRDefault="003143CF" w:rsidP="00714D6A"/>
        </w:tc>
      </w:tr>
      <w:tr w:rsidR="003143CF" w:rsidRPr="00C85079" w14:paraId="0EAC9D67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32C" w14:textId="77777777" w:rsidR="003143CF" w:rsidRDefault="003143CF" w:rsidP="00714D6A">
            <w: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B70" w14:textId="77777777" w:rsidR="003143CF" w:rsidRDefault="003143CF" w:rsidP="00714D6A">
            <w:r>
              <w:t>Bagaimana pandangan Anda mengenai implementasi kuliah daring sinkronus di masa depan?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C94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25"/>
            </w:pPr>
            <w:r>
              <w:t>Menurut bayangan Anda, bagaimana seharusnya implementasi kuliah daring sinkronus setelah pandemi Covid-19 berakhir diberlaksanakan?</w:t>
            </w:r>
          </w:p>
          <w:p w14:paraId="72F07B06" w14:textId="77777777" w:rsidR="003143CF" w:rsidRPr="00C85079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25"/>
            </w:pPr>
            <w:r>
              <w:t>Apakah Anda memiliki saran atau inovasi lainnya untuk kuliah daring sinkronus kedepannya?</w:t>
            </w:r>
          </w:p>
        </w:tc>
      </w:tr>
      <w:tr w:rsidR="003143CF" w14:paraId="69790FFD" w14:textId="77777777" w:rsidTr="00714D6A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3497" w14:textId="77777777" w:rsidR="003143CF" w:rsidRDefault="003143CF" w:rsidP="00714D6A">
            <w:pPr>
              <w:rPr>
                <w:b/>
                <w:bCs/>
              </w:rPr>
            </w:pPr>
            <w:r>
              <w:rPr>
                <w:b/>
              </w:rPr>
              <w:t>Pengelolaan diri dalam belajar selama perkuliahan sinkronus daring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2DD" w14:textId="77777777" w:rsidR="003143CF" w:rsidRDefault="003143CF" w:rsidP="00714D6A"/>
        </w:tc>
      </w:tr>
      <w:tr w:rsidR="003143CF" w:rsidRPr="00C85079" w14:paraId="3A94AE37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5698" w14:textId="77777777" w:rsidR="003143CF" w:rsidRDefault="003143CF" w:rsidP="00714D6A">
            <w: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DE75" w14:textId="77777777" w:rsidR="003143CF" w:rsidRDefault="003143CF" w:rsidP="00714D6A">
            <w:r>
              <w:t>Bagaimana perubahan yang Anda alami terhadap strategi belajar Anda selama mengikuti perkuliahan sinkronus daring?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529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18"/>
            </w:pPr>
            <w:r>
              <w:t>Apakah hal-hal yang menyebabkan perubahan tersebut terjadi?</w:t>
            </w:r>
          </w:p>
          <w:p w14:paraId="08E873AE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18"/>
            </w:pPr>
            <w:r>
              <w:t>Bagaimana jadwal kuliah daring sinkronus yang telah diberlakukan mempengaruhi strategi belajar yang Anda gunakan sekarang?</w:t>
            </w:r>
          </w:p>
          <w:p w14:paraId="58AA8D03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18"/>
            </w:pPr>
            <w:r>
              <w:t>Bagaimana materi pada blok pembelajaran mempengaruhi strategi belajar yang Anda gunakan sekarang?</w:t>
            </w:r>
          </w:p>
          <w:p w14:paraId="21F08BC7" w14:textId="77777777" w:rsidR="003143CF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18"/>
            </w:pPr>
            <w:r>
              <w:t>Bagaimana pemilihan lokasi belajar yang Anda gunakan untuk mengikuti kuliah daring sinkronus mempengaruhi strategi belajar Anda?</w:t>
            </w:r>
          </w:p>
          <w:p w14:paraId="242F030C" w14:textId="77777777" w:rsidR="003143CF" w:rsidRPr="00C85079" w:rsidRDefault="003143CF" w:rsidP="003143CF">
            <w:pPr>
              <w:pStyle w:val="ListParagraph"/>
              <w:numPr>
                <w:ilvl w:val="0"/>
                <w:numId w:val="1"/>
              </w:numPr>
              <w:ind w:left="225" w:hanging="218"/>
            </w:pPr>
            <w:r>
              <w:t>Bagaimana interaksi Anda dengan teman Anda yang mengikuti blok pembelajaran yang sama mempengaruhi strategi belajar Anda?</w:t>
            </w:r>
          </w:p>
        </w:tc>
      </w:tr>
      <w:tr w:rsidR="003143CF" w:rsidRPr="00591459" w14:paraId="261CE868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910" w14:textId="77777777" w:rsidR="003143CF" w:rsidRDefault="003143CF" w:rsidP="00714D6A">
            <w: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06C9" w14:textId="77777777" w:rsidR="003143CF" w:rsidRDefault="003143CF" w:rsidP="00714D6A">
            <w:r>
              <w:t>Apakah hal-hal yang paling membuat Anda kehilangan konsentrasi dan motivasi selama menghadiri kuliah sinkronus daring?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D1E" w14:textId="77777777" w:rsidR="003143CF" w:rsidRPr="00591459" w:rsidRDefault="003143CF" w:rsidP="003143CF">
            <w:pPr>
              <w:pStyle w:val="ListParagraph"/>
              <w:numPr>
                <w:ilvl w:val="0"/>
                <w:numId w:val="3"/>
              </w:numPr>
              <w:ind w:left="225" w:hanging="218"/>
            </w:pPr>
            <w:r>
              <w:t>Hal-hal manakah yang umumnya dapat Anda atasi atau hindari bila terjadi?</w:t>
            </w:r>
          </w:p>
        </w:tc>
      </w:tr>
      <w:tr w:rsidR="003143CF" w:rsidRPr="00591459" w14:paraId="72E2FFA6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B5D3" w14:textId="77777777" w:rsidR="003143CF" w:rsidRDefault="003143CF" w:rsidP="00714D6A">
            <w:r>
              <w:lastRenderedPageBreak/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238B" w14:textId="77777777" w:rsidR="003143CF" w:rsidRDefault="003143CF" w:rsidP="00714D6A">
            <w:r>
              <w:t>Apakah kendala atau hal-hal yang sering membuat Anda memilih untuk mematikan kamera selama perkuliahan sinkronus?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E57" w14:textId="77777777" w:rsidR="003143CF" w:rsidRDefault="003143CF" w:rsidP="003143CF">
            <w:pPr>
              <w:pStyle w:val="ListParagraph"/>
              <w:numPr>
                <w:ilvl w:val="0"/>
                <w:numId w:val="3"/>
              </w:numPr>
              <w:ind w:left="225" w:hanging="225"/>
            </w:pPr>
            <w:r>
              <w:t>Apakah ada faktor-faktor internal maupun eksternal yang membuat Anda memilih untuk mematikan kamera?</w:t>
            </w:r>
          </w:p>
          <w:p w14:paraId="78C684D6" w14:textId="77777777" w:rsidR="003143CF" w:rsidRPr="00591459" w:rsidRDefault="003143CF" w:rsidP="003143CF">
            <w:pPr>
              <w:pStyle w:val="ListParagraph"/>
              <w:numPr>
                <w:ilvl w:val="0"/>
                <w:numId w:val="3"/>
              </w:numPr>
              <w:ind w:left="225" w:hanging="225"/>
            </w:pPr>
            <w:r>
              <w:t>Bagaimana perasaan atau sikap Anda bila teman Anda mematikan kamera selama sesi perkuliahan sinkronus?</w:t>
            </w:r>
          </w:p>
        </w:tc>
      </w:tr>
      <w:tr w:rsidR="003143CF" w:rsidRPr="00FE6835" w14:paraId="6F1C965D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7187" w14:textId="77777777" w:rsidR="003143CF" w:rsidRDefault="003143CF" w:rsidP="00714D6A">
            <w: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304" w14:textId="77777777" w:rsidR="003143CF" w:rsidRDefault="003143CF" w:rsidP="00714D6A">
            <w:r>
              <w:t>Bagaimana tingkat perhatian Anda terhadap kuliah sinkronus daring disaat Anda mematikan kamera dibandingkan disaat Anda menyalakan kamera?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20F" w14:textId="77777777" w:rsidR="003143CF" w:rsidRPr="00FE6835" w:rsidRDefault="003143CF" w:rsidP="00714D6A"/>
        </w:tc>
      </w:tr>
      <w:tr w:rsidR="003143CF" w:rsidRPr="00FE6835" w14:paraId="62A0B7AE" w14:textId="77777777" w:rsidTr="00714D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617A" w14:textId="77777777" w:rsidR="003143CF" w:rsidRDefault="003143CF" w:rsidP="00714D6A">
            <w: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A2E" w14:textId="77777777" w:rsidR="003143CF" w:rsidRDefault="003143CF" w:rsidP="00714D6A">
            <w:r>
              <w:t>Bila Anda sudah mulai kehilangan konsentrasi atau merasa bosan, apakah Anda berusaha mengembalikan konsentrasi dan melawan perasaan bosan tersebut? Mengapa dan bagaimana?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DC7" w14:textId="77777777" w:rsidR="003143CF" w:rsidRPr="00FE6835" w:rsidRDefault="003143CF" w:rsidP="00714D6A"/>
        </w:tc>
      </w:tr>
    </w:tbl>
    <w:p w14:paraId="36BE80BF" w14:textId="77777777" w:rsidR="00987152" w:rsidRDefault="00987152"/>
    <w:sectPr w:rsidR="0098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AB"/>
    <w:multiLevelType w:val="hybridMultilevel"/>
    <w:tmpl w:val="6AB6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4AFE"/>
    <w:multiLevelType w:val="hybridMultilevel"/>
    <w:tmpl w:val="338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D28A8"/>
    <w:multiLevelType w:val="hybridMultilevel"/>
    <w:tmpl w:val="2CA6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1066">
    <w:abstractNumId w:val="1"/>
  </w:num>
  <w:num w:numId="2" w16cid:durableId="63185478">
    <w:abstractNumId w:val="0"/>
  </w:num>
  <w:num w:numId="3" w16cid:durableId="113803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F"/>
    <w:rsid w:val="003143CF"/>
    <w:rsid w:val="00987152"/>
    <w:rsid w:val="00D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829B"/>
  <w15:chartTrackingRefBased/>
  <w15:docId w15:val="{6A2CDCD1-DC06-41DF-822B-073B74D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F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3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43CF"/>
    <w:rPr>
      <w:rFonts w:ascii="Times New Roman" w:eastAsiaTheme="minorHAnsi" w:hAnsi="Times New Roman"/>
      <w:sz w:val="24"/>
      <w:szCs w:val="24"/>
      <w:lang w:val="en-ID" w:eastAsia="en-US"/>
    </w:rPr>
  </w:style>
  <w:style w:type="table" w:styleId="TableGrid">
    <w:name w:val="Table Grid"/>
    <w:basedOn w:val="TableNormal"/>
    <w:uiPriority w:val="39"/>
    <w:rsid w:val="0031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rmat">
    <w:name w:val="Table format"/>
    <w:basedOn w:val="Normal"/>
    <w:link w:val="TableformatChar"/>
    <w:qFormat/>
    <w:rsid w:val="003143CF"/>
    <w:rPr>
      <w:rFonts w:cs="Times New Roman"/>
      <w:b/>
      <w:bCs/>
    </w:rPr>
  </w:style>
  <w:style w:type="character" w:customStyle="1" w:styleId="TableformatChar">
    <w:name w:val="Table format Char"/>
    <w:basedOn w:val="DefaultParagraphFont"/>
    <w:link w:val="Tableformat"/>
    <w:rsid w:val="003143CF"/>
    <w:rPr>
      <w:rFonts w:ascii="Times New Roman" w:eastAsiaTheme="minorHAnsi" w:hAnsi="Times New Roman" w:cs="Times New Roman"/>
      <w:b/>
      <w:bCs/>
      <w:sz w:val="24"/>
      <w:szCs w:val="24"/>
      <w:lang w:val="en-ID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143CF"/>
    <w:pPr>
      <w:spacing w:after="2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Renee</dc:creator>
  <cp:keywords/>
  <dc:description/>
  <cp:lastModifiedBy>Giovanna Renee</cp:lastModifiedBy>
  <cp:revision>2</cp:revision>
  <dcterms:created xsi:type="dcterms:W3CDTF">2022-03-03T04:04:00Z</dcterms:created>
  <dcterms:modified xsi:type="dcterms:W3CDTF">2022-05-09T11:55:00Z</dcterms:modified>
</cp:coreProperties>
</file>