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4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Panduan Pertanyaan Wawancara Mendalam </w:t>
      </w:r>
    </w:p>
    <w:p>
      <w:pPr>
        <w:pStyle w:val="Default"/>
        <w:spacing w:lineRule="auto" w:line="276" w:before="0" w:after="24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Persiapan: </w:t>
      </w:r>
    </w:p>
    <w:p>
      <w:pPr>
        <w:pStyle w:val="Default"/>
        <w:tabs>
          <w:tab w:val="left" w:pos="220" w:leader="none"/>
          <w:tab w:val="left" w:pos="720" w:leader="none"/>
        </w:tabs>
        <w:spacing w:lineRule="auto" w:line="276" w:before="0" w:after="320"/>
        <w:ind w:left="720" w:right="0" w:hanging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•</w:t>
        <w:tab/>
      </w:r>
      <w:r>
        <w:rPr>
          <w:rFonts w:ascii="Times New Roman" w:hAnsi="Times New Roman"/>
          <w:sz w:val="24"/>
          <w:szCs w:val="24"/>
          <w:lang w:val="en-US"/>
        </w:rPr>
        <w:t xml:space="preserve">Memperkenalkan diri kepada partisipan </w:t>
      </w:r>
    </w:p>
    <w:p>
      <w:pPr>
        <w:pStyle w:val="Default"/>
        <w:tabs>
          <w:tab w:val="left" w:pos="220" w:leader="none"/>
          <w:tab w:val="left" w:pos="720" w:leader="none"/>
        </w:tabs>
        <w:spacing w:lineRule="auto" w:line="276" w:before="0" w:after="320"/>
        <w:ind w:left="720" w:right="0" w:hanging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•</w:t>
        <w:tab/>
      </w:r>
      <w:r>
        <w:rPr>
          <w:rFonts w:ascii="Times New Roman" w:hAnsi="Times New Roman"/>
          <w:sz w:val="24"/>
          <w:szCs w:val="24"/>
          <w:lang w:val="en-US"/>
        </w:rPr>
        <w:t xml:space="preserve">Menjelaskan tujuan wawancara dan meminta ijin untuk melakukan perekaman dan pencatatan selama wawancara daring </w:t>
      </w:r>
    </w:p>
    <w:p>
      <w:pPr>
        <w:pStyle w:val="Default"/>
        <w:tabs>
          <w:tab w:val="left" w:pos="220" w:leader="none"/>
          <w:tab w:val="left" w:pos="720" w:leader="none"/>
        </w:tabs>
        <w:spacing w:lineRule="auto" w:line="276" w:before="0" w:after="320"/>
        <w:ind w:left="720" w:right="0" w:hanging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•</w:t>
        <w:tab/>
      </w:r>
      <w:r>
        <w:rPr>
          <w:rFonts w:ascii="Times New Roman" w:hAnsi="Times New Roman"/>
          <w:sz w:val="24"/>
          <w:szCs w:val="24"/>
          <w:lang w:val="en-US"/>
        </w:rPr>
        <w:t xml:space="preserve">Menyatakan bahwa pertanyaan yang disampaikan penting untuk tujuan penelitian </w:t>
      </w: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4"/>
          <w:szCs w:val="24"/>
        </w:rPr>
        <w:br/>
      </w:r>
    </w:p>
    <w:p>
      <w:pPr>
        <w:pStyle w:val="Default"/>
        <w:tabs>
          <w:tab w:val="left" w:pos="220" w:leader="none"/>
          <w:tab w:val="left" w:pos="720" w:leader="none"/>
        </w:tabs>
        <w:spacing w:lineRule="auto" w:line="276" w:before="0" w:after="320"/>
        <w:ind w:left="720" w:right="0" w:hanging="72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Panduan Pertanyaan </w:t>
      </w: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4"/>
          <w:szCs w:val="24"/>
        </w:rPr>
        <w:br/>
      </w:r>
    </w:p>
    <w:p>
      <w:pPr>
        <w:pStyle w:val="Normal"/>
        <w:spacing w:lineRule="auto" w:line="276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1. Tujuan: menggali persepsi dari pengalaman diskusi dilema moral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Apa yang anda lakukan pada saat diskusi dilema moral?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Bagaimana perasaan anda saat diskusi dilema moral?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Secara umum, apa manfaat yang anda dapatkan dari diskusi dilema moral?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Secara umum, apa tantangan yang anda dapatkan dari diskusi dilema moral?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Menurut anda, mengapa anda menganggap hal tersebut bermanfaat?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Menurut anda, mengapa anda mengalami tantangan tersebut?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Apa kasus diskusi dilema moral yang paling berkesan untuk anda?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Bagaimana perasaan anda saat diskusi tersebut?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Apa hal yang baik dan hal yang kurang anda lakukan dalam diskusi tersebut?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Mengapa anda menganggap tersebut sebagai hal yang baik dan hal yang kurang?</w:t>
      </w:r>
    </w:p>
    <w:p>
      <w:pPr>
        <w:pStyle w:val="Normal"/>
        <w:numPr>
          <w:ilvl w:val="0"/>
          <w:numId w:val="1"/>
        </w:numPr>
        <w:tabs>
          <w:tab w:val="left" w:pos="369" w:leader="none"/>
          <w:tab w:val="left" w:pos="567" w:leader="none"/>
        </w:tabs>
        <w:spacing w:lineRule="auto" w:line="276" w:before="0" w:after="0"/>
        <w:ind w:left="567" w:right="0" w:hanging="0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Seandainya anda melakukan diskusi itu kembali, apa yang akan anda lakukan berbeda?</w:t>
      </w:r>
    </w:p>
    <w:p>
      <w:pPr>
        <w:pStyle w:val="Normal"/>
        <w:spacing w:lineRule="auto" w:line="276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2. Tujuan: menggali persepsi tentang diskusi dilema moral sebagai metode pembelajaran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color="auto" w:fill="auto"/>
        <w:tabs>
          <w:tab w:val="left" w:pos="369" w:leader="none"/>
          <w:tab w:val="left" w:pos="567" w:leader="none"/>
        </w:tabs>
        <w:suppressAutoHyphens w:val="false"/>
        <w:bidi w:val="0"/>
        <w:spacing w:lineRule="auto" w:line="276" w:beforeAutospacing="0" w:before="0" w:afterAutospacing="0" w:after="0"/>
        <w:ind w:left="720" w:right="0" w:hanging="18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Menurut anda, apa manfaat diskusi dilema moral dalam pencapaian kompetensi anda sebagai seorang dokter terkait dengan pengembangan profesionalisme?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color="auto" w:fill="auto"/>
        <w:tabs>
          <w:tab w:val="left" w:pos="369" w:leader="none"/>
          <w:tab w:val="left" w:pos="567" w:leader="none"/>
        </w:tabs>
        <w:suppressAutoHyphens w:val="false"/>
        <w:bidi w:val="0"/>
        <w:spacing w:lineRule="auto" w:line="276" w:beforeAutospacing="0" w:before="0" w:afterAutospacing="0" w:after="0"/>
        <w:ind w:left="720" w:right="0" w:hanging="18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Menurut anda, bagaimana peran fasilitator dalam memfasilitasi diskusi dilema moral?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color="auto" w:fill="auto"/>
        <w:tabs>
          <w:tab w:val="left" w:pos="369" w:leader="none"/>
          <w:tab w:val="left" w:pos="567" w:leader="none"/>
        </w:tabs>
        <w:suppressAutoHyphens w:val="false"/>
        <w:bidi w:val="0"/>
        <w:spacing w:lineRule="auto" w:line="276" w:beforeAutospacing="0" w:before="0" w:afterAutospacing="0" w:after="0"/>
        <w:ind w:left="720" w:right="0" w:hanging="18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Menurut anda, apakah kemampuan fasilitasi fasilitator membantu anda dalam mencapai manfaat tersebut?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color="auto" w:fill="auto"/>
        <w:tabs>
          <w:tab w:val="left" w:pos="369" w:leader="none"/>
          <w:tab w:val="left" w:pos="567" w:leader="none"/>
        </w:tabs>
        <w:suppressAutoHyphens w:val="false"/>
        <w:bidi w:val="0"/>
        <w:spacing w:lineRule="auto" w:line="276" w:beforeAutospacing="0" w:before="0" w:afterAutospacing="0" w:after="0"/>
        <w:ind w:left="720" w:right="0" w:hanging="18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Menurut anda, bagaimana diskusi dilema moral bisa menjadi lebih efektif?</w:t>
      </w:r>
    </w:p>
    <w:p>
      <w:pPr>
        <w:pStyle w:val="Normal"/>
        <w:spacing w:lineRule="auto" w:line="276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3. Tujuan: menggali persepsi tentang dampak diskusi dilema moral terhadap perkembangan moral dan penalaran etika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color="auto" w:fill="auto"/>
        <w:tabs>
          <w:tab w:val="left" w:pos="369" w:leader="none"/>
          <w:tab w:val="left" w:pos="567" w:leader="none"/>
        </w:tabs>
        <w:suppressAutoHyphens w:val="false"/>
        <w:bidi w:val="0"/>
        <w:spacing w:lineRule="auto" w:line="276" w:beforeAutospacing="0" w:before="0" w:afterAutospacing="0" w:after="0"/>
        <w:ind w:left="900" w:right="0" w:hanging="36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 xml:space="preserve">Mohon lihat tahap perkembangan moral berdasarkan Kohlberg ini (menunjukkan tabel lewat fungsi </w:t>
      </w:r>
      <w:r>
        <w:rPr>
          <w:rFonts w:ascii="TimesNewRomanPS-ItalicMT" w:hAnsi="TimesNewRomanPS-ItalicMT"/>
          <w:b w:val="false"/>
          <w:i/>
          <w:outline w:val="false"/>
          <w:color w:val="000000"/>
          <w:spacing w:val="0"/>
          <w:kern w:val="0"/>
          <w:sz w:val="24"/>
          <w:u w:val="none" w:color="00000A"/>
        </w:rPr>
        <w:t>share screen</w:t>
      </w: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 xml:space="preserve"> dari Zoom)</w:t>
      </w:r>
    </w:p>
    <w:p>
      <w:pPr>
        <w:pStyle w:val="Normal"/>
        <w:tabs>
          <w:tab w:val="left" w:pos="369" w:leader="none"/>
          <w:tab w:val="left" w:pos="567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left" w:pos="369" w:leader="none"/>
          <w:tab w:val="left" w:pos="567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left" w:pos="369" w:leader="none"/>
          <w:tab w:val="left" w:pos="567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left" w:pos="369" w:leader="none"/>
          <w:tab w:val="left" w:pos="567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left" w:pos="369" w:leader="none"/>
          <w:tab w:val="left" w:pos="567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left" w:pos="369" w:leader="none"/>
          <w:tab w:val="left" w:pos="567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left" w:pos="369" w:leader="none"/>
          <w:tab w:val="left" w:pos="567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W w:w="8640" w:type="dxa"/>
        <w:jc w:val="left"/>
        <w:tblInd w:w="-17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30" w:type="dxa"/>
          <w:bottom w:w="80" w:type="dxa"/>
          <w:right w:w="80" w:type="dxa"/>
        </w:tblCellMar>
      </w:tblPr>
      <w:tblGrid>
        <w:gridCol w:w="2947"/>
        <w:gridCol w:w="2840"/>
        <w:gridCol w:w="2853"/>
      </w:tblGrid>
      <w:tr>
        <w:trPr/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Kode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Orientasi</w:t>
            </w:r>
          </w:p>
        </w:tc>
        <w:tc>
          <w:tcPr>
            <w:tcW w:w="2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Sebuah tindakan dianggap moral bila</w:t>
            </w:r>
          </w:p>
        </w:tc>
      </w:tr>
      <w:tr>
        <w:trPr/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Menghindari hukuman</w:t>
            </w:r>
          </w:p>
        </w:tc>
        <w:tc>
          <w:tcPr>
            <w:tcW w:w="2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Tidak ada hukumannya</w:t>
            </w:r>
          </w:p>
        </w:tc>
      </w:tr>
      <w:tr>
        <w:trPr/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B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Kebutuhan pribadi</w:t>
            </w:r>
          </w:p>
        </w:tc>
        <w:tc>
          <w:tcPr>
            <w:tcW w:w="2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Saling menguntungkan diri sendiri dan orang lain</w:t>
            </w:r>
          </w:p>
        </w:tc>
      </w:tr>
      <w:tr>
        <w:trPr/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C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Orang baik</w:t>
            </w:r>
          </w:p>
        </w:tc>
        <w:tc>
          <w:tcPr>
            <w:tcW w:w="2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Sesuai dengan norma masyarakat</w:t>
            </w:r>
          </w:p>
        </w:tc>
      </w:tr>
      <w:tr>
        <w:trPr/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D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Hukum</w:t>
            </w:r>
          </w:p>
        </w:tc>
        <w:tc>
          <w:tcPr>
            <w:tcW w:w="2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Mengikuti hukum dan undang-undang yang ada</w:t>
            </w:r>
          </w:p>
        </w:tc>
      </w:tr>
      <w:tr>
        <w:trPr/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E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Kontrak sosial</w:t>
            </w:r>
          </w:p>
        </w:tc>
        <w:tc>
          <w:tcPr>
            <w:tcW w:w="2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Menghargai hak asasi manusia</w:t>
            </w:r>
          </w:p>
        </w:tc>
      </w:tr>
      <w:tr>
        <w:trPr/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F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Prinsip</w:t>
            </w:r>
          </w:p>
        </w:tc>
        <w:tc>
          <w:tcPr>
            <w:tcW w:w="28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ascii="TimesNewRomanPSMT" w:hAnsi="TimesNewRomanPSMT"/>
                <w:b w:val="false"/>
                <w:i w:val="false"/>
                <w:outline w:val="false"/>
                <w:color w:val="000000"/>
                <w:spacing w:val="0"/>
                <w:kern w:val="0"/>
                <w:sz w:val="24"/>
                <w:u w:val="none" w:color="00000A"/>
              </w:rPr>
              <w:t>Mengikuti prinsip etika yang dipercaya</w:t>
            </w:r>
          </w:p>
        </w:tc>
      </w:tr>
    </w:tbl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color="auto" w:fill="auto"/>
        <w:tabs>
          <w:tab w:val="left" w:pos="369" w:leader="none"/>
          <w:tab w:val="left" w:pos="567" w:leader="none"/>
        </w:tabs>
        <w:suppressAutoHyphens w:val="false"/>
        <w:bidi w:val="0"/>
        <w:spacing w:lineRule="auto" w:line="276" w:beforeAutospacing="0" w:before="0" w:afterAutospacing="0" w:after="0"/>
        <w:ind w:left="900" w:right="0" w:hanging="36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Menurut anda, anda berada di tahap mana berdasarkan perilaku anda sehari-hari?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4"/>
        </w:numPr>
        <w:shd w:val="clear" w:color="auto" w:fill="auto"/>
        <w:tabs>
          <w:tab w:val="left" w:pos="652" w:leader="none"/>
          <w:tab w:val="left" w:pos="850" w:leader="none"/>
        </w:tabs>
        <w:suppressAutoHyphens w:val="false"/>
        <w:bidi w:val="0"/>
        <w:spacing w:lineRule="auto" w:line="276" w:beforeAutospacing="0" w:before="0" w:afterAutospacing="0" w:after="0"/>
        <w:ind w:left="1260" w:right="0" w:hanging="36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Seandainya anda mendapat pertanyaan tersebut pada saat anda masuk sebagai mahasiswa baru FKUWM (sebelum mengikuti program DDM), perkiraan anda anda berada di tahap mana?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4"/>
        </w:numPr>
        <w:shd w:val="clear" w:color="auto" w:fill="auto"/>
        <w:tabs>
          <w:tab w:val="left" w:pos="652" w:leader="none"/>
          <w:tab w:val="left" w:pos="850" w:leader="none"/>
        </w:tabs>
        <w:suppressAutoHyphens w:val="false"/>
        <w:bidi w:val="0"/>
        <w:spacing w:lineRule="auto" w:line="276" w:beforeAutospacing="0" w:before="0" w:afterAutospacing="0" w:after="0"/>
        <w:ind w:left="1260" w:right="0" w:hanging="36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Jika berbeda: Menurut anda, bagaimana peran diskusi dilema moral berperan dalam mempengaruhi perbedaan jawaban tersebut?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4"/>
        </w:numPr>
        <w:shd w:val="clear" w:color="auto" w:fill="auto"/>
        <w:tabs>
          <w:tab w:val="left" w:pos="652" w:leader="none"/>
          <w:tab w:val="left" w:pos="850" w:leader="none"/>
        </w:tabs>
        <w:suppressAutoHyphens w:val="false"/>
        <w:bidi w:val="0"/>
        <w:spacing w:lineRule="auto" w:line="276" w:beforeAutospacing="0" w:before="0" w:afterAutospacing="0" w:after="0"/>
        <w:ind w:left="1260" w:right="0" w:hanging="360"/>
        <w:jc w:val="left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u w:val="none" w:color="00000A"/>
        </w:rPr>
        <w:t>Jika tidak berbeda: Menurut anda, mengapa diskusi dilema moral tidak memberikan perubahan pada jawaban tersebut?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color="auto" w:fill="auto"/>
        <w:tabs>
          <w:tab w:val="left" w:pos="20" w:leader="none"/>
          <w:tab w:val="left" w:pos="220" w:leader="none"/>
        </w:tabs>
        <w:suppressAutoHyphens w:val="false"/>
        <w:bidi w:val="0"/>
        <w:spacing w:lineRule="auto" w:line="276" w:beforeAutospacing="0" w:before="0" w:afterAutospacing="0" w:after="0"/>
        <w:ind w:left="900" w:right="0" w:hanging="360"/>
        <w:jc w:val="both"/>
        <w:rPr/>
      </w:pPr>
      <w:r>
        <w:rPr>
          <w:rFonts w:ascii="TimesNewRomanPSMT" w:hAnsi="TimesNewRomanPSMT"/>
          <w:b w:val="false"/>
          <w:i w:val="false"/>
          <w:outline w:val="false"/>
          <w:color w:val="000000"/>
          <w:spacing w:val="0"/>
          <w:kern w:val="0"/>
          <w:sz w:val="24"/>
          <w:szCs w:val="24"/>
          <w:u w:val="none" w:color="00000A"/>
          <w:lang w:val="en-US"/>
        </w:rPr>
        <w:t>Menurut anda, bagaimana manfaat diskusi dilema moral dalam mengembangkan kemampuan untuk mengidentifikasi, menilai, dan mengembangkan argumen untuk menyelesaikan masalah etika-moral?</w:t>
      </w:r>
    </w:p>
    <w:p>
      <w:pPr>
        <w:pStyle w:val="Normal"/>
        <w:spacing w:lineRule="auto" w:line="276" w:before="0" w:after="240"/>
        <w:jc w:val="left"/>
        <w:rPr>
          <w:rFonts w:ascii="Times" w:hAnsi="Times"/>
          <w:b/>
          <w:b/>
          <w:bCs/>
          <w:sz w:val="24"/>
          <w:szCs w:val="24"/>
          <w:lang w:val="en-US"/>
        </w:rPr>
      </w:pPr>
      <w:r>
        <w:rPr>
          <w:rFonts w:ascii="Times" w:hAnsi="Times"/>
          <w:b/>
          <w:bCs/>
          <w:sz w:val="24"/>
          <w:szCs w:val="24"/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Arial Unicode MS">
    <w:charset w:val="01"/>
    <w:family w:val="roman"/>
    <w:pitch w:val="variable"/>
  </w:font>
  <w:font w:name="TimesNewRomanPSMT">
    <w:charset w:val="01"/>
    <w:family w:val="roman"/>
    <w:pitch w:val="variable"/>
  </w:font>
  <w:font w:name="TimesNewRomanPS-ItalicMT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87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287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87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ID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ID" w:eastAsia="zh-CN" w:bidi="hi-IN"/>
    </w:rPr>
  </w:style>
  <w:style w:type="character" w:styleId="ListLabel397">
    <w:name w:val="ListLabel 397"/>
    <w:qFormat/>
    <w:rPr>
      <w:rFonts w:ascii="Times New Roman" w:hAnsi="Times New Roman" w:cs="Symbol"/>
      <w:sz w:val="24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ascii="Times New Roman" w:hAnsi="Times New Roman" w:cs="Symbol"/>
      <w:sz w:val="24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ascii="Times New Roman" w:hAnsi="Times New Roman" w:cs="Symbol"/>
      <w:sz w:val="24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ascii="Times New Roman" w:hAnsi="Times New Roman" w:cs="Symbol"/>
      <w:sz w:val="24"/>
    </w:rPr>
  </w:style>
  <w:style w:type="character" w:styleId="ListLabel425">
    <w:name w:val="ListLabel 425"/>
    <w:qFormat/>
    <w:rPr>
      <w:rFonts w:ascii="Times New Roman" w:hAnsi="Times New Roman" w:cs="OpenSymbol"/>
      <w:sz w:val="24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LibreOffice/5.4.5.1$MacOSX_X86_64 LibreOffice_project/79c9829dd5d8054ec39a82dc51cd9eff340dbee8</Application>
  <Pages>2</Pages>
  <Words>402</Words>
  <Characters>2462</Characters>
  <CharactersWithSpaces>2803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2022-06-14T11:56:17Z</dcterms:created>
  <dc:creator/>
  <dc:description/>
  <dc:language>en-ID</dc:language>
  <cp:lastModifiedBy/>
  <dcterms:modified xsi:type="dcterms:W3CDTF">2022-06-14T11:57:15Z</dcterms:modified>
  <cp:revision>1</cp:revision>
  <dc:subject/>
  <dc:title/>
</cp:coreProperties>
</file>