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6CC5A" w14:textId="52B024AC" w:rsidR="00BD3356" w:rsidRDefault="00000000">
      <w:pPr>
        <w:widowControl w:val="0"/>
        <w:pBdr>
          <w:top w:val="nil"/>
          <w:left w:val="nil"/>
          <w:bottom w:val="nil"/>
          <w:right w:val="nil"/>
          <w:between w:val="nil"/>
        </w:pBdr>
        <w:ind w:left="100"/>
        <w:rPr>
          <w:b/>
          <w:color w:val="000000"/>
          <w:sz w:val="22"/>
          <w:szCs w:val="22"/>
        </w:rPr>
      </w:pPr>
      <w:r>
        <w:rPr>
          <w:b/>
          <w:color w:val="000000"/>
          <w:sz w:val="22"/>
          <w:szCs w:val="22"/>
        </w:rPr>
        <w:t xml:space="preserve">Denpasar, </w:t>
      </w:r>
      <w:r w:rsidR="000279A6">
        <w:rPr>
          <w:b/>
          <w:color w:val="000000"/>
          <w:sz w:val="22"/>
          <w:szCs w:val="22"/>
        </w:rPr>
        <w:t>10</w:t>
      </w:r>
      <w:r>
        <w:rPr>
          <w:b/>
          <w:color w:val="000000"/>
          <w:sz w:val="22"/>
          <w:szCs w:val="22"/>
        </w:rPr>
        <w:t xml:space="preserve"> </w:t>
      </w:r>
      <w:r w:rsidR="000279A6">
        <w:rPr>
          <w:b/>
          <w:sz w:val="22"/>
          <w:szCs w:val="22"/>
        </w:rPr>
        <w:t>October</w:t>
      </w:r>
      <w:r>
        <w:rPr>
          <w:b/>
          <w:color w:val="000000"/>
          <w:sz w:val="22"/>
          <w:szCs w:val="22"/>
        </w:rPr>
        <w:t xml:space="preserve"> 2023</w:t>
      </w:r>
    </w:p>
    <w:p w14:paraId="3A6A6C8A" w14:textId="77777777" w:rsidR="00BD3356" w:rsidRDefault="00BD3356">
      <w:pPr>
        <w:widowControl w:val="0"/>
        <w:pBdr>
          <w:top w:val="nil"/>
          <w:left w:val="nil"/>
          <w:bottom w:val="nil"/>
          <w:right w:val="nil"/>
          <w:between w:val="nil"/>
        </w:pBdr>
        <w:rPr>
          <w:color w:val="000000"/>
          <w:sz w:val="22"/>
          <w:szCs w:val="22"/>
        </w:rPr>
      </w:pPr>
    </w:p>
    <w:p w14:paraId="1FD2CDCA" w14:textId="77777777" w:rsidR="00BD3356" w:rsidRDefault="00000000">
      <w:pPr>
        <w:widowControl w:val="0"/>
        <w:pBdr>
          <w:top w:val="nil"/>
          <w:left w:val="nil"/>
          <w:bottom w:val="nil"/>
          <w:right w:val="nil"/>
          <w:between w:val="nil"/>
        </w:pBdr>
        <w:ind w:left="100"/>
        <w:rPr>
          <w:color w:val="000000"/>
          <w:sz w:val="22"/>
          <w:szCs w:val="22"/>
        </w:rPr>
      </w:pPr>
      <w:r>
        <w:rPr>
          <w:color w:val="000000"/>
          <w:sz w:val="22"/>
          <w:szCs w:val="22"/>
        </w:rPr>
        <w:t>Dear Dr. Miftahul Ilmi,</w:t>
      </w:r>
    </w:p>
    <w:p w14:paraId="752D882F" w14:textId="77777777" w:rsidR="00BD3356" w:rsidRDefault="00BD3356">
      <w:pPr>
        <w:widowControl w:val="0"/>
        <w:pBdr>
          <w:top w:val="nil"/>
          <w:left w:val="nil"/>
          <w:bottom w:val="nil"/>
          <w:right w:val="nil"/>
          <w:between w:val="nil"/>
        </w:pBdr>
        <w:rPr>
          <w:color w:val="000000"/>
          <w:sz w:val="22"/>
          <w:szCs w:val="22"/>
        </w:rPr>
      </w:pPr>
    </w:p>
    <w:p w14:paraId="6ECE700D" w14:textId="77777777" w:rsidR="00BD3356" w:rsidRDefault="00000000">
      <w:pPr>
        <w:widowControl w:val="0"/>
        <w:pBdr>
          <w:top w:val="nil"/>
          <w:left w:val="nil"/>
          <w:bottom w:val="nil"/>
          <w:right w:val="nil"/>
          <w:between w:val="nil"/>
        </w:pBdr>
        <w:ind w:left="100" w:right="111"/>
        <w:jc w:val="both"/>
        <w:rPr>
          <w:i/>
          <w:color w:val="000000"/>
          <w:sz w:val="22"/>
          <w:szCs w:val="22"/>
        </w:rPr>
      </w:pPr>
      <w:r>
        <w:rPr>
          <w:color w:val="000000"/>
          <w:sz w:val="22"/>
          <w:szCs w:val="22"/>
        </w:rPr>
        <w:t xml:space="preserve">I am pleased to submit our manuscript entitled </w:t>
      </w:r>
      <w:r>
        <w:rPr>
          <w:b/>
          <w:color w:val="000000"/>
          <w:sz w:val="22"/>
          <w:szCs w:val="22"/>
        </w:rPr>
        <w:t>“</w:t>
      </w:r>
      <w:r>
        <w:rPr>
          <w:b/>
        </w:rPr>
        <w:t xml:space="preserve">The First Report of The Occurrence Root Mealybug </w:t>
      </w:r>
      <w:r>
        <w:rPr>
          <w:b/>
          <w:i/>
        </w:rPr>
        <w:t>Ripersiella multiporifera</w:t>
      </w:r>
      <w:r>
        <w:rPr>
          <w:b/>
        </w:rPr>
        <w:t xml:space="preserve"> Jansen (Hemiptera: Coccoidea: Rhizoecidae) in Indonesia</w:t>
      </w:r>
      <w:r>
        <w:rPr>
          <w:b/>
          <w:color w:val="000000"/>
          <w:sz w:val="22"/>
          <w:szCs w:val="22"/>
        </w:rPr>
        <w:t>”</w:t>
      </w:r>
      <w:r>
        <w:rPr>
          <w:color w:val="000000"/>
          <w:sz w:val="22"/>
          <w:szCs w:val="22"/>
        </w:rPr>
        <w:t xml:space="preserve"> by </w:t>
      </w:r>
      <w:r>
        <w:rPr>
          <w:b/>
          <w:sz w:val="22"/>
          <w:szCs w:val="22"/>
        </w:rPr>
        <w:t>Komang Saraswati Devi, I Putu Sudiarta, Anak Agung Ayu Agung Sri Sunari, Gusti Ngurah Alit Susanta Wirya, Putu Shinta Devi, Febri Eka Wijayanti</w:t>
      </w:r>
      <w:r>
        <w:rPr>
          <w:b/>
          <w:color w:val="000000"/>
          <w:sz w:val="22"/>
          <w:szCs w:val="22"/>
        </w:rPr>
        <w:t xml:space="preserve"> </w:t>
      </w:r>
      <w:r>
        <w:rPr>
          <w:color w:val="000000"/>
          <w:sz w:val="22"/>
          <w:szCs w:val="22"/>
        </w:rPr>
        <w:t xml:space="preserve">for consideration as a </w:t>
      </w:r>
      <w:r>
        <w:rPr>
          <w:i/>
          <w:color w:val="000000"/>
          <w:sz w:val="22"/>
          <w:szCs w:val="22"/>
        </w:rPr>
        <w:t>Journal of Tropical Biodiversity and Biotechnology</w:t>
      </w:r>
      <w:r>
        <w:rPr>
          <w:i/>
          <w:sz w:val="22"/>
          <w:szCs w:val="22"/>
        </w:rPr>
        <w:t xml:space="preserve"> </w:t>
      </w:r>
      <w:r>
        <w:rPr>
          <w:b/>
          <w:sz w:val="22"/>
          <w:szCs w:val="22"/>
        </w:rPr>
        <w:t>Short Communication</w:t>
      </w:r>
      <w:r>
        <w:rPr>
          <w:i/>
          <w:color w:val="000000"/>
          <w:sz w:val="22"/>
          <w:szCs w:val="22"/>
        </w:rPr>
        <w:t>.</w:t>
      </w:r>
    </w:p>
    <w:p w14:paraId="00ADA208" w14:textId="77777777" w:rsidR="00BD3356" w:rsidRDefault="00BD3356">
      <w:pPr>
        <w:widowControl w:val="0"/>
        <w:pBdr>
          <w:top w:val="nil"/>
          <w:left w:val="nil"/>
          <w:bottom w:val="nil"/>
          <w:right w:val="nil"/>
          <w:between w:val="nil"/>
        </w:pBdr>
        <w:ind w:left="100" w:right="111"/>
        <w:jc w:val="both"/>
        <w:rPr>
          <w:i/>
          <w:color w:val="000000"/>
          <w:sz w:val="22"/>
          <w:szCs w:val="22"/>
        </w:rPr>
      </w:pPr>
    </w:p>
    <w:p w14:paraId="202DB166" w14:textId="3BAE4166" w:rsidR="00BD3356" w:rsidRDefault="00000000">
      <w:pPr>
        <w:widowControl w:val="0"/>
        <w:pBdr>
          <w:top w:val="nil"/>
          <w:left w:val="nil"/>
          <w:bottom w:val="nil"/>
          <w:right w:val="nil"/>
          <w:between w:val="nil"/>
        </w:pBdr>
        <w:spacing w:before="9"/>
        <w:ind w:left="100"/>
        <w:jc w:val="both"/>
        <w:rPr>
          <w:b/>
          <w:sz w:val="22"/>
          <w:szCs w:val="22"/>
        </w:rPr>
      </w:pPr>
      <w:r>
        <w:rPr>
          <w:color w:val="000000"/>
          <w:sz w:val="22"/>
          <w:szCs w:val="22"/>
        </w:rPr>
        <w:t xml:space="preserve">In this </w:t>
      </w:r>
      <w:r w:rsidR="000279A6">
        <w:rPr>
          <w:color w:val="000000"/>
          <w:sz w:val="22"/>
          <w:szCs w:val="22"/>
        </w:rPr>
        <w:t xml:space="preserve">manuscript, </w:t>
      </w:r>
      <w:r w:rsidR="000279A6">
        <w:rPr>
          <w:b/>
          <w:color w:val="000000"/>
          <w:sz w:val="22"/>
          <w:szCs w:val="22"/>
        </w:rPr>
        <w:t>we</w:t>
      </w:r>
      <w:r>
        <w:rPr>
          <w:b/>
          <w:color w:val="000000"/>
          <w:sz w:val="22"/>
          <w:szCs w:val="22"/>
        </w:rPr>
        <w:t xml:space="preserve"> identified </w:t>
      </w:r>
      <w:r>
        <w:rPr>
          <w:b/>
          <w:sz w:val="22"/>
          <w:szCs w:val="22"/>
        </w:rPr>
        <w:t>root mealybug from Adenium root</w:t>
      </w:r>
      <w:r>
        <w:rPr>
          <w:b/>
          <w:color w:val="000000"/>
          <w:sz w:val="22"/>
          <w:szCs w:val="22"/>
        </w:rPr>
        <w:t xml:space="preserve"> in Bali</w:t>
      </w:r>
      <w:r>
        <w:rPr>
          <w:b/>
          <w:sz w:val="22"/>
          <w:szCs w:val="22"/>
        </w:rPr>
        <w:t>.</w:t>
      </w:r>
      <w:r>
        <w:rPr>
          <w:b/>
          <w:color w:val="000000"/>
          <w:sz w:val="22"/>
          <w:szCs w:val="22"/>
        </w:rPr>
        <w:t xml:space="preserve"> </w:t>
      </w:r>
      <w:r>
        <w:rPr>
          <w:b/>
          <w:sz w:val="22"/>
          <w:szCs w:val="22"/>
        </w:rPr>
        <w:t xml:space="preserve">Based on morphological and molecular identification, this mealybug species was then identified as </w:t>
      </w:r>
      <w:r>
        <w:rPr>
          <w:b/>
          <w:i/>
          <w:sz w:val="22"/>
          <w:szCs w:val="22"/>
        </w:rPr>
        <w:t xml:space="preserve">Ripersiella multiporifera </w:t>
      </w:r>
      <w:r>
        <w:rPr>
          <w:b/>
          <w:sz w:val="22"/>
          <w:szCs w:val="22"/>
        </w:rPr>
        <w:t>(Hemiptera: Coccoidea: Rhizoecidae). This species</w:t>
      </w:r>
      <w:r>
        <w:rPr>
          <w:b/>
          <w:i/>
          <w:sz w:val="22"/>
          <w:szCs w:val="22"/>
        </w:rPr>
        <w:t xml:space="preserve"> </w:t>
      </w:r>
      <w:r>
        <w:rPr>
          <w:b/>
          <w:color w:val="000000"/>
          <w:sz w:val="22"/>
          <w:szCs w:val="22"/>
        </w:rPr>
        <w:t>was first discovered in imp</w:t>
      </w:r>
      <w:r>
        <w:rPr>
          <w:b/>
          <w:sz w:val="22"/>
          <w:szCs w:val="22"/>
        </w:rPr>
        <w:t xml:space="preserve">ort interceptions on Sansevieria sp. from Indonesia and </w:t>
      </w:r>
      <w:r>
        <w:rPr>
          <w:b/>
          <w:i/>
          <w:sz w:val="22"/>
          <w:szCs w:val="22"/>
        </w:rPr>
        <w:t>Hoya kerrii</w:t>
      </w:r>
      <w:r>
        <w:rPr>
          <w:b/>
          <w:sz w:val="22"/>
          <w:szCs w:val="22"/>
        </w:rPr>
        <w:t xml:space="preserve"> from Thailand. Meanwhile there have been no reports of the existence of this mealybug species in Indonesia. This finding represents the initial documentation of </w:t>
      </w:r>
      <w:r>
        <w:rPr>
          <w:b/>
          <w:i/>
          <w:sz w:val="22"/>
          <w:szCs w:val="22"/>
        </w:rPr>
        <w:t>Ripersiella multiporifera</w:t>
      </w:r>
      <w:r>
        <w:rPr>
          <w:b/>
          <w:sz w:val="22"/>
          <w:szCs w:val="22"/>
        </w:rPr>
        <w:t>’s presence in Indonesia.</w:t>
      </w:r>
    </w:p>
    <w:p w14:paraId="13FB5B25" w14:textId="77777777" w:rsidR="00BD3356" w:rsidRDefault="00000000">
      <w:pPr>
        <w:widowControl w:val="0"/>
        <w:pBdr>
          <w:top w:val="nil"/>
          <w:left w:val="nil"/>
          <w:bottom w:val="nil"/>
          <w:right w:val="nil"/>
          <w:between w:val="nil"/>
        </w:pBdr>
        <w:spacing w:before="9"/>
        <w:ind w:left="100"/>
        <w:jc w:val="both"/>
        <w:rPr>
          <w:color w:val="000000"/>
          <w:sz w:val="22"/>
          <w:szCs w:val="22"/>
        </w:rPr>
      </w:pPr>
      <w:r>
        <w:rPr>
          <w:b/>
          <w:sz w:val="22"/>
          <w:szCs w:val="22"/>
        </w:rPr>
        <w:t xml:space="preserve"> </w:t>
      </w:r>
      <w:r>
        <w:rPr>
          <w:b/>
          <w:color w:val="000000"/>
          <w:sz w:val="22"/>
          <w:szCs w:val="22"/>
        </w:rPr>
        <w:t xml:space="preserve"> </w:t>
      </w:r>
    </w:p>
    <w:p w14:paraId="2CE44531" w14:textId="172F8C5C" w:rsidR="00BD3356" w:rsidRDefault="00000000">
      <w:pPr>
        <w:widowControl w:val="0"/>
        <w:pBdr>
          <w:top w:val="nil"/>
          <w:left w:val="nil"/>
          <w:bottom w:val="nil"/>
          <w:right w:val="nil"/>
          <w:between w:val="nil"/>
        </w:pBdr>
        <w:spacing w:before="9"/>
        <w:ind w:left="100"/>
        <w:jc w:val="both"/>
        <w:rPr>
          <w:color w:val="000000"/>
          <w:sz w:val="22"/>
          <w:szCs w:val="22"/>
        </w:rPr>
      </w:pPr>
      <w:r>
        <w:rPr>
          <w:color w:val="000000"/>
          <w:sz w:val="22"/>
          <w:szCs w:val="22"/>
        </w:rPr>
        <w:t xml:space="preserve">We believe that our paper is appropriate for publication by </w:t>
      </w:r>
      <w:r>
        <w:rPr>
          <w:i/>
          <w:color w:val="000000"/>
          <w:sz w:val="22"/>
          <w:szCs w:val="22"/>
        </w:rPr>
        <w:t xml:space="preserve">Journal of Tropical </w:t>
      </w:r>
      <w:r w:rsidR="000279A6">
        <w:rPr>
          <w:i/>
          <w:color w:val="000000"/>
          <w:sz w:val="22"/>
          <w:szCs w:val="22"/>
        </w:rPr>
        <w:t>Biodiversity and</w:t>
      </w:r>
      <w:r>
        <w:rPr>
          <w:i/>
          <w:color w:val="000000"/>
          <w:sz w:val="22"/>
          <w:szCs w:val="22"/>
        </w:rPr>
        <w:t xml:space="preserve"> Biotechnology </w:t>
      </w:r>
      <w:r>
        <w:rPr>
          <w:color w:val="000000"/>
          <w:sz w:val="22"/>
          <w:szCs w:val="22"/>
        </w:rPr>
        <w:t xml:space="preserve">because in </w:t>
      </w:r>
      <w:r>
        <w:rPr>
          <w:b/>
          <w:color w:val="202124"/>
          <w:sz w:val="22"/>
          <w:szCs w:val="22"/>
        </w:rPr>
        <w:t xml:space="preserve">this study </w:t>
      </w:r>
      <w:r w:rsidR="00DD0341">
        <w:rPr>
          <w:b/>
          <w:color w:val="202124"/>
          <w:sz w:val="22"/>
          <w:szCs w:val="22"/>
        </w:rPr>
        <w:t>reported information</w:t>
      </w:r>
      <w:r>
        <w:rPr>
          <w:b/>
          <w:color w:val="202124"/>
          <w:sz w:val="22"/>
          <w:szCs w:val="22"/>
        </w:rPr>
        <w:t xml:space="preserve"> of </w:t>
      </w:r>
      <w:r>
        <w:rPr>
          <w:b/>
          <w:sz w:val="22"/>
          <w:szCs w:val="22"/>
        </w:rPr>
        <w:t>root mealybugs</w:t>
      </w:r>
      <w:r>
        <w:rPr>
          <w:b/>
          <w:color w:val="000000"/>
          <w:sz w:val="22"/>
          <w:szCs w:val="22"/>
        </w:rPr>
        <w:t>, because th</w:t>
      </w:r>
      <w:r>
        <w:rPr>
          <w:b/>
          <w:sz w:val="22"/>
          <w:szCs w:val="22"/>
        </w:rPr>
        <w:t>is</w:t>
      </w:r>
      <w:r>
        <w:rPr>
          <w:b/>
          <w:color w:val="000000"/>
          <w:sz w:val="22"/>
          <w:szCs w:val="22"/>
        </w:rPr>
        <w:t xml:space="preserve"> species </w:t>
      </w:r>
      <w:r>
        <w:rPr>
          <w:b/>
          <w:sz w:val="22"/>
          <w:szCs w:val="22"/>
        </w:rPr>
        <w:t>has not</w:t>
      </w:r>
      <w:r>
        <w:rPr>
          <w:b/>
          <w:color w:val="000000"/>
          <w:sz w:val="22"/>
          <w:szCs w:val="22"/>
        </w:rPr>
        <w:t xml:space="preserve"> </w:t>
      </w:r>
      <w:r>
        <w:rPr>
          <w:b/>
          <w:sz w:val="22"/>
          <w:szCs w:val="22"/>
        </w:rPr>
        <w:t>been reported</w:t>
      </w:r>
      <w:r>
        <w:rPr>
          <w:b/>
          <w:color w:val="000000"/>
          <w:sz w:val="22"/>
          <w:szCs w:val="22"/>
        </w:rPr>
        <w:t xml:space="preserve"> in Indonesia, however the </w:t>
      </w:r>
      <w:r>
        <w:rPr>
          <w:b/>
          <w:sz w:val="22"/>
          <w:szCs w:val="22"/>
        </w:rPr>
        <w:t>first report about this species was from Indonesia and Thailand.</w:t>
      </w:r>
      <w:r>
        <w:rPr>
          <w:b/>
          <w:color w:val="000000"/>
          <w:sz w:val="22"/>
          <w:szCs w:val="22"/>
        </w:rPr>
        <w:t xml:space="preserve"> It </w:t>
      </w:r>
      <w:r>
        <w:rPr>
          <w:b/>
          <w:sz w:val="22"/>
          <w:szCs w:val="22"/>
        </w:rPr>
        <w:t>is new</w:t>
      </w:r>
      <w:r>
        <w:rPr>
          <w:b/>
          <w:color w:val="000000"/>
          <w:sz w:val="22"/>
          <w:szCs w:val="22"/>
        </w:rPr>
        <w:t xml:space="preserve"> information about the </w:t>
      </w:r>
      <w:r>
        <w:rPr>
          <w:b/>
          <w:sz w:val="22"/>
          <w:szCs w:val="22"/>
        </w:rPr>
        <w:t xml:space="preserve">existence of </w:t>
      </w:r>
      <w:r>
        <w:rPr>
          <w:b/>
          <w:i/>
          <w:sz w:val="22"/>
          <w:szCs w:val="22"/>
        </w:rPr>
        <w:t>Ripersiella multiporifera</w:t>
      </w:r>
      <w:r>
        <w:rPr>
          <w:b/>
          <w:color w:val="000000"/>
          <w:sz w:val="22"/>
          <w:szCs w:val="22"/>
        </w:rPr>
        <w:t xml:space="preserve"> in Indonesia</w:t>
      </w:r>
      <w:r>
        <w:rPr>
          <w:b/>
          <w:sz w:val="22"/>
          <w:szCs w:val="22"/>
        </w:rPr>
        <w:t>.</w:t>
      </w:r>
    </w:p>
    <w:p w14:paraId="4C3F211C" w14:textId="77777777" w:rsidR="00BD3356" w:rsidRDefault="00BD3356">
      <w:pPr>
        <w:widowControl w:val="0"/>
        <w:pBdr>
          <w:top w:val="nil"/>
          <w:left w:val="nil"/>
          <w:bottom w:val="nil"/>
          <w:right w:val="nil"/>
          <w:between w:val="nil"/>
        </w:pBdr>
        <w:spacing w:before="9"/>
        <w:jc w:val="both"/>
        <w:rPr>
          <w:b/>
          <w:color w:val="000000"/>
          <w:sz w:val="22"/>
          <w:szCs w:val="22"/>
        </w:rPr>
      </w:pPr>
    </w:p>
    <w:p w14:paraId="2CE60920" w14:textId="2D31CA39" w:rsidR="00BD3356" w:rsidRDefault="00000000">
      <w:pPr>
        <w:widowControl w:val="0"/>
        <w:pBdr>
          <w:top w:val="nil"/>
          <w:left w:val="nil"/>
          <w:bottom w:val="nil"/>
          <w:right w:val="nil"/>
          <w:between w:val="nil"/>
        </w:pBdr>
        <w:spacing w:before="9"/>
        <w:ind w:left="100"/>
        <w:jc w:val="both"/>
        <w:rPr>
          <w:b/>
          <w:color w:val="000000"/>
          <w:sz w:val="22"/>
          <w:szCs w:val="22"/>
        </w:rPr>
      </w:pPr>
      <w:r>
        <w:rPr>
          <w:b/>
          <w:color w:val="000000"/>
          <w:sz w:val="22"/>
          <w:szCs w:val="22"/>
        </w:rPr>
        <w:t xml:space="preserve">Our manuscript creates for the future studies to achieve this development, further information about the </w:t>
      </w:r>
      <w:r>
        <w:rPr>
          <w:b/>
          <w:i/>
          <w:sz w:val="22"/>
          <w:szCs w:val="22"/>
        </w:rPr>
        <w:t>Ripersiella multiporifera</w:t>
      </w:r>
      <w:r>
        <w:rPr>
          <w:b/>
          <w:color w:val="000000"/>
          <w:sz w:val="22"/>
          <w:szCs w:val="22"/>
        </w:rPr>
        <w:t xml:space="preserve"> in Bali, Indonesia</w:t>
      </w:r>
      <w:r>
        <w:rPr>
          <w:b/>
          <w:sz w:val="22"/>
          <w:szCs w:val="22"/>
        </w:rPr>
        <w:t xml:space="preserve"> which is a root mealybug</w:t>
      </w:r>
      <w:r>
        <w:rPr>
          <w:b/>
          <w:color w:val="000000"/>
          <w:sz w:val="22"/>
          <w:szCs w:val="22"/>
        </w:rPr>
        <w:t xml:space="preserve"> species</w:t>
      </w:r>
      <w:r>
        <w:rPr>
          <w:b/>
          <w:sz w:val="22"/>
          <w:szCs w:val="22"/>
        </w:rPr>
        <w:t>.</w:t>
      </w:r>
      <w:r>
        <w:rPr>
          <w:b/>
          <w:color w:val="000000"/>
          <w:sz w:val="22"/>
          <w:szCs w:val="22"/>
        </w:rPr>
        <w:t xml:space="preserve"> </w:t>
      </w:r>
      <w:r>
        <w:rPr>
          <w:b/>
          <w:sz w:val="22"/>
          <w:szCs w:val="22"/>
        </w:rPr>
        <w:t>F</w:t>
      </w:r>
      <w:r>
        <w:rPr>
          <w:b/>
          <w:color w:val="000000"/>
          <w:sz w:val="22"/>
          <w:szCs w:val="22"/>
        </w:rPr>
        <w:t xml:space="preserve">or future </w:t>
      </w:r>
      <w:r>
        <w:rPr>
          <w:b/>
          <w:sz w:val="22"/>
          <w:szCs w:val="22"/>
        </w:rPr>
        <w:t>research</w:t>
      </w:r>
      <w:r>
        <w:rPr>
          <w:b/>
          <w:color w:val="000000"/>
          <w:sz w:val="22"/>
          <w:szCs w:val="22"/>
        </w:rPr>
        <w:t xml:space="preserve">, it is very possible to use this as the key pest in Indonesia. </w:t>
      </w:r>
      <w:r w:rsidR="000279A6">
        <w:rPr>
          <w:b/>
          <w:sz w:val="22"/>
          <w:szCs w:val="22"/>
        </w:rPr>
        <w:t>Therefore,</w:t>
      </w:r>
      <w:r>
        <w:rPr>
          <w:b/>
          <w:sz w:val="22"/>
          <w:szCs w:val="22"/>
        </w:rPr>
        <w:t xml:space="preserve"> it is necessary</w:t>
      </w:r>
      <w:r>
        <w:rPr>
          <w:b/>
          <w:color w:val="000000"/>
          <w:sz w:val="22"/>
          <w:szCs w:val="22"/>
        </w:rPr>
        <w:t xml:space="preserve"> to know the </w:t>
      </w:r>
      <w:r>
        <w:rPr>
          <w:b/>
          <w:sz w:val="22"/>
          <w:szCs w:val="22"/>
        </w:rPr>
        <w:t>identification</w:t>
      </w:r>
      <w:r>
        <w:rPr>
          <w:b/>
          <w:color w:val="000000"/>
          <w:sz w:val="22"/>
          <w:szCs w:val="22"/>
        </w:rPr>
        <w:t xml:space="preserve"> of this pest in other regions in Indonesia to design the pest control management, especially </w:t>
      </w:r>
      <w:r>
        <w:rPr>
          <w:b/>
          <w:sz w:val="22"/>
          <w:szCs w:val="22"/>
        </w:rPr>
        <w:t>for the quarantine</w:t>
      </w:r>
      <w:r>
        <w:rPr>
          <w:b/>
          <w:color w:val="000000"/>
          <w:sz w:val="22"/>
          <w:szCs w:val="22"/>
        </w:rPr>
        <w:t xml:space="preserve"> regulation base.</w:t>
      </w:r>
    </w:p>
    <w:p w14:paraId="0FF8D99C" w14:textId="77777777" w:rsidR="00BD3356" w:rsidRDefault="00BD3356">
      <w:pPr>
        <w:widowControl w:val="0"/>
        <w:pBdr>
          <w:top w:val="nil"/>
          <w:left w:val="nil"/>
          <w:bottom w:val="nil"/>
          <w:right w:val="nil"/>
          <w:between w:val="nil"/>
        </w:pBdr>
        <w:spacing w:before="9"/>
        <w:jc w:val="both"/>
        <w:rPr>
          <w:color w:val="000000"/>
          <w:sz w:val="22"/>
          <w:szCs w:val="22"/>
        </w:rPr>
      </w:pPr>
    </w:p>
    <w:p w14:paraId="58C0E600" w14:textId="77777777" w:rsidR="00BD3356" w:rsidRDefault="00000000">
      <w:pPr>
        <w:widowControl w:val="0"/>
        <w:pBdr>
          <w:top w:val="nil"/>
          <w:left w:val="nil"/>
          <w:bottom w:val="nil"/>
          <w:right w:val="nil"/>
          <w:between w:val="nil"/>
        </w:pBdr>
        <w:spacing w:line="237" w:lineRule="auto"/>
        <w:ind w:left="100" w:right="113"/>
        <w:jc w:val="both"/>
        <w:rPr>
          <w:color w:val="000000"/>
          <w:sz w:val="22"/>
          <w:szCs w:val="22"/>
        </w:rPr>
      </w:pPr>
      <w:bookmarkStart w:id="0" w:name="_gjdgxs" w:colFirst="0" w:colLast="0"/>
      <w:bookmarkEnd w:id="0"/>
      <w:r>
        <w:rPr>
          <w:color w:val="000000"/>
          <w:sz w:val="22"/>
          <w:szCs w:val="22"/>
        </w:rPr>
        <w:t>This manuscript has not been published before and is not being considered for publication elsewhere. We have no conflicts of interest to disclose. If you feel that the manuscript is appropriate for your journal, we suggest the following reviewers:</w:t>
      </w:r>
    </w:p>
    <w:p w14:paraId="7B446DE8" w14:textId="77777777" w:rsidR="00BD3356" w:rsidRDefault="00BD3356">
      <w:pPr>
        <w:widowControl w:val="0"/>
        <w:pBdr>
          <w:top w:val="nil"/>
          <w:left w:val="nil"/>
          <w:bottom w:val="nil"/>
          <w:right w:val="nil"/>
          <w:between w:val="nil"/>
        </w:pBdr>
        <w:spacing w:line="237" w:lineRule="auto"/>
        <w:ind w:left="100" w:right="113"/>
        <w:jc w:val="both"/>
        <w:rPr>
          <w:color w:val="000000"/>
          <w:sz w:val="22"/>
          <w:szCs w:val="22"/>
        </w:rPr>
      </w:pPr>
    </w:p>
    <w:p w14:paraId="0B394A4E" w14:textId="5EFAC0DB" w:rsidR="00BD3356" w:rsidRPr="00DD0341" w:rsidRDefault="00000000">
      <w:pPr>
        <w:widowControl w:val="0"/>
        <w:pBdr>
          <w:top w:val="nil"/>
          <w:left w:val="nil"/>
          <w:bottom w:val="nil"/>
          <w:right w:val="nil"/>
          <w:between w:val="nil"/>
        </w:pBdr>
        <w:spacing w:line="237" w:lineRule="auto"/>
        <w:ind w:left="100" w:right="113"/>
        <w:jc w:val="both"/>
        <w:rPr>
          <w:b/>
          <w:color w:val="000000"/>
          <w:sz w:val="22"/>
          <w:szCs w:val="22"/>
        </w:rPr>
      </w:pPr>
      <w:r w:rsidRPr="00DD0341">
        <w:rPr>
          <w:b/>
          <w:color w:val="000000"/>
          <w:sz w:val="22"/>
          <w:szCs w:val="22"/>
        </w:rPr>
        <w:t xml:space="preserve">Melissa P. Montecalvo Entomology [National Crop Protection Center, College of Agriculture and Food Science University of the Philippines Los Baños, 4031, College, Laguna, Philippines. email: </w:t>
      </w:r>
      <w:hyperlink r:id="rId4">
        <w:r w:rsidRPr="00DD0341">
          <w:rPr>
            <w:b/>
            <w:color w:val="0000FF"/>
            <w:sz w:val="22"/>
            <w:szCs w:val="22"/>
            <w:u w:val="single"/>
          </w:rPr>
          <w:t>mpmontecalvo@up.edu.ph</w:t>
        </w:r>
      </w:hyperlink>
      <w:r w:rsidRPr="00DD0341">
        <w:rPr>
          <w:b/>
          <w:color w:val="000000"/>
          <w:sz w:val="22"/>
          <w:szCs w:val="22"/>
        </w:rPr>
        <w:t>, phone: +639192564153], Katrina Klett, Entomology [Department of Natural Resources Scientific Management Program, University of Minnesota, USA. ]</w:t>
      </w:r>
      <w:r w:rsidRPr="00DD0341">
        <w:rPr>
          <w:color w:val="000000"/>
          <w:sz w:val="22"/>
          <w:szCs w:val="22"/>
        </w:rPr>
        <w:t xml:space="preserve"> </w:t>
      </w:r>
      <w:r w:rsidRPr="00DD0341">
        <w:rPr>
          <w:b/>
          <w:color w:val="000000"/>
          <w:sz w:val="22"/>
          <w:szCs w:val="22"/>
        </w:rPr>
        <w:t xml:space="preserve">email: </w:t>
      </w:r>
      <w:hyperlink r:id="rId5">
        <w:r w:rsidRPr="00DD0341">
          <w:rPr>
            <w:b/>
            <w:color w:val="0000FF"/>
            <w:sz w:val="22"/>
            <w:szCs w:val="22"/>
            <w:u w:val="single"/>
          </w:rPr>
          <w:t>katrina.klett@elevatedhoneyco.com</w:t>
        </w:r>
      </w:hyperlink>
      <w:r w:rsidRPr="00DD0341">
        <w:rPr>
          <w:b/>
          <w:color w:val="000000"/>
          <w:sz w:val="22"/>
          <w:szCs w:val="22"/>
        </w:rPr>
        <w:t>,</w:t>
      </w:r>
      <w:r w:rsidRPr="00DD0341">
        <w:rPr>
          <w:b/>
          <w:color w:val="5E5E5E"/>
          <w:sz w:val="22"/>
          <w:szCs w:val="22"/>
        </w:rPr>
        <w:t xml:space="preserve"> </w:t>
      </w:r>
      <w:r w:rsidRPr="00DD0341">
        <w:rPr>
          <w:b/>
          <w:color w:val="000000"/>
          <w:sz w:val="22"/>
          <w:szCs w:val="22"/>
        </w:rPr>
        <w:t xml:space="preserve">and Sri Wahyuni, Entomology [Faculty of Agriculture Universitas Flores email: </w:t>
      </w:r>
      <w:hyperlink r:id="rId6">
        <w:r w:rsidRPr="00DD0341">
          <w:rPr>
            <w:b/>
            <w:color w:val="0000FF"/>
            <w:sz w:val="22"/>
            <w:szCs w:val="22"/>
            <w:u w:val="single"/>
          </w:rPr>
          <w:t>sriwahyuni_uniflor@yahoo.co.id</w:t>
        </w:r>
      </w:hyperlink>
      <w:r w:rsidRPr="00DD0341">
        <w:rPr>
          <w:b/>
          <w:color w:val="000000"/>
          <w:sz w:val="22"/>
          <w:szCs w:val="22"/>
        </w:rPr>
        <w:t xml:space="preserve"> phone: +62981338440057], </w:t>
      </w:r>
      <w:r w:rsidRPr="00DD0341">
        <w:rPr>
          <w:color w:val="000000"/>
          <w:sz w:val="22"/>
          <w:szCs w:val="22"/>
        </w:rPr>
        <w:t xml:space="preserve">if requested by the journal. </w:t>
      </w:r>
    </w:p>
    <w:p w14:paraId="2FE450E7" w14:textId="77777777" w:rsidR="00BD3356" w:rsidRDefault="00BD3356">
      <w:pPr>
        <w:widowControl w:val="0"/>
        <w:pBdr>
          <w:top w:val="nil"/>
          <w:left w:val="nil"/>
          <w:bottom w:val="nil"/>
          <w:right w:val="nil"/>
          <w:between w:val="nil"/>
        </w:pBdr>
        <w:spacing w:before="2"/>
        <w:rPr>
          <w:color w:val="000000"/>
          <w:sz w:val="22"/>
          <w:szCs w:val="22"/>
        </w:rPr>
      </w:pPr>
    </w:p>
    <w:p w14:paraId="65007B18" w14:textId="77777777" w:rsidR="00BD3356" w:rsidRDefault="00000000">
      <w:pPr>
        <w:widowControl w:val="0"/>
        <w:pBdr>
          <w:top w:val="nil"/>
          <w:left w:val="nil"/>
          <w:bottom w:val="nil"/>
          <w:right w:val="nil"/>
          <w:between w:val="nil"/>
        </w:pBdr>
        <w:ind w:left="100" w:right="5844"/>
        <w:rPr>
          <w:color w:val="000000"/>
          <w:sz w:val="22"/>
          <w:szCs w:val="22"/>
        </w:rPr>
      </w:pPr>
      <w:r>
        <w:rPr>
          <w:color w:val="000000"/>
          <w:sz w:val="22"/>
          <w:szCs w:val="22"/>
        </w:rPr>
        <w:t xml:space="preserve">Thank you for your consideration. Sincerely, </w:t>
      </w:r>
    </w:p>
    <w:p w14:paraId="5E7F2501" w14:textId="77777777" w:rsidR="00BD3356" w:rsidRDefault="00BD3356">
      <w:pPr>
        <w:widowControl w:val="0"/>
        <w:pBdr>
          <w:top w:val="nil"/>
          <w:left w:val="nil"/>
          <w:bottom w:val="nil"/>
          <w:right w:val="nil"/>
          <w:between w:val="nil"/>
        </w:pBdr>
        <w:ind w:left="100" w:right="5844"/>
        <w:rPr>
          <w:color w:val="000000"/>
          <w:sz w:val="22"/>
          <w:szCs w:val="22"/>
        </w:rPr>
      </w:pPr>
    </w:p>
    <w:p w14:paraId="4EBB76AC" w14:textId="77777777" w:rsidR="00BD3356" w:rsidRDefault="00000000">
      <w:pPr>
        <w:widowControl w:val="0"/>
        <w:pBdr>
          <w:top w:val="nil"/>
          <w:left w:val="nil"/>
          <w:bottom w:val="nil"/>
          <w:right w:val="nil"/>
          <w:between w:val="nil"/>
        </w:pBdr>
        <w:ind w:left="100" w:right="6517"/>
        <w:rPr>
          <w:color w:val="000000"/>
          <w:sz w:val="22"/>
          <w:szCs w:val="22"/>
        </w:rPr>
      </w:pPr>
      <w:r>
        <w:rPr>
          <w:noProof/>
          <w:color w:val="000000"/>
          <w:sz w:val="22"/>
          <w:szCs w:val="22"/>
        </w:rPr>
        <w:drawing>
          <wp:inline distT="0" distB="0" distL="0" distR="0" wp14:anchorId="3289E643" wp14:editId="6F536B5C">
            <wp:extent cx="1520999" cy="736332"/>
            <wp:effectExtent l="0" t="0" r="0" b="0"/>
            <wp:docPr id="1" name="image1.jpg" descr="tanda tangan"/>
            <wp:cNvGraphicFramePr/>
            <a:graphic xmlns:a="http://schemas.openxmlformats.org/drawingml/2006/main">
              <a:graphicData uri="http://schemas.openxmlformats.org/drawingml/2006/picture">
                <pic:pic xmlns:pic="http://schemas.openxmlformats.org/drawingml/2006/picture">
                  <pic:nvPicPr>
                    <pic:cNvPr id="0" name="image1.jpg" descr="tanda tangan"/>
                    <pic:cNvPicPr preferRelativeResize="0"/>
                  </pic:nvPicPr>
                  <pic:blipFill>
                    <a:blip r:embed="rId7"/>
                    <a:srcRect/>
                    <a:stretch>
                      <a:fillRect/>
                    </a:stretch>
                  </pic:blipFill>
                  <pic:spPr>
                    <a:xfrm>
                      <a:off x="0" y="0"/>
                      <a:ext cx="1520999" cy="736332"/>
                    </a:xfrm>
                    <a:prstGeom prst="rect">
                      <a:avLst/>
                    </a:prstGeom>
                    <a:ln/>
                  </pic:spPr>
                </pic:pic>
              </a:graphicData>
            </a:graphic>
          </wp:inline>
        </w:drawing>
      </w:r>
    </w:p>
    <w:p w14:paraId="08C48020" w14:textId="77777777" w:rsidR="00BD3356" w:rsidRDefault="00000000">
      <w:pPr>
        <w:widowControl w:val="0"/>
        <w:pBdr>
          <w:top w:val="nil"/>
          <w:left w:val="nil"/>
          <w:bottom w:val="nil"/>
          <w:right w:val="nil"/>
          <w:between w:val="nil"/>
        </w:pBdr>
        <w:ind w:left="100" w:right="6517"/>
        <w:rPr>
          <w:color w:val="000000"/>
          <w:sz w:val="22"/>
          <w:szCs w:val="22"/>
        </w:rPr>
      </w:pPr>
      <w:r>
        <w:rPr>
          <w:color w:val="000000"/>
          <w:sz w:val="22"/>
          <w:szCs w:val="22"/>
        </w:rPr>
        <w:t>I Putu Sudiarta, Ph.D</w:t>
      </w:r>
    </w:p>
    <w:p w14:paraId="757404B8" w14:textId="77777777" w:rsidR="00BD3356" w:rsidRDefault="00000000" w:rsidP="00DD0341">
      <w:pPr>
        <w:widowControl w:val="0"/>
        <w:pBdr>
          <w:top w:val="nil"/>
          <w:left w:val="nil"/>
          <w:bottom w:val="nil"/>
          <w:right w:val="nil"/>
          <w:between w:val="nil"/>
        </w:pBdr>
        <w:ind w:left="100" w:right="1312"/>
        <w:rPr>
          <w:color w:val="000000"/>
          <w:sz w:val="22"/>
          <w:szCs w:val="22"/>
        </w:rPr>
      </w:pPr>
      <w:r>
        <w:rPr>
          <w:color w:val="000000"/>
          <w:sz w:val="22"/>
          <w:szCs w:val="22"/>
        </w:rPr>
        <w:t xml:space="preserve">(Master of Agricultural Biotechnology, Faculty of Agriculture, Udayana University) </w:t>
      </w:r>
    </w:p>
    <w:p w14:paraId="7EE5F06A" w14:textId="3750DBB9" w:rsidR="00BD3356" w:rsidRDefault="00000000" w:rsidP="00DD0341">
      <w:pPr>
        <w:widowControl w:val="0"/>
        <w:pBdr>
          <w:top w:val="nil"/>
          <w:left w:val="nil"/>
          <w:bottom w:val="nil"/>
          <w:right w:val="nil"/>
          <w:between w:val="nil"/>
        </w:pBdr>
        <w:ind w:left="100" w:right="4288"/>
        <w:rPr>
          <w:color w:val="000000"/>
          <w:sz w:val="22"/>
          <w:szCs w:val="22"/>
        </w:rPr>
      </w:pPr>
      <w:r>
        <w:rPr>
          <w:color w:val="000000"/>
          <w:sz w:val="22"/>
          <w:szCs w:val="22"/>
        </w:rPr>
        <w:t>[putusudiarta@unud.ac.id/pu</w:t>
      </w:r>
      <w:r w:rsidR="00DD0341">
        <w:rPr>
          <w:color w:val="000000"/>
          <w:sz w:val="22"/>
          <w:szCs w:val="22"/>
        </w:rPr>
        <w:t>t</w:t>
      </w:r>
      <w:r>
        <w:rPr>
          <w:color w:val="000000"/>
          <w:sz w:val="22"/>
          <w:szCs w:val="22"/>
        </w:rPr>
        <w:t>u.ueda@yahoo.com]</w:t>
      </w:r>
    </w:p>
    <w:p w14:paraId="56451029" w14:textId="77777777" w:rsidR="00BD3356" w:rsidRDefault="00000000">
      <w:pPr>
        <w:widowControl w:val="0"/>
        <w:pBdr>
          <w:top w:val="nil"/>
          <w:left w:val="nil"/>
          <w:bottom w:val="nil"/>
          <w:right w:val="nil"/>
          <w:between w:val="nil"/>
        </w:pBdr>
        <w:ind w:left="100"/>
        <w:rPr>
          <w:color w:val="000000"/>
          <w:sz w:val="22"/>
          <w:szCs w:val="22"/>
        </w:rPr>
      </w:pPr>
      <w:r>
        <w:rPr>
          <w:color w:val="000000"/>
          <w:sz w:val="22"/>
          <w:szCs w:val="22"/>
        </w:rPr>
        <w:t>081338091811</w:t>
      </w:r>
    </w:p>
    <w:sectPr w:rsidR="00BD3356">
      <w:pgSz w:w="11910" w:h="16840"/>
      <w:pgMar w:top="1340" w:right="1320" w:bottom="280" w:left="13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356"/>
    <w:rsid w:val="000279A6"/>
    <w:rsid w:val="00BD3356"/>
    <w:rsid w:val="00DD0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F8504"/>
  <w15:docId w15:val="{20F681C2-38B2-49FD-B9FB-318CBEB6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outlineLvl w:val="2"/>
    </w:pPr>
    <w:rPr>
      <w:b/>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riwahyuni_uniflor@yahoo.co.id" TargetMode="External"/><Relationship Id="rId5" Type="http://schemas.openxmlformats.org/officeDocument/2006/relationships/hyperlink" Target="mailto:katrina.klett@elevatedhoneyco.com" TargetMode="External"/><Relationship Id="rId4" Type="http://schemas.openxmlformats.org/officeDocument/2006/relationships/hyperlink" Target="mailto:mpmontecalvo@up.edu.ph"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mahapati</cp:lastModifiedBy>
  <cp:revision>2</cp:revision>
  <dcterms:created xsi:type="dcterms:W3CDTF">2023-10-10T07:25:00Z</dcterms:created>
  <dcterms:modified xsi:type="dcterms:W3CDTF">2023-10-10T07:37:00Z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2020-08-12T00:00:00Z</vt:lpwstr>
  </property>
  <property fmtid="{D5CDD505-2E9C-101B-9397-08002B2CF9AE}" pid="3" name="Creator">
    <vt:lpwstr>Microsoft® Word for Office 365</vt:lpwstr>
  </property>
  <property fmtid="{D5CDD505-2E9C-101B-9397-08002B2CF9AE}" pid="4" name="KSOProductBuildVer">
    <vt:lpwstr>1033-11.2.0.9629</vt:lpwstr>
  </property>
  <property fmtid="{D5CDD505-2E9C-101B-9397-08002B2CF9AE}" pid="5" name="Created">
    <vt:lpwstr>2020-07-17T00:00:00Z</vt:lpwstr>
  </property>
</Properties>
</file>